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宋体"/>
          <w:lang w:eastAsia="zh-CN"/>
        </w:rPr>
      </w:pPr>
      <w:bookmarkStart w:id="0" w:name="EB177541f45de14b0ca1affc7ac505c052"/>
      <w:bookmarkEnd w:id="0"/>
      <w:bookmarkStart w:id="1" w:name="EB29280dbc70054da980a3ba012cbf8b20"/>
      <w:bookmarkEnd w:id="1"/>
    </w:p>
    <w:p>
      <w:pPr>
        <w:tabs>
          <w:tab w:val="left" w:pos="420"/>
        </w:tabs>
        <w:spacing w:line="360" w:lineRule="auto"/>
        <w:jc w:val="center"/>
        <w:rPr>
          <w:rFonts w:ascii="宋体" w:hAnsi="宋体"/>
          <w:b/>
          <w:bCs/>
          <w:spacing w:val="36"/>
          <w:sz w:val="72"/>
        </w:rPr>
      </w:pPr>
    </w:p>
    <w:p>
      <w:pPr>
        <w:pStyle w:val="27"/>
        <w:spacing w:line="360" w:lineRule="auto"/>
        <w:ind w:firstLine="1566" w:firstLineChars="300"/>
        <w:rPr>
          <w:rFonts w:hint="eastAsia" w:asciiTheme="majorEastAsia" w:hAnsiTheme="majorEastAsia" w:eastAsiaTheme="majorEastAsia"/>
          <w:b/>
          <w:sz w:val="52"/>
          <w:szCs w:val="52"/>
          <w:lang w:eastAsia="zh-CN"/>
        </w:rPr>
      </w:pPr>
      <w:r>
        <w:rPr>
          <w:rFonts w:hint="eastAsia" w:asciiTheme="majorEastAsia" w:hAnsiTheme="majorEastAsia" w:eastAsiaTheme="majorEastAsia"/>
          <w:b/>
          <w:sz w:val="52"/>
          <w:szCs w:val="52"/>
          <w:lang w:eastAsia="zh-CN"/>
        </w:rPr>
        <w:t>蚌埠第三中学食堂外包项目</w:t>
      </w:r>
    </w:p>
    <w:p>
      <w:pPr>
        <w:pStyle w:val="27"/>
        <w:spacing w:line="360" w:lineRule="auto"/>
        <w:ind w:firstLine="2249" w:firstLineChars="700"/>
        <w:rPr>
          <w:rFonts w:hint="default" w:ascii="宋体" w:hAnsi="宋体" w:eastAsia="宋体"/>
          <w:sz w:val="32"/>
          <w:szCs w:val="32"/>
          <w:lang w:val="en-US" w:eastAsia="zh-CN"/>
        </w:rPr>
      </w:pPr>
      <w:r>
        <w:rPr>
          <w:rFonts w:hint="eastAsia" w:ascii="宋体" w:hAnsi="宋体" w:eastAsia="宋体"/>
          <w:sz w:val="32"/>
          <w:szCs w:val="32"/>
        </w:rPr>
        <w:t>项目编号：</w:t>
      </w:r>
      <w:r>
        <w:rPr>
          <w:rFonts w:hint="eastAsia" w:ascii="宋体" w:hAnsi="宋体" w:eastAsia="宋体"/>
          <w:sz w:val="32"/>
          <w:szCs w:val="32"/>
          <w:u w:val="single"/>
          <w:lang w:val="en-US" w:eastAsia="zh-CN"/>
        </w:rPr>
        <w:t xml:space="preserve">  </w:t>
      </w:r>
      <w:r>
        <w:rPr>
          <w:rFonts w:hint="eastAsia" w:ascii="宋体" w:hAnsi="宋体" w:eastAsia="宋体" w:cs="宋体"/>
          <w:sz w:val="24"/>
          <w:szCs w:val="24"/>
          <w:u w:val="single"/>
          <w:lang w:val="en-US" w:eastAsia="zh-CN"/>
        </w:rPr>
        <w:t>AHCL-BB-202404001</w:t>
      </w:r>
      <w:r>
        <w:rPr>
          <w:rFonts w:hint="eastAsia" w:ascii="宋体" w:hAnsi="宋体" w:eastAsia="宋体"/>
          <w:sz w:val="32"/>
          <w:szCs w:val="32"/>
          <w:u w:val="single"/>
          <w:lang w:val="en-US" w:eastAsia="zh-CN"/>
        </w:rPr>
        <w:t xml:space="preserve">  </w:t>
      </w:r>
    </w:p>
    <w:p>
      <w:pPr>
        <w:tabs>
          <w:tab w:val="left" w:pos="315"/>
          <w:tab w:val="left" w:pos="8820"/>
        </w:tabs>
        <w:spacing w:line="360" w:lineRule="auto"/>
        <w:ind w:right="267" w:rightChars="127"/>
        <w:jc w:val="center"/>
        <w:rPr>
          <w:rFonts w:ascii="宋体" w:hAnsi="宋体"/>
          <w:b/>
          <w:bCs/>
          <w:sz w:val="52"/>
        </w:rPr>
      </w:pPr>
    </w:p>
    <w:p>
      <w:pPr>
        <w:tabs>
          <w:tab w:val="left" w:pos="315"/>
          <w:tab w:val="left" w:pos="8820"/>
        </w:tabs>
        <w:spacing w:line="360" w:lineRule="auto"/>
        <w:ind w:right="267" w:rightChars="127"/>
        <w:jc w:val="center"/>
        <w:rPr>
          <w:rFonts w:ascii="宋体" w:hAnsi="宋体"/>
          <w:b/>
          <w:bCs/>
          <w:sz w:val="84"/>
          <w:szCs w:val="84"/>
        </w:rPr>
      </w:pPr>
      <w:r>
        <w:rPr>
          <w:rFonts w:hint="eastAsia" w:ascii="宋体" w:hAnsi="宋体"/>
          <w:b/>
          <w:bCs/>
          <w:sz w:val="84"/>
          <w:szCs w:val="84"/>
        </w:rPr>
        <w:t>招 标 文 件</w:t>
      </w:r>
    </w:p>
    <w:p>
      <w:pPr>
        <w:tabs>
          <w:tab w:val="left" w:pos="315"/>
          <w:tab w:val="left" w:pos="8820"/>
        </w:tabs>
        <w:spacing w:line="360" w:lineRule="auto"/>
        <w:ind w:right="267" w:rightChars="127"/>
        <w:jc w:val="center"/>
        <w:rPr>
          <w:rFonts w:ascii="宋体" w:hAnsi="宋体"/>
          <w:sz w:val="44"/>
        </w:rPr>
      </w:pPr>
    </w:p>
    <w:p>
      <w:pPr>
        <w:pStyle w:val="27"/>
        <w:spacing w:line="360" w:lineRule="auto"/>
        <w:rPr>
          <w:rFonts w:ascii="宋体" w:hAnsi="宋体" w:eastAsia="宋体"/>
          <w:sz w:val="32"/>
        </w:rPr>
      </w:pPr>
    </w:p>
    <w:p>
      <w:pPr>
        <w:spacing w:line="360" w:lineRule="auto"/>
        <w:rPr>
          <w:rFonts w:ascii="宋体" w:hAnsi="宋体"/>
          <w:b/>
          <w:bCs/>
          <w:sz w:val="32"/>
        </w:rPr>
      </w:pPr>
    </w:p>
    <w:p>
      <w:pPr>
        <w:pStyle w:val="27"/>
        <w:spacing w:line="360" w:lineRule="auto"/>
        <w:rPr>
          <w:rFonts w:ascii="宋体" w:hAnsi="宋体" w:eastAsia="宋体"/>
          <w:sz w:val="32"/>
        </w:rPr>
      </w:pPr>
    </w:p>
    <w:p>
      <w:pPr>
        <w:pStyle w:val="27"/>
        <w:spacing w:line="360" w:lineRule="auto"/>
        <w:ind w:left="1193" w:leftChars="568" w:firstLine="1405" w:firstLineChars="500"/>
        <w:rPr>
          <w:rFonts w:ascii="宋体" w:hAnsi="宋体" w:eastAsia="宋体"/>
          <w:szCs w:val="28"/>
        </w:rPr>
      </w:pPr>
    </w:p>
    <w:p>
      <w:pPr>
        <w:pStyle w:val="27"/>
        <w:spacing w:line="360" w:lineRule="auto"/>
        <w:ind w:left="1193" w:leftChars="568" w:firstLine="1405" w:firstLineChars="500"/>
        <w:rPr>
          <w:rFonts w:hint="default" w:ascii="宋体" w:hAnsi="宋体" w:eastAsia="宋体"/>
          <w:szCs w:val="28"/>
          <w:u w:val="single"/>
          <w:lang w:val="en-US" w:eastAsia="zh-CN"/>
        </w:rPr>
      </w:pPr>
      <w:r>
        <w:rPr>
          <w:rFonts w:hint="eastAsia" w:ascii="宋体" w:hAnsi="宋体" w:eastAsia="宋体"/>
          <w:szCs w:val="28"/>
        </w:rPr>
        <w:t>采购人</w:t>
      </w:r>
      <w:r>
        <w:rPr>
          <w:rFonts w:hint="eastAsia" w:ascii="宋体" w:hAnsi="宋体" w:eastAsia="宋体"/>
          <w:szCs w:val="28"/>
          <w:u w:val="none"/>
        </w:rPr>
        <w:t>：</w:t>
      </w:r>
      <w:r>
        <w:rPr>
          <w:rFonts w:hint="eastAsia" w:ascii="宋体" w:hAnsi="宋体" w:eastAsia="宋体"/>
          <w:szCs w:val="28"/>
          <w:u w:val="single"/>
          <w:lang w:eastAsia="zh-CN"/>
        </w:rPr>
        <w:t>蚌埠第三中学</w:t>
      </w:r>
      <w:r>
        <w:rPr>
          <w:rFonts w:hint="eastAsia" w:ascii="宋体" w:hAnsi="宋体" w:eastAsia="宋体"/>
          <w:szCs w:val="28"/>
          <w:u w:val="single"/>
          <w:lang w:val="en-US" w:eastAsia="zh-CN"/>
        </w:rPr>
        <w:t xml:space="preserve">      </w:t>
      </w:r>
    </w:p>
    <w:p>
      <w:pPr>
        <w:pStyle w:val="27"/>
        <w:spacing w:line="360" w:lineRule="auto"/>
        <w:ind w:left="1193" w:leftChars="568" w:firstLine="984" w:firstLineChars="350"/>
        <w:rPr>
          <w:rFonts w:hint="default" w:ascii="宋体" w:hAnsi="宋体" w:eastAsia="宋体"/>
          <w:szCs w:val="28"/>
          <w:u w:val="single"/>
          <w:lang w:val="en-US" w:eastAsia="zh-CN"/>
        </w:rPr>
      </w:pPr>
      <w:r>
        <w:rPr>
          <w:rFonts w:hint="eastAsia" w:ascii="宋体" w:hAnsi="宋体" w:eastAsia="宋体"/>
          <w:szCs w:val="28"/>
        </w:rPr>
        <w:t>代理机构</w:t>
      </w:r>
      <w:r>
        <w:rPr>
          <w:rFonts w:hint="eastAsia" w:ascii="宋体" w:hAnsi="宋体" w:eastAsia="宋体"/>
          <w:szCs w:val="28"/>
          <w:u w:val="none"/>
        </w:rPr>
        <w:t>：</w:t>
      </w:r>
      <w:r>
        <w:rPr>
          <w:rFonts w:hint="eastAsia" w:ascii="宋体" w:hAnsi="宋体" w:eastAsia="宋体"/>
          <w:szCs w:val="28"/>
          <w:u w:val="none"/>
          <w:lang w:val="en-US" w:eastAsia="zh-CN"/>
        </w:rPr>
        <w:t xml:space="preserve"> </w:t>
      </w:r>
      <w:r>
        <w:rPr>
          <w:rFonts w:hint="eastAsia" w:ascii="宋体" w:hAnsi="宋体" w:eastAsia="宋体"/>
          <w:szCs w:val="28"/>
          <w:u w:val="single"/>
          <w:lang w:val="en-US" w:eastAsia="zh-CN"/>
        </w:rPr>
        <w:t xml:space="preserve">安徽昌利项目管理有限公司     </w:t>
      </w:r>
    </w:p>
    <w:p>
      <w:pPr>
        <w:pStyle w:val="27"/>
        <w:spacing w:line="360" w:lineRule="auto"/>
        <w:ind w:left="1405" w:hanging="1405" w:hangingChars="500"/>
        <w:rPr>
          <w:rFonts w:ascii="宋体" w:hAnsi="宋体" w:eastAsia="宋体"/>
          <w:szCs w:val="28"/>
          <w:u w:val="single"/>
        </w:rPr>
      </w:pPr>
    </w:p>
    <w:p>
      <w:pPr>
        <w:pStyle w:val="27"/>
        <w:spacing w:line="360" w:lineRule="auto"/>
        <w:jc w:val="center"/>
        <w:rPr>
          <w:rFonts w:ascii="宋体" w:hAnsi="宋体" w:eastAsia="宋体"/>
          <w:sz w:val="32"/>
        </w:rPr>
      </w:pPr>
      <w:bookmarkStart w:id="2" w:name="EB2feb2c79e30548de9e0574b69716cab0"/>
    </w:p>
    <w:p>
      <w:pPr>
        <w:pStyle w:val="27"/>
        <w:spacing w:line="360" w:lineRule="auto"/>
        <w:jc w:val="center"/>
        <w:rPr>
          <w:rFonts w:ascii="宋体" w:hAnsi="宋体" w:eastAsia="宋体"/>
        </w:rPr>
      </w:pPr>
      <w:r>
        <w:rPr>
          <w:rFonts w:hint="eastAsia" w:ascii="宋体" w:hAnsi="宋体" w:eastAsia="宋体"/>
          <w:sz w:val="32"/>
          <w:lang w:val="en-US" w:eastAsia="zh-CN"/>
        </w:rPr>
        <w:t>2024</w:t>
      </w:r>
      <w:r>
        <w:rPr>
          <w:rFonts w:hint="eastAsia" w:ascii="宋体" w:hAnsi="宋体" w:eastAsia="宋体"/>
          <w:sz w:val="32"/>
        </w:rPr>
        <w:t>年</w:t>
      </w:r>
      <w:r>
        <w:rPr>
          <w:rFonts w:hint="eastAsia" w:ascii="宋体" w:hAnsi="宋体" w:eastAsia="宋体"/>
          <w:sz w:val="32"/>
          <w:u w:val="single"/>
          <w:lang w:val="en-US" w:eastAsia="zh-CN"/>
        </w:rPr>
        <w:t xml:space="preserve"> 04 </w:t>
      </w:r>
      <w:r>
        <w:rPr>
          <w:rFonts w:hint="eastAsia" w:ascii="宋体" w:hAnsi="宋体" w:eastAsia="宋体"/>
          <w:sz w:val="32"/>
        </w:rPr>
        <w:t>月</w:t>
      </w:r>
      <w:bookmarkEnd w:id="2"/>
    </w:p>
    <w:p>
      <w:pPr>
        <w:spacing w:line="360" w:lineRule="auto"/>
        <w:jc w:val="both"/>
        <w:rPr>
          <w:sz w:val="44"/>
          <w:szCs w:val="44"/>
        </w:rPr>
      </w:pPr>
      <w:bookmarkStart w:id="3" w:name="EBfde30fca568c45f2b3f17df5d029a948"/>
      <w:bookmarkEnd w:id="3"/>
    </w:p>
    <w:p>
      <w:pPr>
        <w:spacing w:line="360" w:lineRule="auto"/>
        <w:jc w:val="both"/>
        <w:rPr>
          <w:sz w:val="44"/>
          <w:szCs w:val="44"/>
        </w:rPr>
      </w:pPr>
    </w:p>
    <w:p>
      <w:pPr>
        <w:spacing w:line="360" w:lineRule="auto"/>
        <w:jc w:val="center"/>
        <w:rPr>
          <w:b/>
          <w:bCs/>
          <w:sz w:val="44"/>
          <w:szCs w:val="44"/>
        </w:rPr>
      </w:pPr>
      <w:r>
        <w:rPr>
          <w:rFonts w:hint="eastAsia"/>
          <w:b/>
          <w:bCs/>
          <w:sz w:val="44"/>
          <w:szCs w:val="44"/>
        </w:rPr>
        <w:t>目  录</w:t>
      </w:r>
    </w:p>
    <w:p>
      <w:pPr>
        <w:pStyle w:val="41"/>
        <w:keepNext w:val="0"/>
        <w:keepLines w:val="0"/>
        <w:pageBreakBefore w:val="0"/>
        <w:widowControl w:val="0"/>
        <w:tabs>
          <w:tab w:val="right" w:leader="dot" w:pos="8301"/>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8"/>
          <w:szCs w:val="28"/>
        </w:rPr>
      </w:pPr>
      <w:r>
        <w:rPr>
          <w:rFonts w:hint="eastAsia" w:ascii="宋体" w:hAnsi="宋体" w:eastAsia="宋体" w:cs="宋体"/>
          <w:b w:val="0"/>
          <w:bCs w:val="0"/>
          <w:smallCaps/>
          <w:sz w:val="28"/>
          <w:szCs w:val="28"/>
        </w:rPr>
        <w:fldChar w:fldCharType="begin"/>
      </w:r>
      <w:r>
        <w:rPr>
          <w:rFonts w:hint="eastAsia" w:ascii="宋体" w:hAnsi="宋体" w:eastAsia="宋体" w:cs="宋体"/>
          <w:b w:val="0"/>
          <w:bCs w:val="0"/>
          <w:smallCaps/>
          <w:sz w:val="28"/>
          <w:szCs w:val="28"/>
        </w:rPr>
        <w:instrText xml:space="preserve"> TOC \o "1-3" \h \z \u </w:instrText>
      </w:r>
      <w:r>
        <w:rPr>
          <w:rFonts w:hint="eastAsia" w:ascii="宋体" w:hAnsi="宋体" w:eastAsia="宋体" w:cs="宋体"/>
          <w:b w:val="0"/>
          <w:bCs w:val="0"/>
          <w:smallCaps/>
          <w:sz w:val="28"/>
          <w:szCs w:val="28"/>
        </w:rPr>
        <w:fldChar w:fldCharType="separate"/>
      </w:r>
      <w:r>
        <w:rPr>
          <w:rFonts w:hint="eastAsia" w:ascii="宋体" w:hAnsi="宋体" w:eastAsia="宋体" w:cs="宋体"/>
          <w:b w:val="0"/>
          <w:bCs w:val="0"/>
          <w:smallCaps/>
          <w:sz w:val="28"/>
          <w:szCs w:val="28"/>
        </w:rPr>
        <w:fldChar w:fldCharType="begin"/>
      </w:r>
      <w:r>
        <w:rPr>
          <w:rFonts w:hint="eastAsia" w:ascii="宋体" w:hAnsi="宋体" w:eastAsia="宋体" w:cs="宋体"/>
          <w:b w:val="0"/>
          <w:bCs w:val="0"/>
          <w:smallCaps/>
          <w:sz w:val="28"/>
          <w:szCs w:val="28"/>
        </w:rPr>
        <w:instrText xml:space="preserve"> HYPERLINK \l _Toc19178 </w:instrText>
      </w:r>
      <w:r>
        <w:rPr>
          <w:rFonts w:hint="eastAsia" w:ascii="宋体" w:hAnsi="宋体" w:eastAsia="宋体" w:cs="宋体"/>
          <w:b w:val="0"/>
          <w:bCs w:val="0"/>
          <w:smallCaps/>
          <w:sz w:val="28"/>
          <w:szCs w:val="28"/>
        </w:rPr>
        <w:fldChar w:fldCharType="separate"/>
      </w:r>
      <w:r>
        <w:rPr>
          <w:rFonts w:hint="eastAsia" w:ascii="宋体" w:hAnsi="宋体" w:eastAsia="宋体" w:cs="宋体"/>
          <w:b w:val="0"/>
          <w:bCs w:val="0"/>
          <w:sz w:val="28"/>
          <w:szCs w:val="28"/>
        </w:rPr>
        <w:t>第一章 招标公告</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_Toc19178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smallCaps/>
          <w:sz w:val="28"/>
          <w:szCs w:val="28"/>
        </w:rPr>
        <w:fldChar w:fldCharType="end"/>
      </w:r>
    </w:p>
    <w:p>
      <w:pPr>
        <w:pStyle w:val="41"/>
        <w:keepNext w:val="0"/>
        <w:keepLines w:val="0"/>
        <w:pageBreakBefore w:val="0"/>
        <w:widowControl w:val="0"/>
        <w:tabs>
          <w:tab w:val="right" w:leader="dot" w:pos="8301"/>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8"/>
          <w:szCs w:val="28"/>
        </w:rPr>
      </w:pPr>
      <w:r>
        <w:rPr>
          <w:rFonts w:hint="eastAsia" w:ascii="宋体" w:hAnsi="宋体" w:eastAsia="宋体" w:cs="宋体"/>
          <w:b w:val="0"/>
          <w:bCs w:val="0"/>
          <w:smallCaps w:val="0"/>
          <w:sz w:val="28"/>
          <w:szCs w:val="28"/>
        </w:rPr>
        <w:fldChar w:fldCharType="begin"/>
      </w:r>
      <w:r>
        <w:rPr>
          <w:rFonts w:hint="eastAsia" w:ascii="宋体" w:hAnsi="宋体" w:eastAsia="宋体" w:cs="宋体"/>
          <w:b w:val="0"/>
          <w:bCs w:val="0"/>
          <w:smallCaps w:val="0"/>
          <w:sz w:val="28"/>
          <w:szCs w:val="28"/>
        </w:rPr>
        <w:instrText xml:space="preserve"> HYPERLINK \l _Toc29079 </w:instrText>
      </w:r>
      <w:r>
        <w:rPr>
          <w:rFonts w:hint="eastAsia" w:ascii="宋体" w:hAnsi="宋体" w:eastAsia="宋体" w:cs="宋体"/>
          <w:b w:val="0"/>
          <w:bCs w:val="0"/>
          <w:smallCaps w:val="0"/>
          <w:sz w:val="28"/>
          <w:szCs w:val="28"/>
        </w:rPr>
        <w:fldChar w:fldCharType="separate"/>
      </w:r>
      <w:r>
        <w:rPr>
          <w:rFonts w:hint="eastAsia" w:ascii="宋体" w:hAnsi="宋体" w:eastAsia="宋体" w:cs="宋体"/>
          <w:b w:val="0"/>
          <w:bCs w:val="0"/>
          <w:sz w:val="28"/>
          <w:szCs w:val="28"/>
          <w:lang w:eastAsia="zh-CN"/>
        </w:rPr>
        <w:t>第二章</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投标须知</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_Toc29079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w:t>
      </w:r>
      <w:r>
        <w:rPr>
          <w:rFonts w:hint="eastAsia" w:ascii="宋体" w:hAnsi="宋体" w:eastAsia="宋体" w:cs="宋体"/>
          <w:b w:val="0"/>
          <w:bCs w:val="0"/>
          <w:sz w:val="28"/>
          <w:szCs w:val="28"/>
        </w:rPr>
        <w:fldChar w:fldCharType="end"/>
      </w:r>
      <w:r>
        <w:rPr>
          <w:rFonts w:hint="eastAsia" w:ascii="宋体" w:hAnsi="宋体" w:eastAsia="宋体" w:cs="宋体"/>
          <w:b w:val="0"/>
          <w:bCs w:val="0"/>
          <w:smallCaps w:val="0"/>
          <w:sz w:val="28"/>
          <w:szCs w:val="28"/>
        </w:rPr>
        <w:fldChar w:fldCharType="end"/>
      </w:r>
    </w:p>
    <w:p>
      <w:pPr>
        <w:pStyle w:val="41"/>
        <w:keepNext w:val="0"/>
        <w:keepLines w:val="0"/>
        <w:pageBreakBefore w:val="0"/>
        <w:widowControl w:val="0"/>
        <w:tabs>
          <w:tab w:val="right" w:leader="dot" w:pos="8301"/>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8"/>
          <w:szCs w:val="28"/>
        </w:rPr>
      </w:pPr>
      <w:r>
        <w:rPr>
          <w:rFonts w:hint="eastAsia" w:ascii="宋体" w:hAnsi="宋体" w:eastAsia="宋体" w:cs="宋体"/>
          <w:b w:val="0"/>
          <w:bCs w:val="0"/>
          <w:smallCaps w:val="0"/>
          <w:sz w:val="28"/>
          <w:szCs w:val="28"/>
        </w:rPr>
        <w:fldChar w:fldCharType="begin"/>
      </w:r>
      <w:r>
        <w:rPr>
          <w:rFonts w:hint="eastAsia" w:ascii="宋体" w:hAnsi="宋体" w:eastAsia="宋体" w:cs="宋体"/>
          <w:b w:val="0"/>
          <w:bCs w:val="0"/>
          <w:smallCaps w:val="0"/>
          <w:sz w:val="28"/>
          <w:szCs w:val="28"/>
        </w:rPr>
        <w:instrText xml:space="preserve"> HYPERLINK \l _Toc28368 </w:instrText>
      </w:r>
      <w:r>
        <w:rPr>
          <w:rFonts w:hint="eastAsia" w:ascii="宋体" w:hAnsi="宋体" w:eastAsia="宋体" w:cs="宋体"/>
          <w:b w:val="0"/>
          <w:bCs w:val="0"/>
          <w:smallCaps w:val="0"/>
          <w:sz w:val="28"/>
          <w:szCs w:val="28"/>
        </w:rPr>
        <w:fldChar w:fldCharType="separate"/>
      </w:r>
      <w:r>
        <w:rPr>
          <w:rFonts w:hint="eastAsia" w:ascii="宋体" w:hAnsi="宋体" w:eastAsia="宋体" w:cs="宋体"/>
          <w:b w:val="0"/>
          <w:bCs w:val="0"/>
          <w:sz w:val="28"/>
          <w:szCs w:val="28"/>
        </w:rPr>
        <w:t>第三章 采购需求</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_Toc28368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22</w:t>
      </w:r>
      <w:r>
        <w:rPr>
          <w:rFonts w:hint="eastAsia" w:ascii="宋体" w:hAnsi="宋体" w:eastAsia="宋体" w:cs="宋体"/>
          <w:b w:val="0"/>
          <w:bCs w:val="0"/>
          <w:sz w:val="28"/>
          <w:szCs w:val="28"/>
        </w:rPr>
        <w:fldChar w:fldCharType="end"/>
      </w:r>
      <w:r>
        <w:rPr>
          <w:rFonts w:hint="eastAsia" w:ascii="宋体" w:hAnsi="宋体" w:eastAsia="宋体" w:cs="宋体"/>
          <w:b w:val="0"/>
          <w:bCs w:val="0"/>
          <w:smallCaps w:val="0"/>
          <w:sz w:val="28"/>
          <w:szCs w:val="28"/>
        </w:rPr>
        <w:fldChar w:fldCharType="end"/>
      </w:r>
    </w:p>
    <w:p>
      <w:pPr>
        <w:pStyle w:val="50"/>
        <w:keepNext w:val="0"/>
        <w:keepLines w:val="0"/>
        <w:pageBreakBefore w:val="0"/>
        <w:widowControl w:val="0"/>
        <w:tabs>
          <w:tab w:val="right" w:leader="dot" w:pos="8301"/>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sz w:val="28"/>
          <w:szCs w:val="28"/>
        </w:rPr>
      </w:pPr>
      <w:r>
        <w:rPr>
          <w:rFonts w:hint="eastAsia" w:ascii="宋体" w:hAnsi="宋体" w:eastAsia="宋体" w:cs="宋体"/>
          <w:b w:val="0"/>
          <w:bCs w:val="0"/>
          <w:smallCaps w:val="0"/>
          <w:sz w:val="28"/>
          <w:szCs w:val="28"/>
        </w:rPr>
        <w:fldChar w:fldCharType="begin"/>
      </w:r>
      <w:r>
        <w:rPr>
          <w:rFonts w:hint="eastAsia" w:ascii="宋体" w:hAnsi="宋体" w:eastAsia="宋体" w:cs="宋体"/>
          <w:b w:val="0"/>
          <w:bCs w:val="0"/>
          <w:smallCaps w:val="0"/>
          <w:sz w:val="28"/>
          <w:szCs w:val="28"/>
        </w:rPr>
        <w:instrText xml:space="preserve"> HYPERLINK \l _Toc14057 </w:instrText>
      </w:r>
      <w:r>
        <w:rPr>
          <w:rFonts w:hint="eastAsia" w:ascii="宋体" w:hAnsi="宋体" w:eastAsia="宋体" w:cs="宋体"/>
          <w:b w:val="0"/>
          <w:bCs w:val="0"/>
          <w:smallCaps w:val="0"/>
          <w:sz w:val="28"/>
          <w:szCs w:val="28"/>
        </w:rPr>
        <w:fldChar w:fldCharType="separate"/>
      </w:r>
      <w:r>
        <w:rPr>
          <w:rFonts w:hint="eastAsia" w:ascii="宋体" w:hAnsi="宋体" w:eastAsia="宋体" w:cs="宋体"/>
          <w:b w:val="0"/>
          <w:bCs w:val="0"/>
          <w:sz w:val="28"/>
          <w:szCs w:val="28"/>
        </w:rPr>
        <w:t>第四章 评标办法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_Toc14057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29</w:t>
      </w:r>
      <w:r>
        <w:rPr>
          <w:rFonts w:hint="eastAsia" w:ascii="宋体" w:hAnsi="宋体" w:eastAsia="宋体" w:cs="宋体"/>
          <w:b w:val="0"/>
          <w:bCs w:val="0"/>
          <w:sz w:val="28"/>
          <w:szCs w:val="28"/>
        </w:rPr>
        <w:fldChar w:fldCharType="end"/>
      </w:r>
      <w:r>
        <w:rPr>
          <w:rFonts w:hint="eastAsia" w:ascii="宋体" w:hAnsi="宋体" w:eastAsia="宋体" w:cs="宋体"/>
          <w:b w:val="0"/>
          <w:bCs w:val="0"/>
          <w:smallCaps w:val="0"/>
          <w:sz w:val="28"/>
          <w:szCs w:val="28"/>
        </w:rPr>
        <w:fldChar w:fldCharType="end"/>
      </w:r>
    </w:p>
    <w:p>
      <w:pPr>
        <w:pStyle w:val="41"/>
        <w:keepNext w:val="0"/>
        <w:keepLines w:val="0"/>
        <w:pageBreakBefore w:val="0"/>
        <w:widowControl w:val="0"/>
        <w:tabs>
          <w:tab w:val="right" w:leader="dot" w:pos="8301"/>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8"/>
          <w:szCs w:val="28"/>
        </w:rPr>
      </w:pPr>
      <w:r>
        <w:rPr>
          <w:rFonts w:hint="eastAsia" w:ascii="宋体" w:hAnsi="宋体" w:eastAsia="宋体" w:cs="宋体"/>
          <w:b w:val="0"/>
          <w:bCs w:val="0"/>
          <w:smallCaps w:val="0"/>
          <w:sz w:val="28"/>
          <w:szCs w:val="28"/>
        </w:rPr>
        <w:fldChar w:fldCharType="begin"/>
      </w:r>
      <w:r>
        <w:rPr>
          <w:rFonts w:hint="eastAsia" w:ascii="宋体" w:hAnsi="宋体" w:eastAsia="宋体" w:cs="宋体"/>
          <w:b w:val="0"/>
          <w:bCs w:val="0"/>
          <w:smallCaps w:val="0"/>
          <w:sz w:val="28"/>
          <w:szCs w:val="28"/>
        </w:rPr>
        <w:instrText xml:space="preserve"> HYPERLINK \l _Toc9794 </w:instrText>
      </w:r>
      <w:r>
        <w:rPr>
          <w:rFonts w:hint="eastAsia" w:ascii="宋体" w:hAnsi="宋体" w:eastAsia="宋体" w:cs="宋体"/>
          <w:b w:val="0"/>
          <w:bCs w:val="0"/>
          <w:smallCaps w:val="0"/>
          <w:sz w:val="28"/>
          <w:szCs w:val="28"/>
        </w:rPr>
        <w:fldChar w:fldCharType="separate"/>
      </w:r>
      <w:r>
        <w:rPr>
          <w:rFonts w:hint="eastAsia" w:ascii="宋体" w:hAnsi="宋体" w:eastAsia="宋体" w:cs="宋体"/>
          <w:b w:val="0"/>
          <w:bCs w:val="0"/>
          <w:sz w:val="28"/>
          <w:szCs w:val="28"/>
        </w:rPr>
        <w:t>第五章 合同条款及格式</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_Toc9794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36</w:t>
      </w:r>
      <w:r>
        <w:rPr>
          <w:rFonts w:hint="eastAsia" w:ascii="宋体" w:hAnsi="宋体" w:eastAsia="宋体" w:cs="宋体"/>
          <w:b w:val="0"/>
          <w:bCs w:val="0"/>
          <w:sz w:val="28"/>
          <w:szCs w:val="28"/>
        </w:rPr>
        <w:fldChar w:fldCharType="end"/>
      </w:r>
      <w:r>
        <w:rPr>
          <w:rFonts w:hint="eastAsia" w:ascii="宋体" w:hAnsi="宋体" w:eastAsia="宋体" w:cs="宋体"/>
          <w:b w:val="0"/>
          <w:bCs w:val="0"/>
          <w:smallCaps w:val="0"/>
          <w:sz w:val="28"/>
          <w:szCs w:val="28"/>
        </w:rPr>
        <w:fldChar w:fldCharType="end"/>
      </w:r>
    </w:p>
    <w:p>
      <w:pPr>
        <w:pStyle w:val="50"/>
        <w:keepNext w:val="0"/>
        <w:keepLines w:val="0"/>
        <w:pageBreakBefore w:val="0"/>
        <w:widowControl w:val="0"/>
        <w:tabs>
          <w:tab w:val="right" w:leader="dot" w:pos="8301"/>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sz w:val="28"/>
          <w:szCs w:val="28"/>
        </w:rPr>
      </w:pPr>
      <w:r>
        <w:rPr>
          <w:rFonts w:hint="eastAsia" w:ascii="宋体" w:hAnsi="宋体" w:eastAsia="宋体" w:cs="宋体"/>
          <w:b w:val="0"/>
          <w:bCs w:val="0"/>
          <w:smallCaps w:val="0"/>
          <w:sz w:val="28"/>
          <w:szCs w:val="28"/>
        </w:rPr>
        <w:fldChar w:fldCharType="begin"/>
      </w:r>
      <w:r>
        <w:rPr>
          <w:rFonts w:hint="eastAsia" w:ascii="宋体" w:hAnsi="宋体" w:eastAsia="宋体" w:cs="宋体"/>
          <w:b w:val="0"/>
          <w:bCs w:val="0"/>
          <w:smallCaps w:val="0"/>
          <w:sz w:val="28"/>
          <w:szCs w:val="28"/>
        </w:rPr>
        <w:instrText xml:space="preserve"> HYPERLINK \l _Toc12781 </w:instrText>
      </w:r>
      <w:r>
        <w:rPr>
          <w:rFonts w:hint="eastAsia" w:ascii="宋体" w:hAnsi="宋体" w:eastAsia="宋体" w:cs="宋体"/>
          <w:b w:val="0"/>
          <w:bCs w:val="0"/>
          <w:smallCaps w:val="0"/>
          <w:sz w:val="28"/>
          <w:szCs w:val="28"/>
        </w:rPr>
        <w:fldChar w:fldCharType="separate"/>
      </w:r>
      <w:r>
        <w:rPr>
          <w:rFonts w:hint="eastAsia" w:ascii="宋体" w:hAnsi="宋体" w:eastAsia="宋体" w:cs="宋体"/>
          <w:b w:val="0"/>
          <w:bCs w:val="0"/>
          <w:sz w:val="28"/>
          <w:szCs w:val="28"/>
        </w:rPr>
        <w:t>第六章 投标技术文件格式</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_Toc12781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42</w:t>
      </w:r>
      <w:r>
        <w:rPr>
          <w:rFonts w:hint="eastAsia" w:ascii="宋体" w:hAnsi="宋体" w:eastAsia="宋体" w:cs="宋体"/>
          <w:b w:val="0"/>
          <w:bCs w:val="0"/>
          <w:sz w:val="28"/>
          <w:szCs w:val="28"/>
        </w:rPr>
        <w:fldChar w:fldCharType="end"/>
      </w:r>
      <w:r>
        <w:rPr>
          <w:rFonts w:hint="eastAsia" w:ascii="宋体" w:hAnsi="宋体" w:eastAsia="宋体" w:cs="宋体"/>
          <w:b w:val="0"/>
          <w:bCs w:val="0"/>
          <w:smallCaps w:val="0"/>
          <w:sz w:val="28"/>
          <w:szCs w:val="28"/>
        </w:rPr>
        <w:fldChar w:fldCharType="end"/>
      </w:r>
    </w:p>
    <w:p>
      <w:pPr>
        <w:pStyle w:val="50"/>
        <w:keepNext w:val="0"/>
        <w:keepLines w:val="0"/>
        <w:pageBreakBefore w:val="0"/>
        <w:widowControl w:val="0"/>
        <w:tabs>
          <w:tab w:val="right" w:leader="dot" w:pos="8301"/>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smallCaps w:val="0"/>
          <w:sz w:val="28"/>
          <w:szCs w:val="28"/>
        </w:rPr>
      </w:pPr>
      <w:r>
        <w:rPr>
          <w:rFonts w:hint="eastAsia" w:ascii="宋体" w:hAnsi="宋体" w:eastAsia="宋体" w:cs="宋体"/>
          <w:b w:val="0"/>
          <w:bCs w:val="0"/>
          <w:smallCaps w:val="0"/>
          <w:sz w:val="28"/>
          <w:szCs w:val="28"/>
        </w:rPr>
        <w:fldChar w:fldCharType="end"/>
      </w:r>
    </w:p>
    <w:p/>
    <w:p/>
    <w:p/>
    <w:p/>
    <w:p/>
    <w:p/>
    <w:p/>
    <w:p/>
    <w:p/>
    <w:p/>
    <w:p>
      <w:pPr>
        <w:tabs>
          <w:tab w:val="left" w:pos="7680"/>
        </w:tabs>
        <w:jc w:val="left"/>
        <w:sectPr>
          <w:headerReference r:id="rId3" w:type="default"/>
          <w:pgSz w:w="11907" w:h="16840"/>
          <w:pgMar w:top="1440" w:right="1803" w:bottom="1440" w:left="1803" w:header="851" w:footer="992" w:gutter="0"/>
          <w:pgNumType w:start="2"/>
          <w:cols w:space="0" w:num="1"/>
          <w:rtlGutter w:val="0"/>
          <w:docGrid w:linePitch="303" w:charSpace="0"/>
        </w:sectPr>
      </w:pPr>
      <w:r>
        <w:rPr>
          <w:rFonts w:hint="eastAsia"/>
        </w:rPr>
        <w:tab/>
      </w:r>
    </w:p>
    <w:p>
      <w:pPr>
        <w:pStyle w:val="6"/>
        <w:keepNext/>
        <w:keepLines/>
        <w:pageBreakBefore w:val="0"/>
        <w:widowControl w:val="0"/>
        <w:kinsoku/>
        <w:wordWrap/>
        <w:overflowPunct/>
        <w:topLinePunct w:val="0"/>
        <w:autoSpaceDE/>
        <w:autoSpaceDN/>
        <w:bidi w:val="0"/>
        <w:adjustRightInd/>
        <w:snapToGrid/>
        <w:textAlignment w:val="auto"/>
        <w:rPr>
          <w:sz w:val="32"/>
          <w:szCs w:val="32"/>
        </w:rPr>
      </w:pPr>
      <w:bookmarkStart w:id="4" w:name="_Toc440900682"/>
      <w:bookmarkStart w:id="5" w:name="_Toc19178"/>
      <w:bookmarkStart w:id="6" w:name="_Toc29079"/>
      <w:bookmarkStart w:id="7" w:name="_Toc440900683"/>
      <w:r>
        <w:rPr>
          <w:rFonts w:hint="eastAsia"/>
          <w:sz w:val="32"/>
          <w:szCs w:val="32"/>
        </w:rPr>
        <w:t>第一章 招标公告</w:t>
      </w:r>
      <w:bookmarkEnd w:id="4"/>
      <w:bookmarkEnd w:id="5"/>
      <w:bookmarkStart w:id="8" w:name="EB308241c87d624c82afc3d9d2c847c405"/>
    </w:p>
    <w:bookmarkEnd w:id="8"/>
    <w:p>
      <w:pPr>
        <w:keepNext w:val="0"/>
        <w:keepLines w:val="0"/>
        <w:pageBreakBefore w:val="0"/>
        <w:widowControl w:val="0"/>
        <w:tabs>
          <w:tab w:val="left" w:pos="315"/>
          <w:tab w:val="left" w:pos="8820"/>
        </w:tabs>
        <w:kinsoku/>
        <w:wordWrap/>
        <w:overflowPunct/>
        <w:topLinePunct w:val="0"/>
        <w:autoSpaceDE/>
        <w:autoSpaceDN/>
        <w:bidi w:val="0"/>
        <w:adjustRightInd/>
        <w:snapToGrid/>
        <w:spacing w:line="500" w:lineRule="exact"/>
        <w:ind w:right="267" w:rightChars="127"/>
        <w:jc w:val="left"/>
        <w:textAlignment w:val="auto"/>
        <w:rPr>
          <w:rFonts w:hint="eastAsia" w:ascii="宋体" w:hAnsi="宋体" w:eastAsia="宋体" w:cs="宋体"/>
          <w:sz w:val="24"/>
          <w:szCs w:val="24"/>
          <w:lang w:val="zh-CN"/>
        </w:rPr>
      </w:pPr>
      <w:r>
        <w:rPr>
          <w:rFonts w:hint="eastAsia" w:ascii="宋体" w:hAnsi="宋体" w:eastAsia="宋体" w:cs="宋体"/>
          <w:sz w:val="24"/>
          <w:szCs w:val="24"/>
          <w:u w:val="none"/>
          <w:lang w:val="en-US" w:eastAsia="zh-CN"/>
        </w:rPr>
        <w:t>安徽昌利项目管理有限公司</w:t>
      </w:r>
      <w:r>
        <w:rPr>
          <w:rFonts w:hint="eastAsia" w:ascii="宋体" w:hAnsi="宋体" w:eastAsia="宋体" w:cs="宋体"/>
          <w:sz w:val="24"/>
          <w:szCs w:val="24"/>
        </w:rPr>
        <w:t>招标代理机构受</w:t>
      </w:r>
      <w:r>
        <w:rPr>
          <w:rFonts w:hint="eastAsia" w:ascii="宋体" w:hAnsi="宋体" w:cs="宋体"/>
          <w:sz w:val="24"/>
          <w:szCs w:val="24"/>
          <w:lang w:eastAsia="zh-CN"/>
        </w:rPr>
        <w:t>蚌埠第三中学</w:t>
      </w:r>
      <w:r>
        <w:rPr>
          <w:rFonts w:hint="eastAsia" w:ascii="宋体" w:hAnsi="宋体" w:eastAsia="宋体" w:cs="宋体"/>
          <w:sz w:val="24"/>
          <w:szCs w:val="24"/>
        </w:rPr>
        <w:t>的委托，现对“</w:t>
      </w:r>
      <w:r>
        <w:rPr>
          <w:rFonts w:hint="eastAsia" w:ascii="宋体" w:hAnsi="宋体" w:cs="宋体"/>
          <w:sz w:val="24"/>
          <w:szCs w:val="24"/>
          <w:u w:val="none"/>
          <w:lang w:eastAsia="zh-CN"/>
        </w:rPr>
        <w:t>蚌埠第三中学食堂外包项目</w:t>
      </w:r>
      <w:r>
        <w:rPr>
          <w:rFonts w:hint="eastAsia" w:ascii="宋体" w:hAnsi="宋体" w:eastAsia="宋体" w:cs="宋体"/>
          <w:sz w:val="24"/>
          <w:szCs w:val="24"/>
        </w:rPr>
        <w:t>”进行公开招标，欢迎具备条件的国内投标人参加投标。</w:t>
      </w:r>
    </w:p>
    <w:p>
      <w:pPr>
        <w:pStyle w:val="80"/>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zh-CN"/>
        </w:rPr>
        <w:t>一、项目名称及内容</w:t>
      </w:r>
    </w:p>
    <w:p>
      <w:pPr>
        <w:pStyle w:val="80"/>
        <w:keepNext w:val="0"/>
        <w:keepLines w:val="0"/>
        <w:pageBreakBefore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zh-CN"/>
        </w:rPr>
        <w:t>项目编号：</w:t>
      </w:r>
      <w:r>
        <w:rPr>
          <w:rFonts w:hint="eastAsia" w:ascii="宋体" w:hAnsi="宋体" w:eastAsia="宋体" w:cs="宋体"/>
          <w:sz w:val="24"/>
          <w:szCs w:val="24"/>
          <w:u w:val="single"/>
          <w:lang w:val="en-US" w:eastAsia="zh-CN"/>
        </w:rPr>
        <w:t xml:space="preserve"> AHCL-BB-202404001 </w:t>
      </w:r>
    </w:p>
    <w:p>
      <w:pPr>
        <w:pStyle w:val="80"/>
        <w:keepNext w:val="0"/>
        <w:keepLines w:val="0"/>
        <w:pageBreakBefore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sz w:val="24"/>
          <w:szCs w:val="24"/>
          <w:u w:val="single"/>
        </w:rPr>
      </w:pPr>
      <w:r>
        <w:rPr>
          <w:rFonts w:hint="eastAsia" w:ascii="宋体" w:hAnsi="宋体" w:eastAsia="宋体" w:cs="宋体"/>
          <w:sz w:val="24"/>
          <w:szCs w:val="24"/>
          <w:lang w:val="en-US" w:eastAsia="zh-CN"/>
        </w:rPr>
        <w:t>2、</w:t>
      </w:r>
      <w:r>
        <w:rPr>
          <w:rFonts w:hint="eastAsia" w:ascii="宋体" w:hAnsi="宋体" w:eastAsia="宋体" w:cs="宋体"/>
          <w:sz w:val="24"/>
          <w:szCs w:val="24"/>
          <w:lang w:val="zh-CN"/>
        </w:rPr>
        <w:t>项目名称：</w:t>
      </w:r>
      <w:r>
        <w:rPr>
          <w:rFonts w:hint="eastAsia" w:ascii="宋体" w:hAnsi="宋体" w:cs="宋体"/>
          <w:sz w:val="24"/>
          <w:szCs w:val="24"/>
          <w:u w:val="single"/>
          <w:lang w:val="en-US" w:eastAsia="zh-CN"/>
        </w:rPr>
        <w:t xml:space="preserve"> 蚌</w:t>
      </w:r>
      <w:r>
        <w:rPr>
          <w:rFonts w:hint="eastAsia" w:ascii="宋体" w:hAnsi="宋体" w:cs="宋体"/>
          <w:sz w:val="24"/>
          <w:szCs w:val="24"/>
          <w:u w:val="single"/>
          <w:lang w:eastAsia="zh-CN"/>
        </w:rPr>
        <w:t>埠第三中学食堂外包项目</w:t>
      </w:r>
    </w:p>
    <w:p>
      <w:pPr>
        <w:pStyle w:val="80"/>
        <w:keepNext w:val="0"/>
        <w:keepLines w:val="0"/>
        <w:pageBreakBefore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3、项目地点：</w:t>
      </w:r>
      <w:r>
        <w:rPr>
          <w:rFonts w:hint="eastAsia" w:ascii="宋体" w:hAnsi="宋体" w:cs="宋体"/>
          <w:sz w:val="24"/>
          <w:szCs w:val="24"/>
          <w:u w:val="single"/>
          <w:lang w:val="en-US" w:eastAsia="zh-CN"/>
        </w:rPr>
        <w:t xml:space="preserve"> 蚌</w:t>
      </w:r>
      <w:r>
        <w:rPr>
          <w:rFonts w:hint="eastAsia" w:ascii="宋体" w:hAnsi="宋体" w:cs="宋体"/>
          <w:sz w:val="24"/>
          <w:szCs w:val="24"/>
          <w:u w:val="single"/>
          <w:lang w:eastAsia="zh-CN"/>
        </w:rPr>
        <w:t>埠第三中学</w:t>
      </w:r>
      <w:r>
        <w:rPr>
          <w:rFonts w:hint="eastAsia" w:ascii="宋体" w:hAnsi="宋体" w:eastAsia="宋体" w:cs="宋体"/>
          <w:sz w:val="24"/>
          <w:szCs w:val="24"/>
          <w:u w:val="single"/>
          <w:lang w:val="en-US" w:eastAsia="zh-CN"/>
        </w:rPr>
        <w:t xml:space="preserve">校内  </w:t>
      </w:r>
    </w:p>
    <w:p>
      <w:pPr>
        <w:pStyle w:val="80"/>
        <w:keepNext w:val="0"/>
        <w:keepLines w:val="0"/>
        <w:pageBreakBefore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4、项目单位：</w:t>
      </w:r>
      <w:r>
        <w:rPr>
          <w:rFonts w:hint="eastAsia" w:ascii="宋体" w:hAnsi="宋体" w:cs="宋体"/>
          <w:sz w:val="24"/>
          <w:szCs w:val="24"/>
          <w:u w:val="single"/>
          <w:lang w:val="en-US" w:eastAsia="zh-CN"/>
        </w:rPr>
        <w:t xml:space="preserve"> 蚌</w:t>
      </w:r>
      <w:r>
        <w:rPr>
          <w:rFonts w:hint="eastAsia" w:ascii="宋体" w:hAnsi="宋体" w:cs="宋体"/>
          <w:sz w:val="24"/>
          <w:szCs w:val="24"/>
          <w:u w:val="single"/>
          <w:lang w:eastAsia="zh-CN"/>
        </w:rPr>
        <w:t>埠第三中学</w:t>
      </w:r>
      <w:r>
        <w:rPr>
          <w:rFonts w:hint="eastAsia" w:ascii="宋体" w:hAnsi="宋体" w:eastAsia="宋体" w:cs="宋体"/>
          <w:sz w:val="24"/>
          <w:szCs w:val="24"/>
          <w:u w:val="single"/>
          <w:lang w:val="en-US" w:eastAsia="zh-CN"/>
        </w:rPr>
        <w:t xml:space="preserve">  </w:t>
      </w:r>
    </w:p>
    <w:p>
      <w:pPr>
        <w:pStyle w:val="80"/>
        <w:keepNext w:val="0"/>
        <w:keepLines w:val="0"/>
        <w:pageBreakBefore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val="zh-CN"/>
        </w:rPr>
        <w:t>项目概况：</w:t>
      </w:r>
      <w:r>
        <w:rPr>
          <w:rFonts w:hint="eastAsia" w:ascii="宋体" w:hAnsi="宋体" w:eastAsia="宋体" w:cs="宋体"/>
          <w:u w:val="single"/>
          <w:lang w:val="en-US" w:eastAsia="zh-CN"/>
        </w:rPr>
        <w:t xml:space="preserve"> 蚌</w:t>
      </w:r>
      <w:r>
        <w:rPr>
          <w:rFonts w:hint="eastAsia" w:ascii="宋体" w:hAnsi="宋体" w:eastAsia="宋体" w:cs="宋体"/>
          <w:u w:val="single"/>
        </w:rPr>
        <w:t>埠第三中学</w:t>
      </w:r>
      <w:r>
        <w:rPr>
          <w:rFonts w:hint="eastAsia" w:ascii="宋体" w:hAnsi="宋体" w:eastAsia="宋体" w:cs="Arial"/>
          <w:u w:val="single"/>
        </w:rPr>
        <w:t>食堂外包项目</w:t>
      </w:r>
      <w:r>
        <w:rPr>
          <w:rFonts w:hint="eastAsia" w:ascii="宋体" w:hAnsi="宋体" w:eastAsia="宋体" w:cs="宋体"/>
          <w:u w:val="single"/>
        </w:rPr>
        <w:t>，本项目共两个标段，一标段为第一食堂，二标段为第二食堂，投标单位可以投多个标段，但只能中一个标段。</w:t>
      </w:r>
      <w:r>
        <w:rPr>
          <w:rFonts w:hint="eastAsia" w:ascii="宋体" w:hAnsi="宋体" w:eastAsia="宋体" w:cs="宋体"/>
          <w:u w:val="single"/>
          <w:lang w:val="en-US" w:eastAsia="zh-CN"/>
        </w:rPr>
        <w:t xml:space="preserve">              </w:t>
      </w:r>
    </w:p>
    <w:p>
      <w:pPr>
        <w:pStyle w:val="80"/>
        <w:keepNext w:val="0"/>
        <w:keepLines w:val="0"/>
        <w:pageBreakBefore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服务</w:t>
      </w:r>
      <w:r>
        <w:rPr>
          <w:rFonts w:hint="eastAsia" w:ascii="宋体" w:hAnsi="宋体" w:eastAsia="宋体" w:cs="宋体"/>
          <w:sz w:val="24"/>
          <w:szCs w:val="24"/>
        </w:rPr>
        <w:t>期限：</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一年</w:t>
      </w:r>
      <w:r>
        <w:rPr>
          <w:rFonts w:hint="eastAsia" w:ascii="宋体" w:hAnsi="宋体" w:eastAsia="宋体" w:cs="宋体"/>
          <w:sz w:val="24"/>
          <w:szCs w:val="24"/>
          <w:u w:val="single"/>
          <w:lang w:val="en-US" w:eastAsia="zh-CN"/>
        </w:rPr>
        <w:t xml:space="preserve">   </w:t>
      </w:r>
    </w:p>
    <w:p>
      <w:pPr>
        <w:pStyle w:val="80"/>
        <w:keepNext w:val="0"/>
        <w:keepLines w:val="0"/>
        <w:pageBreakBefore w:val="0"/>
        <w:kinsoku/>
        <w:wordWrap/>
        <w:overflowPunct/>
        <w:topLinePunct w:val="0"/>
        <w:autoSpaceDE/>
        <w:autoSpaceDN/>
        <w:bidi w:val="0"/>
        <w:adjustRightInd/>
        <w:snapToGrid/>
        <w:spacing w:line="500" w:lineRule="exact"/>
        <w:ind w:firstLine="240" w:firstLineChars="10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lang w:val="zh-CN"/>
        </w:rPr>
        <w:t>项目类别：</w:t>
      </w:r>
      <w:r>
        <w:rPr>
          <w:rFonts w:hint="eastAsia" w:ascii="宋体" w:hAnsi="宋体" w:eastAsia="宋体" w:cs="宋体"/>
          <w:sz w:val="24"/>
          <w:szCs w:val="24"/>
          <w:u w:val="single"/>
          <w:lang w:val="en-US" w:eastAsia="zh-CN"/>
        </w:rPr>
        <w:t xml:space="preserve"> 服务类  </w:t>
      </w:r>
    </w:p>
    <w:p>
      <w:pPr>
        <w:pStyle w:val="80"/>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 xml:space="preserve">二、投标人资格 </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投标人具有独立法人资格</w:t>
      </w:r>
      <w:r>
        <w:rPr>
          <w:rFonts w:hint="eastAsia" w:ascii="宋体" w:hAnsi="宋体" w:cs="宋体"/>
          <w:sz w:val="24"/>
          <w:szCs w:val="24"/>
          <w:lang w:eastAsia="zh-CN"/>
        </w:rPr>
        <w:t>：</w:t>
      </w:r>
      <w:r>
        <w:rPr>
          <w:rFonts w:hint="eastAsia" w:ascii="宋体" w:hAnsi="宋体" w:eastAsia="宋体" w:cs="宋体"/>
          <w:sz w:val="24"/>
          <w:szCs w:val="24"/>
        </w:rPr>
        <w:t>具有有效期内的餐饮业营业执照。</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eastAsia="zh-CN"/>
        </w:rPr>
        <w:t>、</w:t>
      </w:r>
      <w:r>
        <w:rPr>
          <w:rFonts w:hint="eastAsia" w:ascii="宋体" w:hAnsi="宋体" w:eastAsia="宋体" w:cs="宋体"/>
          <w:sz w:val="24"/>
          <w:szCs w:val="24"/>
        </w:rPr>
        <w:t>资质要求：</w:t>
      </w:r>
      <w:r>
        <w:rPr>
          <w:rFonts w:hint="eastAsia" w:ascii="宋体" w:hAnsi="宋体" w:eastAsia="宋体" w:cs="宋体"/>
          <w:sz w:val="24"/>
          <w:szCs w:val="24"/>
          <w:lang w:eastAsia="zh-CN"/>
        </w:rPr>
        <w:t>食品经营许可证或餐饮服务许可证</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w:t>
      </w:r>
      <w:r>
        <w:rPr>
          <w:rFonts w:hint="eastAsia" w:ascii="宋体" w:hAnsi="宋体" w:cs="宋体"/>
          <w:sz w:val="24"/>
          <w:szCs w:val="24"/>
          <w:lang w:val="zh-CN"/>
        </w:rPr>
        <w:t>、</w:t>
      </w:r>
      <w:r>
        <w:rPr>
          <w:rFonts w:hint="eastAsia" w:ascii="宋体" w:hAnsi="宋体" w:eastAsia="宋体" w:cs="宋体"/>
          <w:sz w:val="24"/>
          <w:szCs w:val="24"/>
          <w:lang w:val="zh-CN"/>
        </w:rPr>
        <w:t>拟派项目经理须为本单位参加社保的正式员工，具有高级职业经理人证书，提供近</w:t>
      </w:r>
      <w:r>
        <w:rPr>
          <w:rFonts w:hint="eastAsia" w:ascii="宋体" w:hAnsi="宋体" w:eastAsia="宋体" w:cs="宋体"/>
          <w:sz w:val="24"/>
          <w:szCs w:val="24"/>
        </w:rPr>
        <w:t>6个月</w:t>
      </w:r>
      <w:r>
        <w:rPr>
          <w:rFonts w:hint="eastAsia" w:ascii="宋体" w:hAnsi="宋体" w:eastAsia="宋体" w:cs="宋体"/>
          <w:sz w:val="24"/>
          <w:szCs w:val="24"/>
          <w:lang w:val="zh-CN"/>
        </w:rPr>
        <w:t>的社保证明。</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sz w:val="24"/>
          <w:szCs w:val="24"/>
          <w:lang w:val="zh-CN"/>
        </w:rPr>
      </w:pPr>
      <w:r>
        <w:rPr>
          <w:rFonts w:hint="eastAsia" w:ascii="宋体" w:hAnsi="宋体" w:eastAsia="宋体" w:cs="宋体"/>
          <w:sz w:val="24"/>
          <w:szCs w:val="24"/>
        </w:rPr>
        <w:t>4</w:t>
      </w:r>
      <w:r>
        <w:rPr>
          <w:rFonts w:hint="eastAsia" w:ascii="宋体" w:hAnsi="宋体" w:cs="宋体"/>
          <w:sz w:val="24"/>
          <w:szCs w:val="24"/>
          <w:lang w:eastAsia="zh-CN"/>
        </w:rPr>
        <w:t>、</w:t>
      </w:r>
      <w:r>
        <w:rPr>
          <w:rFonts w:hint="eastAsia" w:ascii="宋体" w:hAnsi="宋体" w:eastAsia="宋体" w:cs="宋体"/>
          <w:sz w:val="24"/>
          <w:szCs w:val="24"/>
          <w:lang w:val="zh-CN"/>
        </w:rPr>
        <w:t>本项目拟派厨师长须为本单位参加社保的正式员工，具有职业一级中式烹调师资格证书，提供近</w:t>
      </w:r>
      <w:r>
        <w:rPr>
          <w:rFonts w:hint="eastAsia" w:ascii="宋体" w:hAnsi="宋体" w:eastAsia="宋体" w:cs="宋体"/>
          <w:sz w:val="24"/>
          <w:szCs w:val="24"/>
        </w:rPr>
        <w:t>6个月</w:t>
      </w:r>
      <w:r>
        <w:rPr>
          <w:rFonts w:hint="eastAsia" w:ascii="宋体" w:hAnsi="宋体" w:eastAsia="宋体" w:cs="宋体"/>
          <w:sz w:val="24"/>
          <w:szCs w:val="24"/>
          <w:lang w:val="zh-CN"/>
        </w:rPr>
        <w:t>的社保证明。</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、本次招标不接受联合体投标。</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sz w:val="24"/>
          <w:szCs w:val="24"/>
          <w:lang w:val="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、其他要求：</w:t>
      </w:r>
      <w:r>
        <w:rPr>
          <w:rFonts w:hint="eastAsia" w:ascii="宋体" w:hAnsi="宋体" w:eastAsia="宋体" w:cs="宋体"/>
          <w:sz w:val="24"/>
          <w:szCs w:val="24"/>
          <w:lang w:val="zh-CN"/>
        </w:rPr>
        <w:t>法律、行政法规规定的其他条件。</w:t>
      </w:r>
    </w:p>
    <w:p>
      <w:pPr>
        <w:pStyle w:val="80"/>
        <w:keepNext w:val="0"/>
        <w:keepLines w:val="0"/>
        <w:pageBreakBefore w:val="0"/>
        <w:kinsoku/>
        <w:wordWrap/>
        <w:overflowPunct/>
        <w:topLinePunct w:val="0"/>
        <w:autoSpaceDE/>
        <w:autoSpaceDN/>
        <w:bidi w:val="0"/>
        <w:adjustRightInd/>
        <w:snapToGrid/>
        <w:spacing w:line="500" w:lineRule="exact"/>
        <w:ind w:right="267"/>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三、招标文件的获取</w:t>
      </w:r>
    </w:p>
    <w:p>
      <w:pPr>
        <w:pStyle w:val="80"/>
        <w:keepNext w:val="0"/>
        <w:keepLines w:val="0"/>
        <w:pageBreakBefore w:val="0"/>
        <w:kinsoku/>
        <w:wordWrap/>
        <w:overflowPunct/>
        <w:topLinePunct w:val="0"/>
        <w:autoSpaceDE/>
        <w:autoSpaceDN/>
        <w:bidi w:val="0"/>
        <w:adjustRightInd/>
        <w:snapToGrid/>
        <w:spacing w:line="500" w:lineRule="exact"/>
        <w:ind w:right="267"/>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一</w:t>
      </w:r>
      <w:r>
        <w:rPr>
          <w:rFonts w:hint="eastAsia" w:ascii="宋体" w:hAnsi="宋体" w:eastAsia="宋体" w:cs="宋体"/>
          <w:sz w:val="24"/>
          <w:szCs w:val="24"/>
          <w:lang w:val="zh-CN"/>
        </w:rPr>
        <w:t xml:space="preserve">）本项目可通过现场或电子邮件方式报名： </w:t>
      </w:r>
    </w:p>
    <w:p>
      <w:pPr>
        <w:pStyle w:val="80"/>
        <w:keepNext w:val="0"/>
        <w:keepLines w:val="0"/>
        <w:pageBreakBefore w:val="0"/>
        <w:kinsoku/>
        <w:wordWrap/>
        <w:overflowPunct/>
        <w:topLinePunct w:val="0"/>
        <w:autoSpaceDE/>
        <w:autoSpaceDN/>
        <w:bidi w:val="0"/>
        <w:adjustRightInd/>
        <w:snapToGrid/>
        <w:spacing w:line="500" w:lineRule="exact"/>
        <w:ind w:right="267" w:firstLine="240" w:firstLineChars="100"/>
        <w:textAlignment w:val="auto"/>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 xml:space="preserve">通过现场报名的，请法定代表人持有效的本人身份证或委托代理人持授权委托书和本人有效的身份证、同时均需携带营业执照复印件、食品经营许可证复印件加盖单位公章，在规定时间、地点报名并购买招标文件。 </w:t>
      </w:r>
    </w:p>
    <w:p>
      <w:pPr>
        <w:pStyle w:val="80"/>
        <w:keepNext w:val="0"/>
        <w:keepLines w:val="0"/>
        <w:pageBreakBefore w:val="0"/>
        <w:kinsoku/>
        <w:wordWrap/>
        <w:overflowPunct/>
        <w:topLinePunct w:val="0"/>
        <w:autoSpaceDE/>
        <w:autoSpaceDN/>
        <w:bidi w:val="0"/>
        <w:adjustRightInd/>
        <w:snapToGrid/>
        <w:spacing w:line="500" w:lineRule="exact"/>
        <w:ind w:right="267" w:firstLine="240" w:firstLineChars="100"/>
        <w:textAlignment w:val="auto"/>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通过电子邮件报名的，请将法定代表人的身份证复印件加盖公章的扫描件或委托代理人授权委托书和本人有效的身份证复印件加盖公章的扫描件,同时将营业执照复印件、食品经营许可证复印件加盖单位公章的扫描件，在招标文件发售时间内发送</w:t>
      </w:r>
      <w:r>
        <w:rPr>
          <w:rFonts w:hint="eastAsia" w:ascii="宋体" w:hAnsi="宋体" w:eastAsia="宋体" w:cs="宋体"/>
          <w:sz w:val="24"/>
          <w:szCs w:val="24"/>
          <w:lang w:val="zh-CN" w:eastAsia="zh-CN"/>
        </w:rPr>
        <w:t>到邮箱：</w:t>
      </w:r>
      <w:r>
        <w:rPr>
          <w:rFonts w:hint="eastAsia" w:ascii="宋体" w:hAnsi="宋体" w:eastAsia="宋体" w:cs="宋体"/>
          <w:sz w:val="24"/>
          <w:szCs w:val="24"/>
          <w:u w:val="single"/>
          <w:lang w:val="en-US" w:eastAsia="zh-CN"/>
        </w:rPr>
        <w:t xml:space="preserve">  19005520746@163.com   </w:t>
      </w:r>
      <w:r>
        <w:rPr>
          <w:rFonts w:hint="eastAsia" w:ascii="宋体" w:hAnsi="宋体" w:eastAsia="宋体" w:cs="宋体"/>
          <w:sz w:val="24"/>
          <w:szCs w:val="24"/>
          <w:lang w:val="zh-CN"/>
        </w:rPr>
        <w:t>报名并购买招标文件, 招标文件由招标单位以电子邮件形式发给供应商邮箱，收到时间以发件人邮件发出时间为准（发送状态为“投递成功”）</w:t>
      </w:r>
    </w:p>
    <w:p>
      <w:pPr>
        <w:pStyle w:val="80"/>
        <w:keepNext w:val="0"/>
        <w:keepLines w:val="0"/>
        <w:pageBreakBefore w:val="0"/>
        <w:kinsoku/>
        <w:wordWrap/>
        <w:overflowPunct/>
        <w:topLinePunct w:val="0"/>
        <w:autoSpaceDE/>
        <w:autoSpaceDN/>
        <w:bidi w:val="0"/>
        <w:adjustRightInd/>
        <w:snapToGrid/>
        <w:spacing w:line="500" w:lineRule="exact"/>
        <w:ind w:right="267"/>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（二）</w:t>
      </w:r>
      <w:r>
        <w:rPr>
          <w:rFonts w:hint="eastAsia" w:ascii="宋体" w:hAnsi="宋体" w:eastAsia="宋体" w:cs="宋体"/>
          <w:sz w:val="24"/>
          <w:szCs w:val="24"/>
          <w:lang w:val="zh-CN"/>
        </w:rPr>
        <w:t>报名及招标文件发售时间与地点：</w:t>
      </w:r>
      <w:r>
        <w:rPr>
          <w:rFonts w:hint="eastAsia" w:ascii="宋体" w:hAnsi="宋体" w:eastAsia="宋体" w:cs="宋体"/>
          <w:sz w:val="24"/>
          <w:szCs w:val="24"/>
          <w:u w:val="single"/>
          <w:lang w:val="en-US" w:eastAsia="zh-CN"/>
        </w:rPr>
        <w:t xml:space="preserve"> 2024 </w:t>
      </w:r>
      <w:r>
        <w:rPr>
          <w:rFonts w:hint="eastAsia" w:ascii="宋体" w:hAnsi="宋体" w:eastAsia="宋体" w:cs="宋体"/>
          <w:sz w:val="24"/>
          <w:szCs w:val="24"/>
          <w:lang w:val="zh-CN"/>
        </w:rPr>
        <w:t>年</w:t>
      </w:r>
      <w:r>
        <w:rPr>
          <w:rFonts w:hint="eastAsia" w:ascii="宋体" w:hAnsi="宋体" w:eastAsia="宋体" w:cs="宋体"/>
          <w:sz w:val="24"/>
          <w:szCs w:val="24"/>
          <w:u w:val="single"/>
          <w:lang w:val="en-US" w:eastAsia="zh-CN"/>
        </w:rPr>
        <w:t xml:space="preserve"> 05 </w:t>
      </w:r>
      <w:r>
        <w:rPr>
          <w:rFonts w:hint="eastAsia" w:ascii="宋体" w:hAnsi="宋体" w:eastAsia="宋体" w:cs="宋体"/>
          <w:sz w:val="24"/>
          <w:szCs w:val="24"/>
          <w:lang w:val="zh-CN"/>
        </w:rPr>
        <w:t>月</w:t>
      </w:r>
      <w:r>
        <w:rPr>
          <w:rFonts w:hint="eastAsia" w:ascii="宋体" w:hAnsi="宋体" w:eastAsia="宋体" w:cs="宋体"/>
          <w:sz w:val="24"/>
          <w:szCs w:val="24"/>
          <w:u w:val="single"/>
          <w:lang w:val="en-US" w:eastAsia="zh-CN"/>
        </w:rPr>
        <w:t xml:space="preserve"> 06 </w:t>
      </w:r>
      <w:r>
        <w:rPr>
          <w:rFonts w:hint="eastAsia" w:ascii="宋体" w:hAnsi="宋体" w:eastAsia="宋体" w:cs="宋体"/>
          <w:sz w:val="24"/>
          <w:szCs w:val="24"/>
          <w:lang w:val="zh-CN"/>
        </w:rPr>
        <w:t>日</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2024 </w:t>
      </w:r>
      <w:r>
        <w:rPr>
          <w:rFonts w:hint="eastAsia" w:ascii="宋体" w:hAnsi="宋体" w:eastAsia="宋体" w:cs="宋体"/>
          <w:sz w:val="24"/>
          <w:szCs w:val="24"/>
          <w:lang w:val="zh-CN"/>
        </w:rPr>
        <w:t>年</w:t>
      </w:r>
      <w:r>
        <w:rPr>
          <w:rFonts w:hint="eastAsia" w:ascii="宋体" w:hAnsi="宋体" w:eastAsia="宋体" w:cs="宋体"/>
          <w:sz w:val="24"/>
          <w:szCs w:val="24"/>
          <w:u w:val="single"/>
          <w:lang w:val="en-US" w:eastAsia="zh-CN"/>
        </w:rPr>
        <w:t xml:space="preserve"> 05 </w:t>
      </w:r>
      <w:r>
        <w:rPr>
          <w:rFonts w:hint="eastAsia" w:ascii="宋体" w:hAnsi="宋体" w:eastAsia="宋体" w:cs="宋体"/>
          <w:sz w:val="24"/>
          <w:szCs w:val="24"/>
          <w:lang w:val="zh-CN"/>
        </w:rPr>
        <w:t>月</w:t>
      </w:r>
      <w:r>
        <w:rPr>
          <w:rFonts w:hint="eastAsia" w:ascii="宋体" w:hAnsi="宋体" w:eastAsia="宋体" w:cs="宋体"/>
          <w:sz w:val="24"/>
          <w:szCs w:val="24"/>
          <w:u w:val="single"/>
          <w:lang w:val="en-US" w:eastAsia="zh-CN"/>
        </w:rPr>
        <w:t xml:space="preserve"> 13 </w:t>
      </w:r>
      <w:r>
        <w:rPr>
          <w:rFonts w:hint="eastAsia" w:ascii="宋体" w:hAnsi="宋体" w:eastAsia="宋体" w:cs="宋体"/>
          <w:sz w:val="24"/>
          <w:szCs w:val="24"/>
          <w:lang w:val="zh-CN"/>
        </w:rPr>
        <w:t>日（上午</w:t>
      </w:r>
      <w:r>
        <w:rPr>
          <w:rFonts w:hint="eastAsia" w:ascii="宋体" w:hAnsi="宋体" w:eastAsia="宋体" w:cs="宋体"/>
          <w:sz w:val="24"/>
          <w:szCs w:val="24"/>
          <w:lang w:val="en-US" w:eastAsia="zh-CN"/>
        </w:rPr>
        <w:t>9:00</w:t>
      </w:r>
      <w:r>
        <w:rPr>
          <w:rFonts w:hint="eastAsia" w:ascii="宋体" w:hAnsi="宋体" w:eastAsia="宋体" w:cs="宋体"/>
          <w:sz w:val="24"/>
          <w:szCs w:val="24"/>
          <w:lang w:val="zh-CN"/>
        </w:rPr>
        <w:t>～11:30，下午</w:t>
      </w:r>
      <w:r>
        <w:rPr>
          <w:rFonts w:hint="eastAsia" w:ascii="宋体" w:hAnsi="宋体" w:eastAsia="宋体" w:cs="宋体"/>
          <w:sz w:val="24"/>
          <w:szCs w:val="24"/>
          <w:lang w:val="en-US" w:eastAsia="zh-CN"/>
        </w:rPr>
        <w:t>2</w:t>
      </w:r>
      <w:r>
        <w:rPr>
          <w:rFonts w:hint="eastAsia" w:ascii="宋体" w:hAnsi="宋体" w:eastAsia="宋体" w:cs="宋体"/>
          <w:sz w:val="24"/>
          <w:szCs w:val="24"/>
          <w:lang w:val="zh-CN"/>
        </w:rPr>
        <w:t>:00～</w:t>
      </w:r>
      <w:r>
        <w:rPr>
          <w:rFonts w:hint="eastAsia" w:ascii="宋体" w:hAnsi="宋体" w:eastAsia="宋体" w:cs="宋体"/>
          <w:sz w:val="24"/>
          <w:szCs w:val="24"/>
          <w:lang w:val="en-US" w:eastAsia="zh-CN"/>
        </w:rPr>
        <w:t>5:00</w:t>
      </w:r>
      <w:r>
        <w:rPr>
          <w:rFonts w:hint="eastAsia" w:ascii="宋体" w:hAnsi="宋体" w:eastAsia="宋体" w:cs="宋体"/>
          <w:sz w:val="24"/>
          <w:szCs w:val="24"/>
          <w:lang w:val="zh-CN"/>
        </w:rPr>
        <w:t>，法定节假日除外，北京时间，下同），</w:t>
      </w:r>
      <w:r>
        <w:rPr>
          <w:rFonts w:hint="eastAsia" w:ascii="宋体" w:hAnsi="宋体" w:eastAsia="宋体" w:cs="宋体"/>
          <w:sz w:val="24"/>
          <w:szCs w:val="24"/>
          <w:u w:val="single"/>
          <w:lang w:val="en-US" w:eastAsia="zh-CN"/>
        </w:rPr>
        <w:t xml:space="preserve"> 安徽省蚌埠市体育路56号  </w:t>
      </w:r>
    </w:p>
    <w:p>
      <w:pPr>
        <w:pStyle w:val="80"/>
        <w:keepNext w:val="0"/>
        <w:keepLines w:val="0"/>
        <w:pageBreakBefore w:val="0"/>
        <w:kinsoku/>
        <w:wordWrap/>
        <w:overflowPunct/>
        <w:topLinePunct w:val="0"/>
        <w:autoSpaceDE/>
        <w:autoSpaceDN/>
        <w:bidi w:val="0"/>
        <w:adjustRightInd/>
        <w:snapToGrid/>
        <w:spacing w:line="500" w:lineRule="exact"/>
        <w:ind w:right="267"/>
        <w:textAlignment w:val="auto"/>
        <w:rPr>
          <w:rFonts w:hint="eastAsia" w:ascii="宋体" w:hAnsi="宋体" w:eastAsia="宋体" w:cs="宋体"/>
          <w:sz w:val="24"/>
          <w:szCs w:val="24"/>
          <w:lang w:val="zh-CN"/>
        </w:rPr>
      </w:pPr>
      <w:r>
        <w:rPr>
          <w:rFonts w:hint="eastAsia" w:ascii="宋体" w:hAnsi="宋体" w:eastAsia="宋体" w:cs="宋体"/>
          <w:sz w:val="24"/>
          <w:szCs w:val="24"/>
        </w:rPr>
        <w:t>（三）</w:t>
      </w:r>
      <w:r>
        <w:rPr>
          <w:rFonts w:hint="eastAsia" w:ascii="宋体" w:hAnsi="宋体" w:eastAsia="宋体" w:cs="宋体"/>
          <w:sz w:val="24"/>
          <w:szCs w:val="24"/>
          <w:lang w:val="zh-CN"/>
        </w:rPr>
        <w:t>招标文件每套售价</w:t>
      </w:r>
      <w:r>
        <w:rPr>
          <w:rFonts w:hint="eastAsia" w:ascii="宋体" w:hAnsi="宋体" w:eastAsia="宋体" w:cs="宋体"/>
          <w:sz w:val="24"/>
          <w:szCs w:val="24"/>
          <w:u w:val="single"/>
          <w:lang w:val="en-US" w:eastAsia="zh-CN"/>
        </w:rPr>
        <w:t xml:space="preserve">  500  </w:t>
      </w:r>
      <w:r>
        <w:rPr>
          <w:rFonts w:hint="eastAsia" w:ascii="宋体" w:hAnsi="宋体" w:eastAsia="宋体" w:cs="宋体"/>
          <w:sz w:val="24"/>
          <w:szCs w:val="24"/>
          <w:lang w:val="zh-CN"/>
        </w:rPr>
        <w:t>元，以电子档形式出售，售后不退。</w:t>
      </w:r>
    </w:p>
    <w:p>
      <w:pPr>
        <w:pStyle w:val="80"/>
        <w:keepNext w:val="0"/>
        <w:keepLines w:val="0"/>
        <w:pageBreakBefore w:val="0"/>
        <w:kinsoku/>
        <w:wordWrap/>
        <w:overflowPunct/>
        <w:topLinePunct w:val="0"/>
        <w:autoSpaceDE/>
        <w:autoSpaceDN/>
        <w:bidi w:val="0"/>
        <w:adjustRightInd/>
        <w:snapToGrid/>
        <w:spacing w:line="500" w:lineRule="exact"/>
        <w:ind w:right="267"/>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四、开标时间及地点</w:t>
      </w:r>
    </w:p>
    <w:p>
      <w:pPr>
        <w:pStyle w:val="80"/>
        <w:keepNext w:val="0"/>
        <w:keepLines w:val="0"/>
        <w:pageBreakBefore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（1）开标时间：</w:t>
      </w:r>
      <w:r>
        <w:rPr>
          <w:rFonts w:hint="eastAsia" w:ascii="宋体" w:hAnsi="宋体" w:eastAsia="宋体" w:cs="宋体"/>
          <w:sz w:val="24"/>
          <w:szCs w:val="24"/>
          <w:u w:val="single"/>
          <w:lang w:val="en-US" w:eastAsia="zh-CN"/>
        </w:rPr>
        <w:t xml:space="preserve"> 2024 </w:t>
      </w:r>
      <w:r>
        <w:rPr>
          <w:rFonts w:hint="eastAsia" w:ascii="宋体" w:hAnsi="宋体" w:eastAsia="宋体" w:cs="宋体"/>
          <w:sz w:val="24"/>
          <w:szCs w:val="24"/>
          <w:lang w:val="zh-CN"/>
        </w:rPr>
        <w:t>年</w:t>
      </w:r>
      <w:r>
        <w:rPr>
          <w:rFonts w:hint="eastAsia" w:ascii="宋体" w:hAnsi="宋体" w:eastAsia="宋体" w:cs="宋体"/>
          <w:sz w:val="24"/>
          <w:szCs w:val="24"/>
          <w:u w:val="single"/>
          <w:lang w:val="en-US" w:eastAsia="zh-CN"/>
        </w:rPr>
        <w:t xml:space="preserve"> 05 </w:t>
      </w:r>
      <w:r>
        <w:rPr>
          <w:rFonts w:hint="eastAsia" w:ascii="宋体" w:hAnsi="宋体" w:eastAsia="宋体" w:cs="宋体"/>
          <w:sz w:val="24"/>
          <w:szCs w:val="24"/>
          <w:lang w:val="zh-CN"/>
        </w:rPr>
        <w:t>月</w:t>
      </w:r>
      <w:r>
        <w:rPr>
          <w:rFonts w:hint="eastAsia" w:ascii="宋体" w:hAnsi="宋体" w:eastAsia="宋体" w:cs="宋体"/>
          <w:sz w:val="24"/>
          <w:szCs w:val="24"/>
          <w:u w:val="single"/>
          <w:lang w:val="en-US" w:eastAsia="zh-CN"/>
        </w:rPr>
        <w:t xml:space="preserve"> 27 </w:t>
      </w:r>
      <w:r>
        <w:rPr>
          <w:rFonts w:hint="eastAsia" w:ascii="宋体" w:hAnsi="宋体" w:eastAsia="宋体" w:cs="宋体"/>
          <w:sz w:val="24"/>
          <w:szCs w:val="24"/>
          <w:lang w:val="zh-CN"/>
        </w:rPr>
        <w:t>日</w:t>
      </w:r>
      <w:r>
        <w:rPr>
          <w:rFonts w:hint="eastAsia" w:ascii="宋体" w:hAnsi="宋体" w:eastAsia="宋体" w:cs="宋体"/>
          <w:sz w:val="24"/>
          <w:szCs w:val="24"/>
          <w:u w:val="single"/>
          <w:lang w:val="en-US" w:eastAsia="zh-CN"/>
        </w:rPr>
        <w:t xml:space="preserve"> 09 </w:t>
      </w:r>
      <w:r>
        <w:rPr>
          <w:rFonts w:hint="eastAsia" w:ascii="宋体" w:hAnsi="宋体" w:eastAsia="宋体" w:cs="宋体"/>
          <w:sz w:val="24"/>
          <w:szCs w:val="24"/>
          <w:lang w:val="zh-CN"/>
        </w:rPr>
        <w:t>时</w:t>
      </w:r>
      <w:r>
        <w:rPr>
          <w:rFonts w:hint="eastAsia" w:ascii="宋体" w:hAnsi="宋体" w:eastAsia="宋体" w:cs="宋体"/>
          <w:sz w:val="24"/>
          <w:szCs w:val="24"/>
          <w:u w:val="single"/>
          <w:lang w:val="en-US" w:eastAsia="zh-CN"/>
        </w:rPr>
        <w:t xml:space="preserve"> 00 </w:t>
      </w:r>
      <w:r>
        <w:rPr>
          <w:rFonts w:hint="eastAsia" w:ascii="宋体" w:hAnsi="宋体" w:eastAsia="宋体" w:cs="宋体"/>
          <w:sz w:val="24"/>
          <w:szCs w:val="24"/>
          <w:lang w:val="zh-CN"/>
        </w:rPr>
        <w:t>分</w:t>
      </w:r>
    </w:p>
    <w:p>
      <w:pPr>
        <w:pStyle w:val="80"/>
        <w:keepNext w:val="0"/>
        <w:keepLines w:val="0"/>
        <w:pageBreakBefore w:val="0"/>
        <w:kinsoku/>
        <w:wordWrap/>
        <w:overflowPunct/>
        <w:topLinePunct w:val="0"/>
        <w:autoSpaceDE/>
        <w:autoSpaceDN/>
        <w:bidi w:val="0"/>
        <w:adjustRightInd/>
        <w:snapToGrid/>
        <w:spacing w:line="500" w:lineRule="exact"/>
        <w:ind w:firstLine="240" w:firstLineChars="1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zh-CN"/>
        </w:rPr>
        <w:t>（2）开标地点：</w:t>
      </w:r>
      <w:r>
        <w:rPr>
          <w:rFonts w:hint="eastAsia" w:ascii="宋体" w:hAnsi="宋体" w:eastAsia="宋体" w:cs="宋体"/>
          <w:color w:val="000000"/>
          <w:kern w:val="2"/>
          <w:sz w:val="24"/>
          <w:szCs w:val="24"/>
          <w:u w:val="single"/>
          <w:lang w:val="en-US" w:eastAsia="zh-CN"/>
        </w:rPr>
        <w:t xml:space="preserve">   </w:t>
      </w:r>
      <w:r>
        <w:rPr>
          <w:rFonts w:hint="eastAsia" w:ascii="宋体" w:hAnsi="宋体" w:eastAsia="宋体" w:cs="宋体"/>
          <w:sz w:val="24"/>
          <w:szCs w:val="24"/>
          <w:u w:val="single"/>
          <w:lang w:val="en-US" w:eastAsia="zh-CN"/>
        </w:rPr>
        <w:t>安徽省蚌埠市体育路56号</w:t>
      </w:r>
      <w:r>
        <w:rPr>
          <w:rFonts w:hint="eastAsia" w:ascii="宋体" w:hAnsi="宋体" w:eastAsia="宋体" w:cs="宋体"/>
          <w:color w:val="000000"/>
          <w:kern w:val="2"/>
          <w:sz w:val="24"/>
          <w:szCs w:val="24"/>
          <w:u w:val="single"/>
          <w:lang w:val="en-US" w:eastAsia="zh-CN"/>
        </w:rPr>
        <w:t xml:space="preserve">   </w:t>
      </w:r>
    </w:p>
    <w:p>
      <w:pPr>
        <w:pStyle w:val="80"/>
        <w:keepNext w:val="0"/>
        <w:keepLines w:val="0"/>
        <w:pageBreakBefore w:val="0"/>
        <w:kinsoku/>
        <w:wordWrap/>
        <w:overflowPunct/>
        <w:topLinePunct w:val="0"/>
        <w:autoSpaceDE/>
        <w:autoSpaceDN/>
        <w:bidi w:val="0"/>
        <w:adjustRightInd/>
        <w:snapToGrid/>
        <w:spacing w:line="500" w:lineRule="exact"/>
        <w:ind w:right="267"/>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五、投标截止时间</w:t>
      </w:r>
    </w:p>
    <w:p>
      <w:pPr>
        <w:pStyle w:val="80"/>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u w:val="single"/>
          <w:lang w:val="en-US" w:eastAsia="zh-CN"/>
        </w:rPr>
        <w:t xml:space="preserve">  2024 </w:t>
      </w:r>
      <w:r>
        <w:rPr>
          <w:rFonts w:hint="eastAsia" w:ascii="宋体" w:hAnsi="宋体" w:eastAsia="宋体" w:cs="宋体"/>
          <w:sz w:val="24"/>
          <w:szCs w:val="24"/>
          <w:lang w:val="zh-CN"/>
        </w:rPr>
        <w:t>年</w:t>
      </w:r>
      <w:r>
        <w:rPr>
          <w:rFonts w:hint="eastAsia" w:ascii="宋体" w:hAnsi="宋体" w:eastAsia="宋体" w:cs="宋体"/>
          <w:sz w:val="24"/>
          <w:szCs w:val="24"/>
          <w:u w:val="single"/>
          <w:lang w:val="en-US" w:eastAsia="zh-CN"/>
        </w:rPr>
        <w:t xml:space="preserve"> 05 </w:t>
      </w:r>
      <w:r>
        <w:rPr>
          <w:rFonts w:hint="eastAsia" w:ascii="宋体" w:hAnsi="宋体" w:eastAsia="宋体" w:cs="宋体"/>
          <w:sz w:val="24"/>
          <w:szCs w:val="24"/>
          <w:lang w:val="zh-CN"/>
        </w:rPr>
        <w:t>月</w:t>
      </w:r>
      <w:r>
        <w:rPr>
          <w:rFonts w:hint="eastAsia" w:ascii="宋体" w:hAnsi="宋体" w:eastAsia="宋体" w:cs="宋体"/>
          <w:sz w:val="24"/>
          <w:szCs w:val="24"/>
          <w:u w:val="single"/>
          <w:lang w:val="en-US" w:eastAsia="zh-CN"/>
        </w:rPr>
        <w:t xml:space="preserve"> 27 </w:t>
      </w:r>
      <w:r>
        <w:rPr>
          <w:rFonts w:hint="eastAsia" w:ascii="宋体" w:hAnsi="宋体" w:eastAsia="宋体" w:cs="宋体"/>
          <w:sz w:val="24"/>
          <w:szCs w:val="24"/>
          <w:lang w:val="zh-CN"/>
        </w:rPr>
        <w:t>日</w:t>
      </w:r>
      <w:r>
        <w:rPr>
          <w:rFonts w:hint="eastAsia" w:ascii="宋体" w:hAnsi="宋体" w:eastAsia="宋体" w:cs="宋体"/>
          <w:sz w:val="24"/>
          <w:szCs w:val="24"/>
          <w:u w:val="single"/>
          <w:lang w:val="en-US" w:eastAsia="zh-CN"/>
        </w:rPr>
        <w:t xml:space="preserve"> 09 </w:t>
      </w:r>
      <w:r>
        <w:rPr>
          <w:rFonts w:hint="eastAsia" w:ascii="宋体" w:hAnsi="宋体" w:eastAsia="宋体" w:cs="宋体"/>
          <w:sz w:val="24"/>
          <w:szCs w:val="24"/>
          <w:lang w:val="zh-CN"/>
        </w:rPr>
        <w:t>时</w:t>
      </w:r>
      <w:r>
        <w:rPr>
          <w:rFonts w:hint="eastAsia" w:ascii="宋体" w:hAnsi="宋体" w:eastAsia="宋体" w:cs="宋体"/>
          <w:sz w:val="24"/>
          <w:szCs w:val="24"/>
          <w:u w:val="single"/>
          <w:lang w:val="en-US" w:eastAsia="zh-CN"/>
        </w:rPr>
        <w:t xml:space="preserve"> 00 </w:t>
      </w:r>
      <w:r>
        <w:rPr>
          <w:rFonts w:hint="eastAsia" w:ascii="宋体" w:hAnsi="宋体" w:eastAsia="宋体" w:cs="宋体"/>
          <w:sz w:val="24"/>
          <w:szCs w:val="24"/>
          <w:lang w:val="zh-CN"/>
        </w:rPr>
        <w:t>分</w:t>
      </w:r>
    </w:p>
    <w:p>
      <w:pPr>
        <w:pStyle w:val="80"/>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六、联系方式</w:t>
      </w:r>
    </w:p>
    <w:p>
      <w:pPr>
        <w:pStyle w:val="80"/>
        <w:keepNext w:val="0"/>
        <w:keepLines w:val="0"/>
        <w:pageBreakBefore w:val="0"/>
        <w:kinsoku/>
        <w:wordWrap/>
        <w:overflowPunct/>
        <w:topLinePunct w:val="0"/>
        <w:autoSpaceDE/>
        <w:autoSpaceDN/>
        <w:bidi w:val="0"/>
        <w:adjustRightInd/>
        <w:snapToGrid/>
        <w:spacing w:line="500" w:lineRule="exact"/>
        <w:ind w:firstLine="240" w:firstLineChars="10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lang w:val="en-US" w:eastAsia="zh-CN"/>
        </w:rPr>
        <w:t>1、招标人</w:t>
      </w:r>
      <w:r>
        <w:rPr>
          <w:rFonts w:hint="eastAsia" w:ascii="宋体" w:hAnsi="宋体" w:eastAsia="宋体" w:cs="宋体"/>
          <w:sz w:val="24"/>
          <w:szCs w:val="24"/>
          <w:lang w:val="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kern w:val="2"/>
          <w:sz w:val="24"/>
          <w:szCs w:val="24"/>
          <w:u w:val="single"/>
          <w:lang w:eastAsia="zh-CN"/>
        </w:rPr>
        <w:t>蚌埠第三中学</w:t>
      </w:r>
      <w:r>
        <w:rPr>
          <w:rFonts w:hint="eastAsia" w:ascii="宋体" w:hAnsi="宋体" w:eastAsia="宋体" w:cs="宋体"/>
          <w:kern w:val="2"/>
          <w:sz w:val="24"/>
          <w:szCs w:val="24"/>
          <w:u w:val="single"/>
          <w:lang w:val="en-US" w:eastAsia="zh-CN"/>
        </w:rPr>
        <w:t xml:space="preserve">  </w:t>
      </w:r>
    </w:p>
    <w:p>
      <w:pPr>
        <w:pStyle w:val="80"/>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lang w:val="zh-CN"/>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址：</w:t>
      </w:r>
      <w:r>
        <w:rPr>
          <w:rFonts w:hint="eastAsia" w:ascii="宋体" w:hAnsi="宋体" w:eastAsia="宋体" w:cs="宋体"/>
          <w:sz w:val="24"/>
          <w:szCs w:val="24"/>
          <w:u w:val="single"/>
          <w:lang w:val="en-US" w:eastAsia="zh-CN"/>
        </w:rPr>
        <w:t xml:space="preserve">   </w:t>
      </w:r>
      <w:r>
        <w:rPr>
          <w:rFonts w:hint="eastAsia" w:ascii="宋体" w:hAnsi="宋体" w:eastAsia="宋体" w:cs="宋体"/>
          <w:u w:val="single"/>
        </w:rPr>
        <w:t>安徽省蚌埠市</w:t>
      </w:r>
      <w:r>
        <w:rPr>
          <w:rFonts w:hint="eastAsia" w:ascii="宋体" w:hAnsi="宋体"/>
          <w:bCs/>
          <w:u w:val="single"/>
        </w:rPr>
        <w:t>龙子湖区凤阳东路444号</w:t>
      </w:r>
      <w:r>
        <w:rPr>
          <w:rFonts w:hint="eastAsia" w:ascii="宋体" w:hAnsi="宋体" w:eastAsia="宋体"/>
          <w:bCs/>
          <w:u w:val="single"/>
          <w:lang w:val="en-US" w:eastAsia="zh-CN"/>
        </w:rPr>
        <w:t xml:space="preserve">   </w:t>
      </w:r>
    </w:p>
    <w:p>
      <w:pPr>
        <w:pStyle w:val="80"/>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lang w:val="zh-CN"/>
        </w:rPr>
        <w:t>联系人：</w:t>
      </w:r>
      <w:r>
        <w:rPr>
          <w:rFonts w:hint="eastAsia" w:ascii="宋体" w:hAnsi="宋体" w:eastAsia="宋体" w:cs="宋体"/>
          <w:sz w:val="24"/>
          <w:szCs w:val="24"/>
          <w:u w:val="single"/>
          <w:lang w:val="en-US" w:eastAsia="zh-CN"/>
        </w:rPr>
        <w:t xml:space="preserve">   </w:t>
      </w:r>
      <w:r>
        <w:rPr>
          <w:rFonts w:hint="eastAsia" w:ascii="宋体" w:hAnsi="宋体" w:eastAsia="宋体" w:cs="宋体"/>
          <w:u w:val="single"/>
          <w:lang w:val="zh-CN"/>
        </w:rPr>
        <w:t>王焱</w:t>
      </w:r>
      <w:r>
        <w:rPr>
          <w:rFonts w:hint="eastAsia" w:ascii="宋体" w:hAnsi="宋体" w:eastAsia="宋体" w:cs="宋体"/>
          <w:u w:val="single"/>
          <w:lang w:val="en-US" w:eastAsia="zh-CN"/>
        </w:rPr>
        <w:t xml:space="preserve">   </w:t>
      </w:r>
    </w:p>
    <w:p>
      <w:pPr>
        <w:pStyle w:val="80"/>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lang w:val="zh-CN"/>
        </w:rPr>
        <w:t xml:space="preserve">电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话：</w:t>
      </w:r>
      <w:r>
        <w:rPr>
          <w:rFonts w:hint="eastAsia" w:ascii="宋体" w:hAnsi="宋体" w:eastAsia="宋体" w:cs="宋体"/>
          <w:sz w:val="24"/>
          <w:szCs w:val="24"/>
          <w:u w:val="single"/>
          <w:lang w:val="en-US" w:eastAsia="zh-CN"/>
        </w:rPr>
        <w:t xml:space="preserve">   </w:t>
      </w:r>
      <w:r>
        <w:rPr>
          <w:rFonts w:hint="eastAsia" w:ascii="宋体" w:hAnsi="宋体" w:eastAsia="宋体" w:cs="宋体"/>
          <w:u w:val="single"/>
        </w:rPr>
        <w:t>0552-3030815</w:t>
      </w:r>
      <w:r>
        <w:rPr>
          <w:rFonts w:hint="eastAsia" w:ascii="宋体" w:hAnsi="宋体" w:eastAsia="宋体" w:cs="宋体"/>
          <w:u w:val="single"/>
          <w:lang w:val="en-US" w:eastAsia="zh-CN"/>
        </w:rPr>
        <w:t xml:space="preserve">   </w:t>
      </w:r>
    </w:p>
    <w:p>
      <w:pPr>
        <w:pStyle w:val="80"/>
        <w:keepNext w:val="0"/>
        <w:keepLines w:val="0"/>
        <w:pageBreakBefore w:val="0"/>
        <w:kinsoku/>
        <w:wordWrap/>
        <w:overflowPunct/>
        <w:topLinePunct w:val="0"/>
        <w:autoSpaceDE/>
        <w:autoSpaceDN/>
        <w:bidi w:val="0"/>
        <w:adjustRightInd/>
        <w:snapToGrid/>
        <w:spacing w:line="500" w:lineRule="exact"/>
        <w:ind w:firstLine="240" w:firstLineChars="100"/>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2、</w:t>
      </w:r>
      <w:r>
        <w:rPr>
          <w:rFonts w:hint="eastAsia" w:ascii="宋体" w:hAnsi="宋体" w:eastAsia="宋体" w:cs="宋体"/>
          <w:sz w:val="24"/>
          <w:szCs w:val="24"/>
          <w:lang w:val="zh-CN"/>
        </w:rPr>
        <w:t>招标代理机构：</w:t>
      </w:r>
      <w:r>
        <w:rPr>
          <w:rFonts w:hint="eastAsia" w:ascii="宋体" w:hAnsi="宋体" w:eastAsia="宋体" w:cs="宋体"/>
          <w:sz w:val="24"/>
          <w:szCs w:val="24"/>
          <w:u w:val="single"/>
          <w:lang w:val="en-US" w:eastAsia="zh-CN"/>
        </w:rPr>
        <w:t xml:space="preserve">   安徽昌利项目管理有限公司     </w:t>
      </w:r>
    </w:p>
    <w:p>
      <w:pPr>
        <w:pStyle w:val="80"/>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址：</w:t>
      </w:r>
      <w:r>
        <w:rPr>
          <w:rFonts w:hint="eastAsia" w:ascii="宋体" w:hAnsi="宋体" w:eastAsia="宋体" w:cs="宋体"/>
          <w:sz w:val="24"/>
          <w:szCs w:val="24"/>
          <w:u w:val="single"/>
          <w:lang w:val="en-US" w:eastAsia="zh-CN"/>
        </w:rPr>
        <w:t xml:space="preserve">   安徽省蚌埠市体育路56号     </w:t>
      </w:r>
    </w:p>
    <w:p>
      <w:pPr>
        <w:pStyle w:val="80"/>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rPr>
      </w:pPr>
      <w:r>
        <w:rPr>
          <w:rFonts w:hint="eastAsia" w:ascii="宋体" w:hAnsi="宋体" w:eastAsia="宋体" w:cs="宋体"/>
          <w:sz w:val="24"/>
          <w:szCs w:val="24"/>
          <w:lang w:val="zh-CN"/>
        </w:rPr>
        <w:t>联系人：</w:t>
      </w:r>
      <w:r>
        <w:rPr>
          <w:rFonts w:hint="eastAsia" w:ascii="宋体" w:hAnsi="宋体" w:eastAsia="宋体" w:cs="宋体"/>
          <w:sz w:val="24"/>
          <w:szCs w:val="24"/>
          <w:u w:val="single"/>
          <w:lang w:val="en-US" w:eastAsia="zh-CN"/>
        </w:rPr>
        <w:t xml:space="preserve">   袁工            </w:t>
      </w:r>
    </w:p>
    <w:p>
      <w:pPr>
        <w:pStyle w:val="80"/>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zh-CN"/>
        </w:rPr>
        <w:t xml:space="preserve">电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话：</w:t>
      </w:r>
      <w:r>
        <w:rPr>
          <w:rFonts w:hint="eastAsia" w:ascii="宋体" w:hAnsi="宋体" w:eastAsia="宋体" w:cs="宋体"/>
          <w:sz w:val="24"/>
          <w:szCs w:val="24"/>
          <w:u w:val="single"/>
          <w:lang w:val="en-US" w:eastAsia="zh-CN"/>
        </w:rPr>
        <w:t xml:space="preserve">   19005520745      </w:t>
      </w:r>
    </w:p>
    <w:p>
      <w:pPr>
        <w:pStyle w:val="80"/>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邮</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 xml:space="preserve"> 箱</w:t>
      </w:r>
      <w:r>
        <w:rPr>
          <w:rFonts w:hint="eastAsia" w:ascii="宋体" w:hAnsi="宋体" w:eastAsia="宋体" w:cs="宋体"/>
          <w:b w:val="0"/>
          <w:bCs w:val="0"/>
          <w:sz w:val="24"/>
          <w:szCs w:val="24"/>
          <w:lang w:eastAsia="zh-CN"/>
        </w:rPr>
        <w:t>：</w:t>
      </w:r>
      <w:r>
        <w:rPr>
          <w:rFonts w:hint="eastAsia" w:ascii="宋体" w:hAnsi="宋体" w:eastAsia="宋体" w:cs="宋体"/>
          <w:sz w:val="24"/>
          <w:szCs w:val="24"/>
          <w:u w:val="single"/>
          <w:lang w:val="en-US" w:eastAsia="zh-CN"/>
        </w:rPr>
        <w:t xml:space="preserve">   19005520746@163.com  </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七、其他事项说明</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1.本次公告在</w:t>
      </w:r>
      <w:r>
        <w:rPr>
          <w:rFonts w:hint="eastAsia" w:ascii="宋体" w:hAnsi="宋体" w:cs="宋体"/>
          <w:sz w:val="24"/>
          <w:szCs w:val="24"/>
          <w:lang w:eastAsia="zh-CN"/>
        </w:rPr>
        <w:t>安徽省招标投标信息网</w:t>
      </w:r>
      <w:r>
        <w:rPr>
          <w:rFonts w:hint="eastAsia" w:ascii="宋体" w:hAnsi="宋体" w:eastAsia="宋体" w:cs="宋体"/>
          <w:sz w:val="24"/>
          <w:szCs w:val="24"/>
        </w:rPr>
        <w:t>、蚌埠市教育局网站及蚌埠第三中学网站同时发布。</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2.投标人应合理安排招标文件获取及缴费时间，特别是网络速度慢的地区防止在系统关闭前网络拥堵无法操作。如果因计算机及网络故障造成无法完成招标文件获取及缴费，责任自负。</w:t>
      </w:r>
    </w:p>
    <w:p>
      <w:pPr>
        <w:pStyle w:val="2"/>
        <w:rPr>
          <w:rFonts w:hint="eastAsia" w:ascii="宋体" w:hAnsi="宋体" w:eastAsia="宋体" w:cs="宋体"/>
          <w:sz w:val="24"/>
          <w:szCs w:val="24"/>
        </w:rPr>
      </w:pPr>
    </w:p>
    <w:p>
      <w:pPr>
        <w:pStyle w:val="5"/>
        <w:rPr>
          <w:rFonts w:hint="eastAsia" w:ascii="宋体" w:hAnsi="宋体" w:eastAsia="宋体" w:cs="宋体"/>
          <w:sz w:val="24"/>
          <w:szCs w:val="24"/>
        </w:rPr>
      </w:pPr>
    </w:p>
    <w:p>
      <w:pPr>
        <w:pStyle w:val="2"/>
        <w:rPr>
          <w:rFonts w:hint="eastAsia" w:ascii="宋体" w:hAnsi="宋体" w:eastAsia="宋体" w:cs="宋体"/>
          <w:sz w:val="24"/>
          <w:szCs w:val="24"/>
        </w:rPr>
      </w:pPr>
    </w:p>
    <w:p>
      <w:pPr>
        <w:pStyle w:val="5"/>
        <w:rPr>
          <w:rFonts w:hint="eastAsia" w:ascii="宋体" w:hAnsi="宋体" w:eastAsia="宋体" w:cs="宋体"/>
          <w:sz w:val="24"/>
          <w:szCs w:val="24"/>
        </w:rPr>
      </w:pPr>
    </w:p>
    <w:p>
      <w:pPr>
        <w:pStyle w:val="2"/>
        <w:rPr>
          <w:rFonts w:hint="eastAsia" w:ascii="宋体" w:hAnsi="宋体" w:eastAsia="宋体" w:cs="宋体"/>
          <w:sz w:val="24"/>
          <w:szCs w:val="24"/>
        </w:rPr>
      </w:pPr>
    </w:p>
    <w:p>
      <w:pPr>
        <w:pStyle w:val="5"/>
        <w:rPr>
          <w:rFonts w:hint="eastAsia" w:ascii="宋体" w:hAnsi="宋体" w:eastAsia="宋体" w:cs="宋体"/>
          <w:sz w:val="24"/>
          <w:szCs w:val="24"/>
        </w:rPr>
      </w:pPr>
    </w:p>
    <w:p>
      <w:pPr>
        <w:pStyle w:val="2"/>
        <w:rPr>
          <w:rFonts w:hint="eastAsia" w:ascii="宋体" w:hAnsi="宋体" w:eastAsia="宋体" w:cs="宋体"/>
          <w:sz w:val="24"/>
          <w:szCs w:val="24"/>
        </w:rPr>
      </w:pPr>
    </w:p>
    <w:p>
      <w:pPr>
        <w:pStyle w:val="5"/>
        <w:rPr>
          <w:rFonts w:hint="eastAsia" w:ascii="宋体" w:hAnsi="宋体" w:eastAsia="宋体" w:cs="宋体"/>
          <w:sz w:val="24"/>
          <w:szCs w:val="24"/>
        </w:rPr>
      </w:pPr>
    </w:p>
    <w:p>
      <w:pPr>
        <w:pStyle w:val="2"/>
        <w:rPr>
          <w:rFonts w:hint="eastAsia" w:ascii="宋体" w:hAnsi="宋体" w:eastAsia="宋体" w:cs="宋体"/>
          <w:sz w:val="24"/>
          <w:szCs w:val="24"/>
        </w:rPr>
      </w:pPr>
    </w:p>
    <w:p>
      <w:pPr>
        <w:pStyle w:val="5"/>
        <w:rPr>
          <w:rFonts w:hint="eastAsia" w:ascii="宋体" w:hAnsi="宋体" w:eastAsia="宋体" w:cs="宋体"/>
          <w:sz w:val="24"/>
          <w:szCs w:val="24"/>
        </w:rPr>
      </w:pPr>
    </w:p>
    <w:p>
      <w:pPr>
        <w:pStyle w:val="2"/>
        <w:rPr>
          <w:rFonts w:hint="eastAsia" w:ascii="宋体" w:hAnsi="宋体" w:eastAsia="宋体" w:cs="宋体"/>
          <w:sz w:val="24"/>
          <w:szCs w:val="24"/>
        </w:rPr>
      </w:pPr>
    </w:p>
    <w:p>
      <w:pPr>
        <w:pStyle w:val="5"/>
        <w:rPr>
          <w:rFonts w:hint="eastAsia" w:ascii="宋体" w:hAnsi="宋体" w:eastAsia="宋体" w:cs="宋体"/>
          <w:sz w:val="24"/>
          <w:szCs w:val="24"/>
        </w:rPr>
      </w:pPr>
    </w:p>
    <w:p>
      <w:pPr>
        <w:pStyle w:val="2"/>
        <w:rPr>
          <w:rFonts w:hint="eastAsia" w:ascii="宋体" w:hAnsi="宋体" w:eastAsia="宋体" w:cs="宋体"/>
          <w:sz w:val="24"/>
          <w:szCs w:val="24"/>
        </w:rPr>
      </w:pPr>
    </w:p>
    <w:p>
      <w:pPr>
        <w:pStyle w:val="5"/>
        <w:rPr>
          <w:rFonts w:hint="eastAsia" w:ascii="宋体" w:hAnsi="宋体" w:eastAsia="宋体" w:cs="宋体"/>
          <w:sz w:val="24"/>
          <w:szCs w:val="24"/>
        </w:rPr>
      </w:pPr>
    </w:p>
    <w:p>
      <w:pPr>
        <w:pStyle w:val="2"/>
        <w:rPr>
          <w:rFonts w:hint="eastAsia" w:ascii="宋体" w:hAnsi="宋体" w:eastAsia="宋体" w:cs="宋体"/>
          <w:sz w:val="24"/>
          <w:szCs w:val="24"/>
        </w:rPr>
      </w:pPr>
    </w:p>
    <w:p>
      <w:pPr>
        <w:pStyle w:val="5"/>
        <w:rPr>
          <w:rFonts w:hint="eastAsia" w:ascii="宋体" w:hAnsi="宋体" w:eastAsia="宋体" w:cs="宋体"/>
          <w:sz w:val="24"/>
          <w:szCs w:val="24"/>
        </w:rPr>
      </w:pPr>
    </w:p>
    <w:p>
      <w:pPr>
        <w:pStyle w:val="2"/>
        <w:rPr>
          <w:rFonts w:hint="eastAsia" w:ascii="宋体" w:hAnsi="宋体" w:eastAsia="宋体" w:cs="宋体"/>
          <w:sz w:val="24"/>
          <w:szCs w:val="24"/>
        </w:rPr>
      </w:pPr>
    </w:p>
    <w:p>
      <w:pPr>
        <w:pStyle w:val="5"/>
        <w:rPr>
          <w:rFonts w:hint="eastAsia" w:ascii="宋体" w:hAnsi="宋体" w:eastAsia="宋体" w:cs="宋体"/>
          <w:sz w:val="24"/>
          <w:szCs w:val="24"/>
        </w:rPr>
      </w:pPr>
    </w:p>
    <w:p>
      <w:pPr>
        <w:pStyle w:val="2"/>
        <w:rPr>
          <w:rFonts w:hint="eastAsia" w:ascii="宋体" w:hAnsi="宋体" w:eastAsia="宋体" w:cs="宋体"/>
          <w:sz w:val="24"/>
          <w:szCs w:val="24"/>
        </w:rPr>
      </w:pPr>
    </w:p>
    <w:p>
      <w:pPr>
        <w:pStyle w:val="5"/>
        <w:rPr>
          <w:rFonts w:hint="eastAsia" w:ascii="宋体" w:hAnsi="宋体" w:eastAsia="宋体" w:cs="宋体"/>
          <w:sz w:val="24"/>
          <w:szCs w:val="24"/>
        </w:rPr>
      </w:pPr>
    </w:p>
    <w:p>
      <w:pPr>
        <w:pStyle w:val="2"/>
        <w:rPr>
          <w:rFonts w:hint="eastAsia" w:ascii="宋体" w:hAnsi="宋体" w:eastAsia="宋体" w:cs="宋体"/>
          <w:sz w:val="24"/>
          <w:szCs w:val="24"/>
        </w:rPr>
      </w:pPr>
    </w:p>
    <w:p>
      <w:pPr>
        <w:pStyle w:val="5"/>
        <w:rPr>
          <w:rFonts w:hint="eastAsia" w:ascii="宋体" w:hAnsi="宋体" w:eastAsia="宋体" w:cs="宋体"/>
          <w:sz w:val="24"/>
          <w:szCs w:val="24"/>
        </w:rPr>
      </w:pPr>
    </w:p>
    <w:p>
      <w:pPr>
        <w:pStyle w:val="2"/>
        <w:rPr>
          <w:rFonts w:hint="eastAsia" w:ascii="宋体" w:hAnsi="宋体" w:eastAsia="宋体" w:cs="宋体"/>
          <w:sz w:val="24"/>
          <w:szCs w:val="24"/>
        </w:rPr>
      </w:pPr>
    </w:p>
    <w:p>
      <w:pPr>
        <w:pStyle w:val="5"/>
        <w:rPr>
          <w:rFonts w:hint="eastAsia" w:ascii="宋体" w:hAnsi="宋体" w:eastAsia="宋体" w:cs="宋体"/>
          <w:sz w:val="24"/>
          <w:szCs w:val="24"/>
        </w:rPr>
      </w:pPr>
    </w:p>
    <w:p>
      <w:pPr>
        <w:pStyle w:val="2"/>
        <w:rPr>
          <w:rFonts w:hint="eastAsia" w:ascii="宋体" w:hAnsi="宋体" w:eastAsia="宋体" w:cs="宋体"/>
          <w:sz w:val="24"/>
          <w:szCs w:val="24"/>
        </w:rPr>
      </w:pPr>
    </w:p>
    <w:p>
      <w:pPr>
        <w:pStyle w:val="5"/>
        <w:rPr>
          <w:rFonts w:hint="eastAsia" w:ascii="宋体" w:hAnsi="宋体" w:eastAsia="宋体" w:cs="宋体"/>
          <w:sz w:val="24"/>
          <w:szCs w:val="24"/>
        </w:rPr>
      </w:pPr>
    </w:p>
    <w:p>
      <w:pPr>
        <w:pStyle w:val="2"/>
        <w:rPr>
          <w:rFonts w:hint="eastAsia" w:ascii="宋体" w:hAnsi="宋体" w:eastAsia="宋体" w:cs="宋体"/>
          <w:sz w:val="24"/>
          <w:szCs w:val="24"/>
        </w:rPr>
      </w:pPr>
    </w:p>
    <w:p>
      <w:pPr>
        <w:pStyle w:val="5"/>
        <w:rPr>
          <w:rFonts w:hint="eastAsia" w:ascii="宋体" w:hAnsi="宋体" w:eastAsia="宋体" w:cs="宋体"/>
          <w:sz w:val="24"/>
          <w:szCs w:val="24"/>
        </w:rPr>
      </w:pPr>
    </w:p>
    <w:p>
      <w:pPr>
        <w:pStyle w:val="2"/>
        <w:rPr>
          <w:rFonts w:hint="eastAsia" w:ascii="宋体" w:hAnsi="宋体" w:eastAsia="宋体" w:cs="宋体"/>
          <w:sz w:val="24"/>
          <w:szCs w:val="24"/>
        </w:rPr>
      </w:pPr>
    </w:p>
    <w:p>
      <w:pPr>
        <w:pStyle w:val="5"/>
        <w:rPr>
          <w:rFonts w:hint="eastAsia" w:ascii="宋体" w:hAnsi="宋体" w:eastAsia="宋体" w:cs="宋体"/>
          <w:sz w:val="24"/>
          <w:szCs w:val="24"/>
        </w:rPr>
      </w:pPr>
    </w:p>
    <w:p>
      <w:pPr>
        <w:pStyle w:val="2"/>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rPr>
      </w:pPr>
    </w:p>
    <w:p>
      <w:pPr>
        <w:pStyle w:val="2"/>
        <w:rPr>
          <w:rFonts w:hint="eastAsia"/>
        </w:rPr>
      </w:pPr>
    </w:p>
    <w:p>
      <w:pPr>
        <w:pStyle w:val="2"/>
        <w:ind w:left="0" w:leftChars="0" w:firstLine="0" w:firstLineChars="0"/>
        <w:rPr>
          <w:rFonts w:hint="eastAsia"/>
        </w:rPr>
      </w:pPr>
    </w:p>
    <w:p>
      <w:pPr>
        <w:pStyle w:val="6"/>
        <w:keepNext/>
        <w:keepLines/>
        <w:pageBreakBefore w:val="0"/>
        <w:widowControl w:val="0"/>
        <w:numPr>
          <w:ilvl w:val="0"/>
          <w:numId w:val="0"/>
        </w:numPr>
        <w:kinsoku/>
        <w:wordWrap/>
        <w:overflowPunct/>
        <w:topLinePunct w:val="0"/>
        <w:autoSpaceDE/>
        <w:autoSpaceDN/>
        <w:bidi w:val="0"/>
        <w:adjustRightInd/>
        <w:snapToGrid/>
        <w:textAlignment w:val="auto"/>
        <w:rPr>
          <w:rFonts w:hint="eastAsia"/>
          <w:sz w:val="32"/>
          <w:szCs w:val="32"/>
          <w:lang w:eastAsia="zh-CN"/>
        </w:rPr>
      </w:pPr>
      <w:bookmarkStart w:id="134" w:name="_GoBack"/>
      <w:bookmarkEnd w:id="134"/>
    </w:p>
    <w:p>
      <w:pPr>
        <w:pStyle w:val="6"/>
        <w:keepNext/>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sz w:val="32"/>
          <w:szCs w:val="32"/>
        </w:rPr>
      </w:pPr>
      <w:r>
        <w:rPr>
          <w:rFonts w:hint="eastAsia"/>
          <w:sz w:val="32"/>
          <w:szCs w:val="32"/>
          <w:lang w:eastAsia="zh-CN"/>
        </w:rPr>
        <w:t>第二章</w:t>
      </w:r>
      <w:r>
        <w:rPr>
          <w:rFonts w:hint="eastAsia"/>
          <w:sz w:val="32"/>
          <w:szCs w:val="32"/>
          <w:lang w:val="en-US" w:eastAsia="zh-CN"/>
        </w:rPr>
        <w:t xml:space="preserve"> </w:t>
      </w:r>
      <w:r>
        <w:rPr>
          <w:rFonts w:hint="eastAsia"/>
          <w:sz w:val="32"/>
          <w:szCs w:val="32"/>
        </w:rPr>
        <w:t>投标须知</w:t>
      </w:r>
      <w:bookmarkEnd w:id="6"/>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bCs/>
          <w:sz w:val="32"/>
          <w:szCs w:val="32"/>
        </w:rPr>
      </w:pPr>
      <w:r>
        <w:rPr>
          <w:rFonts w:hint="eastAsia"/>
          <w:b/>
          <w:bCs/>
          <w:sz w:val="32"/>
          <w:szCs w:val="32"/>
          <w:lang w:eastAsia="zh-CN"/>
        </w:rPr>
        <w:t>一、投标人须知</w:t>
      </w:r>
      <w:r>
        <w:rPr>
          <w:rFonts w:hint="eastAsia"/>
          <w:b/>
          <w:bCs/>
          <w:sz w:val="32"/>
          <w:szCs w:val="32"/>
        </w:rPr>
        <w:t>前附表</w:t>
      </w:r>
      <w:bookmarkEnd w:id="7"/>
    </w:p>
    <w:tbl>
      <w:tblPr>
        <w:tblStyle w:val="63"/>
        <w:tblW w:w="94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442"/>
        <w:gridCol w:w="6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jc w:val="center"/>
        </w:trPr>
        <w:tc>
          <w:tcPr>
            <w:tcW w:w="681"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442"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条款名称</w:t>
            </w:r>
          </w:p>
        </w:tc>
        <w:tc>
          <w:tcPr>
            <w:tcW w:w="6347"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jc w:val="center"/>
        </w:trPr>
        <w:tc>
          <w:tcPr>
            <w:tcW w:w="681"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442"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招标人</w:t>
            </w:r>
          </w:p>
        </w:tc>
        <w:tc>
          <w:tcPr>
            <w:tcW w:w="6347"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hAnsi="宋体" w:cs="宋体"/>
                <w:sz w:val="24"/>
                <w:szCs w:val="24"/>
                <w:lang w:eastAsia="zh-CN"/>
              </w:rPr>
              <w:t>蚌埠第三中学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jc w:val="center"/>
        </w:trPr>
        <w:tc>
          <w:tcPr>
            <w:tcW w:w="681"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442"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招标代理</w:t>
            </w:r>
            <w:r>
              <w:rPr>
                <w:rFonts w:hint="eastAsia" w:ascii="宋体" w:hAnsi="宋体" w:eastAsia="宋体" w:cs="宋体"/>
                <w:sz w:val="24"/>
                <w:szCs w:val="24"/>
              </w:rPr>
              <w:t>机构</w:t>
            </w:r>
          </w:p>
        </w:tc>
        <w:tc>
          <w:tcPr>
            <w:tcW w:w="6347"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名  称：安徽昌利项目管理有限公司</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rPr>
              <w:t>地  址：</w:t>
            </w:r>
            <w:r>
              <w:rPr>
                <w:rFonts w:hint="eastAsia" w:ascii="宋体" w:hAnsi="宋体" w:eastAsia="宋体" w:cs="宋体"/>
                <w:sz w:val="24"/>
                <w:szCs w:val="24"/>
                <w:u w:val="none"/>
                <w:lang w:val="en-US" w:eastAsia="zh-CN"/>
              </w:rPr>
              <w:t>安徽省蚌埠市体育路56号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jc w:val="center"/>
        </w:trPr>
        <w:tc>
          <w:tcPr>
            <w:tcW w:w="681"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442"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招标范围</w:t>
            </w:r>
          </w:p>
        </w:tc>
        <w:tc>
          <w:tcPr>
            <w:tcW w:w="6347"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见第三章“</w:t>
            </w:r>
            <w:r>
              <w:rPr>
                <w:rFonts w:hint="eastAsia" w:ascii="宋体" w:hAnsi="宋体" w:eastAsia="宋体" w:cs="宋体"/>
                <w:sz w:val="24"/>
                <w:szCs w:val="24"/>
                <w:lang w:eastAsia="zh-CN"/>
              </w:rPr>
              <w:t>采购</w:t>
            </w:r>
            <w:r>
              <w:rPr>
                <w:rFonts w:hint="eastAsia" w:ascii="宋体" w:hAnsi="宋体" w:eastAsia="宋体" w:cs="宋体"/>
                <w:sz w:val="24"/>
                <w:szCs w:val="24"/>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jc w:val="center"/>
        </w:trPr>
        <w:tc>
          <w:tcPr>
            <w:tcW w:w="681"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2442"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服务期限</w:t>
            </w:r>
          </w:p>
        </w:tc>
        <w:tc>
          <w:tcPr>
            <w:tcW w:w="6347"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zh-CN" w:eastAsia="zh-CN"/>
              </w:rPr>
            </w:pPr>
            <w:r>
              <w:rPr>
                <w:rFonts w:hint="eastAsia" w:hAnsi="宋体" w:cs="宋体"/>
                <w:sz w:val="24"/>
                <w:szCs w:val="24"/>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jc w:val="center"/>
        </w:trPr>
        <w:tc>
          <w:tcPr>
            <w:tcW w:w="681"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442"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投标人资质要求</w:t>
            </w:r>
          </w:p>
        </w:tc>
        <w:tc>
          <w:tcPr>
            <w:tcW w:w="6347"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食品经营许可证或餐饮服务许可证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0" w:hRule="atLeast"/>
          <w:jc w:val="center"/>
        </w:trPr>
        <w:tc>
          <w:tcPr>
            <w:tcW w:w="681"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442"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投标人不得存在的其他情形</w:t>
            </w:r>
          </w:p>
        </w:tc>
        <w:tc>
          <w:tcPr>
            <w:tcW w:w="6347"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jc w:val="center"/>
        </w:trPr>
        <w:tc>
          <w:tcPr>
            <w:tcW w:w="681"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442"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投标人不得存在的其他不良状况或不良信用记录</w:t>
            </w:r>
          </w:p>
        </w:tc>
        <w:tc>
          <w:tcPr>
            <w:tcW w:w="6347"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①被列入法院失信被执行人名单的，可通过最高人民法院网站（www.court.gov.cn ）查询。</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②被列入严重违法失信企业名单，可通过国家企业信用信息公示系统网站（www.gsxt.gov.cn）查询。</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③被列入政府采购严重违法失信行为名单且被限制投标的，可通过中国政府采购网站（www.ccgp.gov.cn）查询。</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zh-CN" w:eastAsia="zh-CN"/>
              </w:rPr>
              <w:t>④存在重大税收违法行为的，可通过国家税务总局网站（www.chinatax.gov.cn）查询。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jc w:val="center"/>
        </w:trPr>
        <w:tc>
          <w:tcPr>
            <w:tcW w:w="681"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442"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踏勘现场</w:t>
            </w:r>
          </w:p>
        </w:tc>
        <w:tc>
          <w:tcPr>
            <w:tcW w:w="6347"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hAnsi="宋体" w:cs="宋体"/>
                <w:sz w:val="24"/>
                <w:szCs w:val="24"/>
                <w:lang w:eastAsia="zh-CN"/>
              </w:rPr>
              <w:t>☑</w:t>
            </w:r>
            <w:r>
              <w:rPr>
                <w:rFonts w:hint="eastAsia" w:hAnsi="宋体" w:cs="宋体"/>
                <w:sz w:val="24"/>
                <w:szCs w:val="24"/>
                <w:lang w:val="en-US" w:eastAsia="zh-CN"/>
              </w:rPr>
              <w:t xml:space="preserve"> </w:t>
            </w:r>
            <w:r>
              <w:rPr>
                <w:rFonts w:hint="eastAsia" w:ascii="宋体" w:hAnsi="宋体" w:eastAsia="宋体" w:cs="宋体"/>
                <w:sz w:val="24"/>
                <w:szCs w:val="24"/>
              </w:rPr>
              <w:t>不组织，投标人自行踏勘。</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□组织，踏勘时间：</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踏勘集中地点：</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zh-CN"/>
              </w:rPr>
            </w:pPr>
            <w:r>
              <w:rPr>
                <w:rFonts w:hint="eastAsia" w:ascii="宋体" w:hAnsi="宋体" w:eastAsia="宋体" w:cs="宋体"/>
                <w:sz w:val="24"/>
                <w:szCs w:val="24"/>
              </w:rPr>
              <w:t>踏勘联系人及联系电话：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jc w:val="center"/>
        </w:trPr>
        <w:tc>
          <w:tcPr>
            <w:tcW w:w="681"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442"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投标预备会</w:t>
            </w:r>
          </w:p>
        </w:tc>
        <w:tc>
          <w:tcPr>
            <w:tcW w:w="6347"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hAnsi="宋体" w:cs="宋体"/>
                <w:sz w:val="24"/>
                <w:szCs w:val="24"/>
                <w:lang w:eastAsia="zh-CN"/>
              </w:rPr>
              <w:t>☑</w:t>
            </w:r>
            <w:r>
              <w:rPr>
                <w:rFonts w:hint="eastAsia" w:hAnsi="宋体" w:cs="宋体"/>
                <w:sz w:val="24"/>
                <w:szCs w:val="24"/>
                <w:lang w:val="en-US" w:eastAsia="zh-CN"/>
              </w:rPr>
              <w:t xml:space="preserve"> </w:t>
            </w:r>
            <w:r>
              <w:rPr>
                <w:rFonts w:hint="eastAsia" w:ascii="宋体" w:hAnsi="宋体" w:eastAsia="宋体" w:cs="宋体"/>
                <w:sz w:val="24"/>
                <w:szCs w:val="24"/>
              </w:rPr>
              <w:t>不召开</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hAnsi="宋体" w:cs="宋体"/>
                <w:sz w:val="24"/>
                <w:szCs w:val="24"/>
                <w:lang w:eastAsia="zh-CN"/>
              </w:rPr>
              <w:t>□</w:t>
            </w:r>
            <w:r>
              <w:rPr>
                <w:rFonts w:hint="eastAsia" w:ascii="宋体" w:hAnsi="宋体" w:eastAsia="宋体" w:cs="宋体"/>
                <w:sz w:val="24"/>
                <w:szCs w:val="24"/>
              </w:rPr>
              <w:t>召开，召开时间：</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jc w:val="center"/>
        </w:trPr>
        <w:tc>
          <w:tcPr>
            <w:tcW w:w="681" w:type="dxa"/>
            <w:vMerge w:val="restart"/>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442" w:type="dxa"/>
            <w:vMerge w:val="restart"/>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投标人在投标预备会前提出问题</w:t>
            </w:r>
          </w:p>
        </w:tc>
        <w:tc>
          <w:tcPr>
            <w:tcW w:w="6347"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时间：</w:t>
            </w: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jc w:val="center"/>
        </w:trPr>
        <w:tc>
          <w:tcPr>
            <w:tcW w:w="681" w:type="dxa"/>
            <w:vMerge w:val="continue"/>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2442" w:type="dxa"/>
            <w:vMerge w:val="continue"/>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6347"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形式：</w:t>
            </w: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jc w:val="center"/>
        </w:trPr>
        <w:tc>
          <w:tcPr>
            <w:tcW w:w="681"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2442"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构成招标文件的其他资料</w:t>
            </w:r>
          </w:p>
        </w:tc>
        <w:tc>
          <w:tcPr>
            <w:tcW w:w="6347"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jc w:val="center"/>
        </w:trPr>
        <w:tc>
          <w:tcPr>
            <w:tcW w:w="681"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2442"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投标人要求澄清招标文件</w:t>
            </w:r>
          </w:p>
        </w:tc>
        <w:tc>
          <w:tcPr>
            <w:tcW w:w="6347"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9" w:name="EB1e5c85aadfe548fabfb6e3f3207414df"/>
            <w:r>
              <w:rPr>
                <w:rFonts w:hint="eastAsia" w:ascii="宋体" w:hAnsi="宋体" w:eastAsia="宋体" w:cs="宋体"/>
                <w:sz w:val="24"/>
                <w:szCs w:val="24"/>
              </w:rPr>
              <w:t>投标人（供应商）如果对</w:t>
            </w:r>
            <w:r>
              <w:rPr>
                <w:rFonts w:hint="eastAsia" w:ascii="宋体" w:hAnsi="宋体" w:eastAsia="宋体" w:cs="宋体"/>
                <w:sz w:val="24"/>
                <w:szCs w:val="24"/>
                <w:lang w:eastAsia="zh-CN"/>
              </w:rPr>
              <w:t>招标</w:t>
            </w:r>
            <w:r>
              <w:rPr>
                <w:rFonts w:hint="eastAsia" w:ascii="宋体" w:hAnsi="宋体" w:eastAsia="宋体" w:cs="宋体"/>
                <w:sz w:val="24"/>
                <w:szCs w:val="24"/>
              </w:rPr>
              <w:t>文件存在误解或理解不清，可以按以下方式提出询问：</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提交：</w:t>
            </w:r>
            <w:r>
              <w:rPr>
                <w:rFonts w:hint="eastAsia" w:hAnsi="宋体" w:cs="宋体"/>
                <w:sz w:val="24"/>
                <w:szCs w:val="24"/>
                <w:u w:val="single"/>
                <w:lang w:val="en-US" w:eastAsia="zh-CN"/>
              </w:rPr>
              <w:t xml:space="preserve">  2024  </w:t>
            </w:r>
            <w:r>
              <w:rPr>
                <w:rFonts w:hint="eastAsia" w:ascii="宋体" w:hAnsi="宋体" w:eastAsia="宋体" w:cs="宋体"/>
                <w:sz w:val="24"/>
                <w:szCs w:val="24"/>
              </w:rPr>
              <w:t>年</w:t>
            </w:r>
            <w:r>
              <w:rPr>
                <w:rFonts w:hint="eastAsia" w:hAnsi="宋体" w:cs="宋体"/>
                <w:sz w:val="24"/>
                <w:szCs w:val="24"/>
                <w:u w:val="single"/>
                <w:lang w:val="en-US" w:eastAsia="zh-CN"/>
              </w:rPr>
              <w:t xml:space="preserve">  05  </w:t>
            </w:r>
            <w:r>
              <w:rPr>
                <w:rFonts w:hint="eastAsia" w:ascii="宋体" w:hAnsi="宋体" w:eastAsia="宋体" w:cs="宋体"/>
                <w:sz w:val="24"/>
                <w:szCs w:val="24"/>
              </w:rPr>
              <w:t>月</w:t>
            </w:r>
            <w:r>
              <w:rPr>
                <w:rFonts w:hint="eastAsia" w:hAnsi="宋体" w:cs="宋体"/>
                <w:sz w:val="24"/>
                <w:szCs w:val="24"/>
                <w:u w:val="single"/>
                <w:lang w:val="en-US" w:eastAsia="zh-CN"/>
              </w:rPr>
              <w:t xml:space="preserve">  16  </w:t>
            </w:r>
            <w:r>
              <w:rPr>
                <w:rFonts w:hint="eastAsia" w:ascii="宋体" w:hAnsi="宋体" w:eastAsia="宋体" w:cs="宋体"/>
                <w:sz w:val="24"/>
                <w:szCs w:val="24"/>
              </w:rPr>
              <w:t>日</w:t>
            </w:r>
            <w:r>
              <w:rPr>
                <w:rFonts w:hint="eastAsia" w:hAnsi="宋体" w:cs="宋体"/>
                <w:sz w:val="24"/>
                <w:szCs w:val="24"/>
                <w:u w:val="single"/>
                <w:lang w:val="en-US" w:eastAsia="zh-CN"/>
              </w:rPr>
              <w:t xml:space="preserve">  17  </w:t>
            </w:r>
            <w:r>
              <w:rPr>
                <w:rFonts w:hint="eastAsia" w:ascii="宋体" w:hAnsi="宋体" w:eastAsia="宋体" w:cs="宋体"/>
                <w:sz w:val="24"/>
                <w:szCs w:val="24"/>
              </w:rPr>
              <w:t>时前接受书面询问，同时请提交一份与书面询问内容一致的电子版发至下述邮箱</w:t>
            </w:r>
            <w:r>
              <w:rPr>
                <w:rFonts w:hint="eastAsia" w:hAnsi="宋体" w:cs="宋体"/>
                <w:sz w:val="24"/>
                <w:szCs w:val="24"/>
                <w:u w:val="single"/>
                <w:lang w:val="en-US" w:eastAsia="zh-CN"/>
              </w:rPr>
              <w:t xml:space="preserve">   19005520746@163.com   </w:t>
            </w:r>
            <w:r>
              <w:rPr>
                <w:rFonts w:hint="eastAsia" w:ascii="宋体" w:hAnsi="宋体" w:eastAsia="宋体" w:cs="宋体"/>
                <w:sz w:val="24"/>
                <w:szCs w:val="24"/>
              </w:rPr>
              <w:t>。逾期不予受理（不得署名）。</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答复：</w:t>
            </w:r>
            <w:r>
              <w:rPr>
                <w:rFonts w:hint="eastAsia" w:hAnsi="宋体" w:cs="宋体"/>
                <w:sz w:val="24"/>
                <w:szCs w:val="24"/>
                <w:u w:val="single"/>
                <w:lang w:val="en-US" w:eastAsia="zh-CN"/>
              </w:rPr>
              <w:t xml:space="preserve"> 2024   </w:t>
            </w:r>
            <w:r>
              <w:rPr>
                <w:rFonts w:hint="eastAsia" w:ascii="宋体" w:hAnsi="宋体" w:eastAsia="宋体" w:cs="宋体"/>
                <w:sz w:val="24"/>
                <w:szCs w:val="24"/>
              </w:rPr>
              <w:t>年</w:t>
            </w:r>
            <w:r>
              <w:rPr>
                <w:rFonts w:hint="eastAsia" w:hAnsi="宋体" w:cs="宋体"/>
                <w:sz w:val="24"/>
                <w:szCs w:val="24"/>
                <w:u w:val="single"/>
                <w:lang w:val="en-US" w:eastAsia="zh-CN"/>
              </w:rPr>
              <w:t xml:space="preserve">  05  </w:t>
            </w:r>
            <w:r>
              <w:rPr>
                <w:rFonts w:hint="eastAsia" w:ascii="宋体" w:hAnsi="宋体" w:eastAsia="宋体" w:cs="宋体"/>
                <w:sz w:val="24"/>
                <w:szCs w:val="24"/>
              </w:rPr>
              <w:t>月</w:t>
            </w:r>
            <w:r>
              <w:rPr>
                <w:rFonts w:hint="eastAsia" w:hAnsi="宋体" w:cs="宋体"/>
                <w:sz w:val="24"/>
                <w:szCs w:val="24"/>
                <w:u w:val="single"/>
                <w:lang w:val="en-US" w:eastAsia="zh-CN"/>
              </w:rPr>
              <w:t xml:space="preserve">  20  </w:t>
            </w:r>
            <w:r>
              <w:rPr>
                <w:rFonts w:hint="eastAsia" w:ascii="宋体" w:hAnsi="宋体" w:eastAsia="宋体" w:cs="宋体"/>
                <w:sz w:val="24"/>
                <w:szCs w:val="24"/>
              </w:rPr>
              <w:t>日</w:t>
            </w:r>
            <w:r>
              <w:rPr>
                <w:rFonts w:hint="eastAsia" w:hAnsi="宋体" w:cs="宋体"/>
                <w:sz w:val="24"/>
                <w:szCs w:val="24"/>
                <w:u w:val="single"/>
                <w:lang w:val="en-US" w:eastAsia="zh-CN"/>
              </w:rPr>
              <w:t xml:space="preserve">  17  </w:t>
            </w:r>
            <w:r>
              <w:rPr>
                <w:rFonts w:hint="eastAsia" w:ascii="宋体" w:hAnsi="宋体" w:eastAsia="宋体" w:cs="宋体"/>
                <w:sz w:val="24"/>
                <w:szCs w:val="24"/>
              </w:rPr>
              <w:t>时前书面形式答复，该答复内容为招标文件的组成部分，对投标人具有同样约束力效力。代理机构不承担投标人未及时关注相关信息引发的相关责任。</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投标人（供应商）如果认为自己的权益受到损害，请按招标文件规定，提出质疑。供应商在递交质疑函纸质版的同时，必须将与纸质版质疑函一致的电子版（为word或wps,可编辑模式）发送至</w:t>
            </w:r>
            <w:r>
              <w:rPr>
                <w:rFonts w:hint="eastAsia" w:hAnsi="宋体" w:cs="宋体"/>
                <w:sz w:val="24"/>
                <w:szCs w:val="24"/>
                <w:u w:val="single"/>
                <w:lang w:val="en-US" w:eastAsia="zh-CN"/>
              </w:rPr>
              <w:t xml:space="preserve"> 19005520746@163.com  </w:t>
            </w:r>
            <w:r>
              <w:rPr>
                <w:rFonts w:hint="eastAsia" w:ascii="宋体" w:hAnsi="宋体" w:eastAsia="宋体" w:cs="宋体"/>
                <w:sz w:val="24"/>
                <w:szCs w:val="24"/>
              </w:rPr>
              <w:t>邮箱。质疑须在开标（提交报价文件截止）</w:t>
            </w:r>
            <w:r>
              <w:rPr>
                <w:rFonts w:hint="eastAsia" w:hAnsi="宋体" w:cs="宋体"/>
                <w:sz w:val="24"/>
                <w:szCs w:val="24"/>
                <w:lang w:val="en-US" w:eastAsia="zh-CN"/>
              </w:rPr>
              <w:t>10</w:t>
            </w:r>
            <w:r>
              <w:rPr>
                <w:rFonts w:hint="eastAsia" w:ascii="宋体" w:hAnsi="宋体" w:eastAsia="宋体" w:cs="宋体"/>
                <w:sz w:val="24"/>
                <w:szCs w:val="24"/>
              </w:rPr>
              <w:t>天前提出，否则不予受理。</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jc w:val="center"/>
        </w:trPr>
        <w:tc>
          <w:tcPr>
            <w:tcW w:w="681"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2442"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招标文件澄清发出的形式</w:t>
            </w:r>
          </w:p>
        </w:tc>
        <w:tc>
          <w:tcPr>
            <w:tcW w:w="6347"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本招标文件澄清文件将在</w:t>
            </w:r>
            <w:r>
              <w:rPr>
                <w:rFonts w:hint="eastAsia" w:hAnsi="宋体" w:cs="宋体"/>
                <w:sz w:val="24"/>
                <w:szCs w:val="24"/>
                <w:lang w:val="en-US" w:eastAsia="zh-CN"/>
              </w:rPr>
              <w:t>安徽省招标投标信息网</w:t>
            </w:r>
            <w:r>
              <w:rPr>
                <w:rFonts w:hint="eastAsia" w:ascii="宋体" w:hAnsi="宋体" w:eastAsia="宋体" w:cs="宋体"/>
                <w:sz w:val="24"/>
                <w:szCs w:val="24"/>
                <w:lang w:val="en-US" w:eastAsia="zh-CN"/>
              </w:rPr>
              <w:t>、蚌埠市教育局网站及蚌埠第三中学网站同时发布。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81"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2442"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投标人确认收到招标文件澄清</w:t>
            </w:r>
          </w:p>
        </w:tc>
        <w:tc>
          <w:tcPr>
            <w:tcW w:w="6347"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通过网站发布澄清文件的，所有潜在投标人在投标截止时间前有义务自行查询，无需回复确认。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jc w:val="center"/>
        </w:trPr>
        <w:tc>
          <w:tcPr>
            <w:tcW w:w="681"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2442"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投标有效期</w:t>
            </w:r>
          </w:p>
        </w:tc>
        <w:tc>
          <w:tcPr>
            <w:tcW w:w="6347"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自投标人提交投标文件截止之日起计算 </w:t>
            </w:r>
            <w:r>
              <w:rPr>
                <w:rFonts w:hint="eastAsia" w:ascii="宋体" w:hAnsi="宋体" w:eastAsia="宋体" w:cs="宋体"/>
                <w:sz w:val="24"/>
                <w:szCs w:val="24"/>
                <w:lang w:val="en-US" w:eastAsia="zh-CN"/>
              </w:rPr>
              <w:t>90</w:t>
            </w:r>
            <w:r>
              <w:rPr>
                <w:rFonts w:hint="eastAsia" w:ascii="宋体" w:hAnsi="宋体" w:eastAsia="宋体" w:cs="宋体"/>
                <w:sz w:val="24"/>
                <w:szCs w:val="24"/>
              </w:rPr>
              <w:t>日</w:t>
            </w:r>
            <w:r>
              <w:rPr>
                <w:rFonts w:hint="eastAsia" w:hAnsi="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2" w:hRule="atLeast"/>
          <w:jc w:val="center"/>
        </w:trPr>
        <w:tc>
          <w:tcPr>
            <w:tcW w:w="681"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2442"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投标保证金</w:t>
            </w:r>
          </w:p>
        </w:tc>
        <w:tc>
          <w:tcPr>
            <w:tcW w:w="6347"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是否要求投标人提交投标保证金：</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hAnsi="宋体" w:cs="宋体"/>
                <w:sz w:val="24"/>
                <w:szCs w:val="24"/>
                <w:lang w:eastAsia="zh-CN"/>
              </w:rPr>
              <w:t>□</w:t>
            </w:r>
            <w:r>
              <w:rPr>
                <w:rFonts w:hint="eastAsia" w:ascii="宋体" w:hAnsi="宋体" w:eastAsia="宋体" w:cs="宋体"/>
                <w:sz w:val="24"/>
                <w:szCs w:val="24"/>
              </w:rPr>
              <w:t>不要求</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hAnsi="宋体" w:cs="宋体"/>
                <w:sz w:val="24"/>
                <w:szCs w:val="24"/>
                <w:lang w:eastAsia="zh-CN"/>
              </w:rPr>
              <w:t>☑</w:t>
            </w:r>
            <w:r>
              <w:rPr>
                <w:rFonts w:hint="eastAsia" w:hAnsi="宋体" w:cs="宋体"/>
                <w:sz w:val="24"/>
                <w:szCs w:val="24"/>
                <w:lang w:val="en-US" w:eastAsia="zh-CN"/>
              </w:rPr>
              <w:t xml:space="preserve"> </w:t>
            </w:r>
            <w:r>
              <w:rPr>
                <w:rFonts w:hint="eastAsia" w:ascii="宋体" w:hAnsi="宋体" w:eastAsia="宋体" w:cs="宋体"/>
                <w:sz w:val="24"/>
                <w:szCs w:val="24"/>
              </w:rPr>
              <w:t>要求，具体如下：</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1、保证金缴纳方式和数额：</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①投标单位采用转账方式；</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②保证金数额：</w:t>
            </w:r>
            <w:r>
              <w:rPr>
                <w:rFonts w:hint="eastAsia" w:ascii="宋体" w:hAnsi="宋体"/>
                <w:kern w:val="0"/>
                <w:sz w:val="24"/>
              </w:rPr>
              <w:t>每个标段</w:t>
            </w:r>
            <w:r>
              <w:rPr>
                <w:rFonts w:ascii="宋体" w:hAnsi="宋体"/>
                <w:kern w:val="0"/>
                <w:sz w:val="24"/>
              </w:rPr>
              <w:t>1</w:t>
            </w:r>
            <w:r>
              <w:rPr>
                <w:rFonts w:hint="eastAsia" w:ascii="宋体" w:hAnsi="宋体"/>
                <w:kern w:val="0"/>
                <w:sz w:val="24"/>
              </w:rPr>
              <w:t>0000元</w:t>
            </w:r>
            <w:r>
              <w:rPr>
                <w:rFonts w:hint="eastAsia" w:ascii="宋体" w:hAnsi="宋体" w:eastAsia="宋体" w:cs="宋体"/>
                <w:sz w:val="24"/>
                <w:szCs w:val="24"/>
              </w:rPr>
              <w:t>；</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③投标保证金必须从本单位基本账户转出，其他账户转出无效，投标保证金到账时间</w:t>
            </w:r>
            <w:r>
              <w:rPr>
                <w:rFonts w:hint="eastAsia" w:hAnsi="宋体" w:cs="宋体"/>
                <w:sz w:val="24"/>
                <w:szCs w:val="24"/>
                <w:u w:val="single"/>
                <w:lang w:val="en-US" w:eastAsia="zh-CN"/>
              </w:rPr>
              <w:t xml:space="preserve">  2024  </w:t>
            </w:r>
            <w:r>
              <w:rPr>
                <w:rFonts w:hint="eastAsia" w:ascii="宋体" w:hAnsi="宋体" w:eastAsia="宋体" w:cs="宋体"/>
                <w:sz w:val="24"/>
                <w:szCs w:val="24"/>
              </w:rPr>
              <w:t>年</w:t>
            </w:r>
            <w:r>
              <w:rPr>
                <w:rFonts w:hint="eastAsia" w:hAnsi="宋体" w:cs="宋体"/>
                <w:sz w:val="24"/>
                <w:szCs w:val="24"/>
                <w:u w:val="single"/>
                <w:lang w:val="en-US" w:eastAsia="zh-CN"/>
              </w:rPr>
              <w:t xml:space="preserve">  05  </w:t>
            </w:r>
            <w:r>
              <w:rPr>
                <w:rFonts w:hint="eastAsia" w:ascii="宋体" w:hAnsi="宋体" w:eastAsia="宋体" w:cs="宋体"/>
                <w:sz w:val="24"/>
                <w:szCs w:val="24"/>
              </w:rPr>
              <w:t>月</w:t>
            </w:r>
            <w:r>
              <w:rPr>
                <w:rFonts w:hint="eastAsia" w:hAnsi="宋体" w:cs="宋体"/>
                <w:sz w:val="24"/>
                <w:szCs w:val="24"/>
                <w:u w:val="single"/>
                <w:lang w:val="en-US" w:eastAsia="zh-CN"/>
              </w:rPr>
              <w:t xml:space="preserve">  24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hAnsi="宋体" w:cs="宋体"/>
                <w:sz w:val="24"/>
                <w:szCs w:val="24"/>
                <w:u w:val="single"/>
                <w:lang w:val="en-US" w:eastAsia="zh-CN"/>
              </w:rPr>
              <w:t>17</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时</w:t>
            </w:r>
            <w:r>
              <w:rPr>
                <w:rFonts w:hint="eastAsia" w:hAnsi="宋体" w:cs="宋体"/>
                <w:sz w:val="24"/>
                <w:szCs w:val="24"/>
                <w:u w:val="single"/>
                <w:lang w:val="en-US" w:eastAsia="zh-CN"/>
              </w:rPr>
              <w:t xml:space="preserve">  00  </w:t>
            </w:r>
            <w:r>
              <w:rPr>
                <w:rFonts w:hint="eastAsia" w:ascii="宋体" w:hAnsi="宋体" w:eastAsia="宋体" w:cs="宋体"/>
                <w:sz w:val="24"/>
                <w:szCs w:val="24"/>
              </w:rPr>
              <w:t>分前；否则视同不响应招标文件。</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④保证金退付方式：中标单位的投标保证金在与采购人签订合同后，5日内退回中标单位的基本账户；其他未中标单位在中标公示结束后，未被质疑或投诉的，即可退回投标单位基本账户。</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2、缴纳保证金时须在交易附言中注明：</w:t>
            </w:r>
            <w:r>
              <w:rPr>
                <w:rFonts w:hint="eastAsia" w:hAnsi="宋体" w:cs="宋体"/>
                <w:sz w:val="24"/>
                <w:szCs w:val="24"/>
                <w:u w:val="single"/>
                <w:lang w:eastAsia="zh-CN"/>
              </w:rPr>
              <w:t>蚌埠第三中学食堂外包项目</w:t>
            </w:r>
            <w:r>
              <w:rPr>
                <w:rFonts w:hint="eastAsia" w:ascii="宋体" w:hAnsi="宋体" w:eastAsia="宋体" w:cs="宋体"/>
                <w:sz w:val="24"/>
                <w:szCs w:val="24"/>
                <w:u w:val="single"/>
              </w:rPr>
              <w:t>投标保证金</w:t>
            </w:r>
            <w:r>
              <w:rPr>
                <w:rFonts w:hint="eastAsia" w:ascii="宋体" w:hAnsi="宋体" w:eastAsia="宋体" w:cs="宋体"/>
                <w:sz w:val="24"/>
                <w:szCs w:val="24"/>
              </w:rPr>
              <w:t>。</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3、投标人有下列情形之一的，其投标保证金不予退还，并按有关规定处理，同时对其不良行为予以记录：</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①中标通知书发出后，中标人放弃中标项目的，无正当理由不与招标人签订合同的，在签订合同时向招标人提出附加条件或者更改合同实质性内容的；</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②将中标项目转让给他人，或者在投标文件中未说明，且未经采购招标人同意，将中标项目分包给他人的；</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③投标截止后投标人撤销投标文件的；</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④有弄虚作假，围标、串标行为的；</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⑤存在其他法律、法规、规范性文件规定的不予退还行为的。</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4、有关账户信息</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投标人应在开标前，向下账户账号缴纳投标保证金</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开户名称：</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de-DE"/>
              </w:rPr>
            </w:pPr>
            <w:r>
              <w:rPr>
                <w:rFonts w:hint="eastAsia" w:ascii="宋体" w:hAnsi="宋体" w:eastAsia="宋体" w:cs="宋体"/>
                <w:sz w:val="24"/>
                <w:szCs w:val="24"/>
                <w:lang w:val="de-DE"/>
              </w:rPr>
              <w:t>开户银行：</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de-DE"/>
              </w:rPr>
            </w:pPr>
            <w:r>
              <w:rPr>
                <w:rFonts w:hint="eastAsia" w:ascii="宋体" w:hAnsi="宋体" w:eastAsia="宋体" w:cs="宋体"/>
                <w:sz w:val="24"/>
                <w:szCs w:val="24"/>
                <w:lang w:val="de-DE"/>
              </w:rPr>
              <w:t>帐    号：</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特别提醒：投标人在转出投标保证金时务必要求转出银行必须在交易附言中注明：</w:t>
            </w:r>
            <w:r>
              <w:rPr>
                <w:rFonts w:hint="eastAsia" w:hAnsi="宋体" w:cs="宋体"/>
                <w:sz w:val="24"/>
                <w:szCs w:val="24"/>
                <w:lang w:eastAsia="zh-CN"/>
              </w:rPr>
              <w:t>蚌埠第三中学食堂外包项目</w:t>
            </w:r>
            <w:r>
              <w:rPr>
                <w:rFonts w:hint="eastAsia" w:ascii="宋体" w:hAnsi="宋体" w:eastAsia="宋体" w:cs="宋体"/>
                <w:sz w:val="24"/>
                <w:szCs w:val="24"/>
              </w:rPr>
              <w:t>投标保证金，以确保转入银行进账单中能完整反映出交易附言的内容。否则，造成无法识别投标人的交易项目时，产生的一切后果由投标人自负。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81"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hAnsi="宋体" w:cs="宋体"/>
                <w:sz w:val="24"/>
                <w:szCs w:val="24"/>
                <w:lang w:val="en-US" w:eastAsia="zh-CN"/>
              </w:rPr>
              <w:t>17</w:t>
            </w:r>
          </w:p>
        </w:tc>
        <w:tc>
          <w:tcPr>
            <w:tcW w:w="2442"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其他不予退还投标保证金的情形</w:t>
            </w:r>
          </w:p>
        </w:tc>
        <w:tc>
          <w:tcPr>
            <w:tcW w:w="6347"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（1）无正当理由放弃中标资格的；</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（2）投标人存在弄虚作假行为的；</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（3）经招标监督管理部门认定投标人存在串通投标情形的；</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81"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hAnsi="宋体" w:cs="宋体"/>
                <w:sz w:val="24"/>
                <w:szCs w:val="24"/>
                <w:lang w:val="en-US" w:eastAsia="zh-CN"/>
              </w:rPr>
              <w:t>18</w:t>
            </w:r>
          </w:p>
        </w:tc>
        <w:tc>
          <w:tcPr>
            <w:tcW w:w="2442"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投标文件是否</w:t>
            </w:r>
            <w:r>
              <w:rPr>
                <w:rFonts w:hint="eastAsia" w:hAnsi="宋体" w:cs="宋体"/>
                <w:sz w:val="24"/>
                <w:szCs w:val="24"/>
                <w:lang w:eastAsia="zh-CN"/>
              </w:rPr>
              <w:t>退</w:t>
            </w:r>
            <w:r>
              <w:rPr>
                <w:rFonts w:hint="eastAsia" w:ascii="宋体" w:hAnsi="宋体" w:eastAsia="宋体" w:cs="宋体"/>
                <w:sz w:val="24"/>
                <w:szCs w:val="24"/>
              </w:rPr>
              <w:t>还</w:t>
            </w:r>
          </w:p>
        </w:tc>
        <w:tc>
          <w:tcPr>
            <w:tcW w:w="6347"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hAnsi="宋体" w:cs="宋体"/>
                <w:sz w:val="24"/>
                <w:szCs w:val="24"/>
                <w:lang w:eastAsia="zh-CN"/>
              </w:rPr>
              <w:t>☑</w:t>
            </w:r>
            <w:r>
              <w:rPr>
                <w:rFonts w:hint="eastAsia" w:hAnsi="宋体" w:cs="宋体"/>
                <w:sz w:val="24"/>
                <w:szCs w:val="24"/>
                <w:lang w:val="en-US" w:eastAsia="zh-CN"/>
              </w:rPr>
              <w:t xml:space="preserve"> </w:t>
            </w:r>
            <w:r>
              <w:rPr>
                <w:rFonts w:hint="eastAsia" w:ascii="宋体" w:hAnsi="宋体" w:eastAsia="宋体" w:cs="宋体"/>
                <w:sz w:val="24"/>
                <w:szCs w:val="24"/>
              </w:rPr>
              <w:t>否</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hAnsi="宋体" w:cs="宋体"/>
                <w:sz w:val="24"/>
                <w:szCs w:val="24"/>
                <w:lang w:eastAsia="zh-CN"/>
              </w:rPr>
              <w:t>□</w:t>
            </w:r>
            <w:r>
              <w:rPr>
                <w:rFonts w:hint="eastAsia" w:ascii="宋体" w:hAnsi="宋体" w:eastAsia="宋体" w:cs="宋体"/>
                <w:sz w:val="24"/>
                <w:szCs w:val="24"/>
              </w:rPr>
              <w:t xml:space="preserve">是，退还安排：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81"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hAnsi="宋体" w:cs="宋体"/>
                <w:sz w:val="24"/>
                <w:szCs w:val="24"/>
                <w:lang w:val="en-US" w:eastAsia="zh-CN"/>
              </w:rPr>
              <w:t>19</w:t>
            </w:r>
          </w:p>
        </w:tc>
        <w:tc>
          <w:tcPr>
            <w:tcW w:w="2442"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开标时间和地点</w:t>
            </w:r>
          </w:p>
        </w:tc>
        <w:tc>
          <w:tcPr>
            <w:tcW w:w="6347"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开标</w:t>
            </w:r>
            <w:r>
              <w:rPr>
                <w:rFonts w:hint="eastAsia" w:ascii="宋体" w:hAnsi="宋体" w:eastAsia="宋体" w:cs="宋体"/>
                <w:sz w:val="24"/>
                <w:szCs w:val="24"/>
              </w:rPr>
              <w:t>时间：同</w:t>
            </w:r>
            <w:r>
              <w:rPr>
                <w:rFonts w:hint="eastAsia" w:ascii="宋体" w:hAnsi="宋体" w:eastAsia="宋体" w:cs="宋体"/>
                <w:sz w:val="24"/>
                <w:szCs w:val="24"/>
                <w:lang w:eastAsia="zh-CN"/>
              </w:rPr>
              <w:t>投标截止</w:t>
            </w:r>
            <w:r>
              <w:rPr>
                <w:rFonts w:hint="eastAsia" w:ascii="宋体" w:hAnsi="宋体" w:eastAsia="宋体" w:cs="宋体"/>
                <w:sz w:val="24"/>
                <w:szCs w:val="24"/>
              </w:rPr>
              <w:t>时间</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投标文件递交地点：同开标地点</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投标文件接收时间：自投标截止时间前60分钟至投标截止时间止，过时或提前递交，拒收投标文件。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81"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hAnsi="宋体" w:cs="宋体"/>
                <w:sz w:val="24"/>
                <w:szCs w:val="24"/>
                <w:lang w:val="en-US" w:eastAsia="zh-CN"/>
              </w:rPr>
              <w:t>20</w:t>
            </w:r>
          </w:p>
        </w:tc>
        <w:tc>
          <w:tcPr>
            <w:tcW w:w="2442"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评标委员会人数</w:t>
            </w:r>
          </w:p>
        </w:tc>
        <w:tc>
          <w:tcPr>
            <w:tcW w:w="6347"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 人及以上单数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81"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hAnsi="宋体" w:cs="宋体"/>
                <w:sz w:val="24"/>
                <w:szCs w:val="24"/>
                <w:lang w:val="en-US" w:eastAsia="zh-CN"/>
              </w:rPr>
              <w:t>21</w:t>
            </w:r>
          </w:p>
        </w:tc>
        <w:tc>
          <w:tcPr>
            <w:tcW w:w="2442"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评标委员会推荐中标候选人的数量</w:t>
            </w:r>
          </w:p>
        </w:tc>
        <w:tc>
          <w:tcPr>
            <w:tcW w:w="6347"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 xml:space="preserve">1-3 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jc w:val="center"/>
        </w:trPr>
        <w:tc>
          <w:tcPr>
            <w:tcW w:w="681"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hAnsi="宋体" w:cs="宋体"/>
                <w:sz w:val="24"/>
                <w:szCs w:val="24"/>
                <w:lang w:val="en-US" w:eastAsia="zh-CN"/>
              </w:rPr>
              <w:t>22</w:t>
            </w:r>
          </w:p>
        </w:tc>
        <w:tc>
          <w:tcPr>
            <w:tcW w:w="2442"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中标候选人公示媒介及期限</w:t>
            </w:r>
          </w:p>
        </w:tc>
        <w:tc>
          <w:tcPr>
            <w:tcW w:w="6347"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公示媒介：同招标公告发布媒介</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公示期限：3 日（公示期截止时间在法定休息日的顺延至首个工作日）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8" w:hRule="atLeast"/>
          <w:jc w:val="center"/>
        </w:trPr>
        <w:tc>
          <w:tcPr>
            <w:tcW w:w="681"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hAnsi="宋体" w:cs="宋体"/>
                <w:sz w:val="24"/>
                <w:szCs w:val="24"/>
                <w:lang w:val="en-US" w:eastAsia="zh-CN"/>
              </w:rPr>
              <w:t>23</w:t>
            </w:r>
          </w:p>
        </w:tc>
        <w:tc>
          <w:tcPr>
            <w:tcW w:w="2442"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是否授权评标委员会确定中标人</w:t>
            </w:r>
          </w:p>
        </w:tc>
        <w:tc>
          <w:tcPr>
            <w:tcW w:w="6347"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hAnsi="宋体" w:cs="宋体"/>
                <w:sz w:val="24"/>
                <w:szCs w:val="24"/>
                <w:lang w:eastAsia="zh-CN"/>
              </w:rPr>
              <w:t>☑</w:t>
            </w:r>
            <w:r>
              <w:rPr>
                <w:rFonts w:hint="eastAsia" w:hAnsi="宋体" w:cs="宋体"/>
                <w:sz w:val="24"/>
                <w:szCs w:val="24"/>
                <w:lang w:val="en-US" w:eastAsia="zh-CN"/>
              </w:rPr>
              <w:t xml:space="preserve"> </w:t>
            </w:r>
            <w:r>
              <w:rPr>
                <w:rFonts w:hint="eastAsia" w:ascii="宋体" w:hAnsi="宋体" w:eastAsia="宋体" w:cs="宋体"/>
                <w:sz w:val="24"/>
                <w:szCs w:val="24"/>
              </w:rPr>
              <w:t>是</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hAnsi="宋体" w:cs="宋体"/>
                <w:sz w:val="24"/>
                <w:szCs w:val="24"/>
                <w:lang w:eastAsia="zh-CN"/>
              </w:rPr>
              <w:t>□</w:t>
            </w:r>
            <w:r>
              <w:rPr>
                <w:rFonts w:hint="eastAsia" w:ascii="宋体" w:hAnsi="宋体" w:eastAsia="宋体"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81"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hAnsi="宋体" w:cs="宋体"/>
                <w:sz w:val="24"/>
                <w:szCs w:val="24"/>
                <w:lang w:val="en-US" w:eastAsia="zh-CN"/>
              </w:rPr>
              <w:t>24</w:t>
            </w:r>
          </w:p>
        </w:tc>
        <w:tc>
          <w:tcPr>
            <w:tcW w:w="2442"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中标通知书和中标结果通知发出的形式</w:t>
            </w:r>
          </w:p>
        </w:tc>
        <w:tc>
          <w:tcPr>
            <w:tcW w:w="6347"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hAnsi="宋体" w:cs="宋体"/>
                <w:sz w:val="24"/>
                <w:szCs w:val="24"/>
                <w:lang w:eastAsia="zh-CN"/>
              </w:rPr>
              <w:t>☑</w:t>
            </w:r>
            <w:r>
              <w:rPr>
                <w:rFonts w:hint="eastAsia" w:hAnsi="宋体" w:cs="宋体"/>
                <w:sz w:val="24"/>
                <w:szCs w:val="24"/>
                <w:lang w:val="en-US" w:eastAsia="zh-CN"/>
              </w:rPr>
              <w:t xml:space="preserve"> </w:t>
            </w:r>
            <w:r>
              <w:rPr>
                <w:rFonts w:hint="eastAsia" w:ascii="宋体" w:hAnsi="宋体" w:eastAsia="宋体" w:cs="宋体"/>
                <w:sz w:val="24"/>
                <w:szCs w:val="24"/>
              </w:rPr>
              <w:t>书面  </w:t>
            </w:r>
            <w:r>
              <w:rPr>
                <w:rFonts w:hint="eastAsia" w:hAnsi="宋体" w:cs="宋体"/>
                <w:sz w:val="24"/>
                <w:szCs w:val="24"/>
                <w:lang w:eastAsia="zh-CN"/>
              </w:rPr>
              <w:t>□</w:t>
            </w:r>
            <w:r>
              <w:rPr>
                <w:rFonts w:hint="eastAsia" w:ascii="宋体" w:hAnsi="宋体" w:eastAsia="宋体" w:cs="宋体"/>
                <w:sz w:val="24"/>
                <w:szCs w:val="24"/>
              </w:rPr>
              <w:t>数据电文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81"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hAnsi="宋体" w:cs="宋体"/>
                <w:sz w:val="24"/>
                <w:szCs w:val="24"/>
                <w:lang w:val="en-US" w:eastAsia="zh-CN"/>
              </w:rPr>
              <w:t>25</w:t>
            </w:r>
          </w:p>
        </w:tc>
        <w:tc>
          <w:tcPr>
            <w:tcW w:w="2442"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中标结果公示媒介</w:t>
            </w:r>
          </w:p>
        </w:tc>
        <w:tc>
          <w:tcPr>
            <w:tcW w:w="6347"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同招标公告发布媒介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81"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hAnsi="宋体" w:cs="宋体"/>
                <w:sz w:val="24"/>
                <w:szCs w:val="24"/>
                <w:lang w:val="en-US" w:eastAsia="zh-CN"/>
              </w:rPr>
              <w:t>26</w:t>
            </w:r>
          </w:p>
        </w:tc>
        <w:tc>
          <w:tcPr>
            <w:tcW w:w="2442"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hAnsi="宋体" w:cs="宋体"/>
                <w:sz w:val="24"/>
                <w:szCs w:val="24"/>
                <w:lang w:eastAsia="zh-CN"/>
              </w:rPr>
              <w:t>履约</w:t>
            </w:r>
            <w:r>
              <w:rPr>
                <w:rFonts w:hint="eastAsia" w:ascii="宋体" w:hAnsi="宋体" w:eastAsia="宋体" w:cs="宋体"/>
                <w:sz w:val="24"/>
                <w:szCs w:val="24"/>
                <w:lang w:eastAsia="zh-CN"/>
              </w:rPr>
              <w:t>保证金</w:t>
            </w:r>
          </w:p>
        </w:tc>
        <w:tc>
          <w:tcPr>
            <w:tcW w:w="6347"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hAnsi="宋体" w:cs="宋体"/>
                <w:sz w:val="24"/>
                <w:szCs w:val="24"/>
                <w:lang w:eastAsia="zh-CN"/>
              </w:rPr>
              <w:t>本项目不收取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8" w:hRule="atLeast"/>
          <w:jc w:val="center"/>
        </w:trPr>
        <w:tc>
          <w:tcPr>
            <w:tcW w:w="681"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hAnsi="宋体" w:cs="宋体"/>
                <w:sz w:val="24"/>
                <w:szCs w:val="24"/>
                <w:lang w:val="en-US" w:eastAsia="zh-CN"/>
              </w:rPr>
              <w:t>27</w:t>
            </w:r>
          </w:p>
        </w:tc>
        <w:tc>
          <w:tcPr>
            <w:tcW w:w="2442"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开标现场接收投标文件</w:t>
            </w:r>
          </w:p>
        </w:tc>
        <w:tc>
          <w:tcPr>
            <w:tcW w:w="6347"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0" w:name="EB38170cf3007844739f81d14abbad89f5"/>
            <w:r>
              <w:rPr>
                <w:rFonts w:hint="eastAsia" w:ascii="宋体" w:hAnsi="宋体" w:eastAsia="宋体" w:cs="宋体"/>
                <w:sz w:val="24"/>
                <w:szCs w:val="24"/>
              </w:rPr>
              <w:t>1、采购代理机构凭以下资料在开标现场接收投标文件：①投标单位法定代表人应出示法定代表人身份证原件；②被授权人应出示法人授权委托书原件及被授权人身份证原件。未按以上要求提交的，拒收。</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2、供应商有质疑须在开标现场提交《开标现场质疑表》，具体格式见招标文件。</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8" w:hRule="atLeast"/>
          <w:jc w:val="center"/>
        </w:trPr>
        <w:tc>
          <w:tcPr>
            <w:tcW w:w="681"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hAnsi="宋体" w:cs="宋体"/>
                <w:sz w:val="24"/>
                <w:szCs w:val="24"/>
                <w:lang w:val="en-US" w:eastAsia="zh-CN"/>
              </w:rPr>
              <w:t>28</w:t>
            </w:r>
          </w:p>
        </w:tc>
        <w:tc>
          <w:tcPr>
            <w:tcW w:w="2442"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招标代理服务费</w:t>
            </w:r>
          </w:p>
        </w:tc>
        <w:tc>
          <w:tcPr>
            <w:tcW w:w="6347"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□不收取</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hAnsi="宋体" w:cs="宋体"/>
                <w:sz w:val="24"/>
                <w:szCs w:val="24"/>
                <w:lang w:eastAsia="zh-CN"/>
              </w:rPr>
              <w:t>☑</w:t>
            </w:r>
            <w:r>
              <w:rPr>
                <w:rFonts w:hint="eastAsia" w:hAnsi="宋体" w:cs="宋体"/>
                <w:sz w:val="24"/>
                <w:szCs w:val="24"/>
                <w:lang w:val="en-US" w:eastAsia="zh-CN"/>
              </w:rPr>
              <w:t xml:space="preserve"> </w:t>
            </w:r>
            <w:r>
              <w:rPr>
                <w:rFonts w:hint="eastAsia" w:ascii="宋体" w:hAnsi="宋体" w:eastAsia="宋体" w:cs="宋体"/>
                <w:sz w:val="24"/>
                <w:szCs w:val="24"/>
              </w:rPr>
              <w:t>收取：</w:t>
            </w:r>
          </w:p>
          <w:p>
            <w:pPr>
              <w:spacing w:line="360" w:lineRule="auto"/>
              <w:rPr>
                <w:rFonts w:hint="eastAsia" w:ascii="宋体" w:hAnsi="宋体" w:cs="宋体"/>
                <w:sz w:val="24"/>
              </w:rPr>
            </w:pPr>
            <w:r>
              <w:rPr>
                <w:rFonts w:hint="eastAsia" w:ascii="宋体" w:hAnsi="宋体" w:eastAsia="宋体" w:cs="宋体"/>
                <w:sz w:val="24"/>
                <w:szCs w:val="24"/>
              </w:rPr>
              <w:t>（1）</w:t>
            </w:r>
            <w:r>
              <w:rPr>
                <w:rFonts w:hint="eastAsia" w:ascii="宋体" w:hAnsi="宋体" w:cs="宋体"/>
                <w:sz w:val="24"/>
                <w:szCs w:val="24"/>
                <w:lang w:val="en-US" w:eastAsia="zh-CN"/>
              </w:rPr>
              <w:t>招标</w:t>
            </w:r>
            <w:r>
              <w:rPr>
                <w:rFonts w:hint="eastAsia" w:ascii="宋体" w:hAnsi="宋体" w:cs="宋体"/>
                <w:sz w:val="24"/>
              </w:rPr>
              <w:t>代理服务费用按15000元收取。第一标段按9000元收取。第二标段按6000元收取。由成交供应商支付。</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（2）支付方式：</w:t>
            </w:r>
            <w:r>
              <w:rPr>
                <w:rFonts w:hint="eastAsia" w:hAnsi="宋体" w:cs="宋体"/>
                <w:sz w:val="24"/>
                <w:szCs w:val="24"/>
                <w:lang w:eastAsia="zh-CN"/>
              </w:rPr>
              <w:t>☑</w:t>
            </w:r>
            <w:r>
              <w:rPr>
                <w:rFonts w:hint="eastAsia" w:hAnsi="宋体" w:cs="宋体"/>
                <w:sz w:val="24"/>
                <w:szCs w:val="24"/>
                <w:lang w:val="en-US" w:eastAsia="zh-CN"/>
              </w:rPr>
              <w:t xml:space="preserve"> </w:t>
            </w:r>
            <w:r>
              <w:rPr>
                <w:rFonts w:hint="eastAsia" w:ascii="宋体" w:hAnsi="宋体" w:eastAsia="宋体" w:cs="宋体"/>
                <w:sz w:val="24"/>
                <w:szCs w:val="24"/>
              </w:rPr>
              <w:t>转账/电汇</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（3）缴纳单位：</w:t>
            </w:r>
            <w:r>
              <w:rPr>
                <w:rFonts w:hint="eastAsia" w:hAnsi="宋体" w:cs="宋体"/>
                <w:sz w:val="24"/>
                <w:szCs w:val="24"/>
                <w:lang w:eastAsia="zh-CN"/>
              </w:rPr>
              <w:t>☑</w:t>
            </w:r>
            <w:r>
              <w:rPr>
                <w:rFonts w:hint="eastAsia" w:hAnsi="宋体" w:cs="宋体"/>
                <w:sz w:val="24"/>
                <w:szCs w:val="24"/>
                <w:lang w:val="en-US" w:eastAsia="zh-CN"/>
              </w:rPr>
              <w:t xml:space="preserve"> </w:t>
            </w:r>
            <w:r>
              <w:rPr>
                <w:rFonts w:hint="eastAsia" w:ascii="宋体" w:hAnsi="宋体" w:eastAsia="宋体" w:cs="宋体"/>
                <w:sz w:val="24"/>
                <w:szCs w:val="24"/>
              </w:rPr>
              <w:t>中标人  </w:t>
            </w:r>
            <w:r>
              <w:rPr>
                <w:rFonts w:hint="eastAsia" w:hAnsi="宋体" w:cs="宋体"/>
                <w:sz w:val="24"/>
                <w:szCs w:val="24"/>
                <w:lang w:eastAsia="zh-CN"/>
              </w:rPr>
              <w:t>□</w:t>
            </w:r>
            <w:r>
              <w:rPr>
                <w:rFonts w:hint="eastAsia" w:ascii="宋体" w:hAnsi="宋体" w:eastAsia="宋体" w:cs="宋体"/>
                <w:sz w:val="24"/>
                <w:szCs w:val="24"/>
              </w:rPr>
              <w:t>招标人</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（4）收取单位：</w:t>
            </w:r>
            <w:r>
              <w:rPr>
                <w:rFonts w:hint="eastAsia" w:ascii="宋体" w:hAnsi="宋体" w:eastAsia="宋体" w:cs="宋体"/>
                <w:sz w:val="24"/>
                <w:szCs w:val="24"/>
                <w:u w:val="single"/>
              </w:rPr>
              <w:t xml:space="preserve">  </w:t>
            </w:r>
            <w:r>
              <w:rPr>
                <w:rFonts w:hint="eastAsia" w:ascii="宋体" w:hAnsi="宋体" w:eastAsia="宋体" w:cs="宋体"/>
                <w:b w:val="0"/>
                <w:bCs w:val="0"/>
                <w:color w:val="auto"/>
                <w:sz w:val="24"/>
                <w:szCs w:val="24"/>
                <w:u w:val="single"/>
              </w:rPr>
              <w:t>安徽昌利项目管理有限公司</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（5）缴纳时间：领取中标通知书前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8" w:hRule="atLeast"/>
          <w:jc w:val="center"/>
        </w:trPr>
        <w:tc>
          <w:tcPr>
            <w:tcW w:w="681"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hAnsi="宋体" w:cs="宋体"/>
                <w:sz w:val="24"/>
                <w:szCs w:val="24"/>
                <w:lang w:val="en-US" w:eastAsia="zh-CN"/>
              </w:rPr>
              <w:t>29</w:t>
            </w:r>
          </w:p>
        </w:tc>
        <w:tc>
          <w:tcPr>
            <w:tcW w:w="2442"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同义词语</w:t>
            </w:r>
          </w:p>
        </w:tc>
        <w:tc>
          <w:tcPr>
            <w:tcW w:w="6347"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与合同履行有关条款中注明的“ 甲方 ”、“买方 ”、 “委托方 ”、“校方 ”，在招标投标阶段等同“招标 人 ”；“ 乙方 ”、“卖方 ”、“受托方 ”，等同“投标人 ”理解。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8" w:hRule="atLeast"/>
          <w:jc w:val="center"/>
        </w:trPr>
        <w:tc>
          <w:tcPr>
            <w:tcW w:w="681"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hAnsi="宋体" w:cs="宋体"/>
                <w:sz w:val="24"/>
                <w:szCs w:val="24"/>
                <w:lang w:val="en-US" w:eastAsia="zh-CN"/>
              </w:rPr>
              <w:t>30</w:t>
            </w:r>
          </w:p>
        </w:tc>
        <w:tc>
          <w:tcPr>
            <w:tcW w:w="2442"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解释权</w:t>
            </w:r>
          </w:p>
        </w:tc>
        <w:tc>
          <w:tcPr>
            <w:tcW w:w="6347"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(1)构成本招标文件的各个组成文件应互为解释，互为说明；</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(2)同一组成文件中就同一事项的规定或约定不一致的，以编排顺序在后者为准；</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(3)如有不明确或不一致，构成合同文件组成内容的， 以合同文件约定内容为准，且以专用合同条款约定的合同文件优先顺序解释；</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(4)除招标文件中有特别规定外，仅适用于招标投标阶段的规定，按招标公告、投标人须知、评标办法、投标文件格式的先后顺序解释；</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8" w:hRule="atLeast"/>
          <w:jc w:val="center"/>
        </w:trPr>
        <w:tc>
          <w:tcPr>
            <w:tcW w:w="681"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hAnsi="宋体" w:cs="宋体"/>
                <w:sz w:val="24"/>
                <w:szCs w:val="24"/>
                <w:lang w:val="en-US" w:eastAsia="zh-CN"/>
              </w:rPr>
              <w:t>31</w:t>
            </w:r>
          </w:p>
        </w:tc>
        <w:tc>
          <w:tcPr>
            <w:tcW w:w="2442"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异议受理</w:t>
            </w:r>
          </w:p>
        </w:tc>
        <w:tc>
          <w:tcPr>
            <w:tcW w:w="6347"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二、对开标过程提出异议</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应于开标现场提出。</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三、对评标结果的异议</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1.异议应当在中标候选人公示期间以书面形式在工作时间向某招标代理机构或某招标人提出异议。书面异议材料应当包括以下内容：</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（1）异议人的名称、地址、有效联系方式;</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（2）项目名称、项目编号、标段号（如有）；</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（3）被异议人名称；</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（4）具体的异议事项、基本事实及必要的证明材料；</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（5）明确的请求及主张；</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（5）提起异议的日期。</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异议人为法人或者其他组织的，应当由法定代表人或其委托代理人（需有委托授权书）签字并加盖公章。异议人需要修改、补充异议材料的，应当在异议期内提交修改或补充材料。</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2.有下列情形之一的，不予受理：</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（1）提起异议的主体不是所异议项目投标人的；</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（2）提起异议的时间超过规定时限的；</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（3）异议材料不完整的；</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（4）异议事项含有主观猜测等内容且未提供有效线索、难以查证的；</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（5）对其他投标人的投标文件详细内容异议，无法提供合法来源渠道的；</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（6）异议事项已进入投诉处理、行政复议或行政诉讼程序的。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8" w:hRule="atLeast"/>
          <w:jc w:val="center"/>
        </w:trPr>
        <w:tc>
          <w:tcPr>
            <w:tcW w:w="681"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hAnsi="宋体" w:cs="宋体"/>
                <w:sz w:val="24"/>
                <w:szCs w:val="24"/>
                <w:lang w:val="en-US" w:eastAsia="zh-CN"/>
              </w:rPr>
              <w:t>32</w:t>
            </w:r>
          </w:p>
        </w:tc>
        <w:tc>
          <w:tcPr>
            <w:tcW w:w="8789" w:type="dxa"/>
            <w:gridSpan w:val="2"/>
            <w:vAlign w:val="center"/>
          </w:tcPr>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招标人补充的其他内容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1" w:hRule="atLeast"/>
          <w:jc w:val="center"/>
        </w:trPr>
        <w:tc>
          <w:tcPr>
            <w:tcW w:w="681"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hAnsi="宋体" w:cs="宋体"/>
                <w:sz w:val="24"/>
                <w:szCs w:val="24"/>
                <w:lang w:val="en-US" w:eastAsia="zh-CN"/>
              </w:rPr>
              <w:t>33</w:t>
            </w:r>
          </w:p>
        </w:tc>
        <w:tc>
          <w:tcPr>
            <w:tcW w:w="2442"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投标文件份数及要求</w:t>
            </w:r>
          </w:p>
        </w:tc>
        <w:tc>
          <w:tcPr>
            <w:tcW w:w="6347"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1" w:name="EBdc9d6f9568ce4428afc6ac13eb5bc22d"/>
            <w:r>
              <w:rPr>
                <w:rFonts w:hint="eastAsia" w:ascii="宋体" w:hAnsi="宋体" w:eastAsia="宋体" w:cs="宋体"/>
                <w:sz w:val="24"/>
                <w:szCs w:val="24"/>
              </w:rPr>
              <w:t>正本</w:t>
            </w:r>
            <w:r>
              <w:rPr>
                <w:rFonts w:hint="eastAsia" w:hAnsi="宋体" w:cs="宋体"/>
                <w:sz w:val="24"/>
                <w:szCs w:val="24"/>
                <w:u w:val="single"/>
                <w:lang w:val="en-US" w:eastAsia="zh-CN"/>
              </w:rPr>
              <w:t xml:space="preserve"> 1 </w:t>
            </w:r>
            <w:r>
              <w:rPr>
                <w:rFonts w:hint="eastAsia" w:ascii="宋体" w:hAnsi="宋体" w:eastAsia="宋体" w:cs="宋体"/>
                <w:sz w:val="24"/>
                <w:szCs w:val="24"/>
              </w:rPr>
              <w:t>份，副本</w:t>
            </w:r>
            <w:r>
              <w:rPr>
                <w:rFonts w:hint="eastAsia" w:hAnsi="宋体" w:cs="宋体"/>
                <w:sz w:val="24"/>
                <w:szCs w:val="24"/>
                <w:u w:val="single"/>
                <w:lang w:val="en-US" w:eastAsia="zh-CN"/>
              </w:rPr>
              <w:t xml:space="preserve"> 4 </w:t>
            </w:r>
            <w:r>
              <w:rPr>
                <w:rFonts w:hint="eastAsia" w:ascii="宋体" w:hAnsi="宋体" w:eastAsia="宋体" w:cs="宋体"/>
                <w:sz w:val="24"/>
                <w:szCs w:val="24"/>
              </w:rPr>
              <w:t>份，电子版文件（U盘）一份统一密封</w:t>
            </w:r>
            <w:r>
              <w:rPr>
                <w:rFonts w:hint="eastAsia" w:hAnsi="宋体" w:cs="宋体"/>
                <w:sz w:val="24"/>
                <w:szCs w:val="24"/>
                <w:lang w:eastAsia="zh-CN"/>
              </w:rPr>
              <w:t>）</w:t>
            </w:r>
            <w:r>
              <w:rPr>
                <w:rFonts w:hint="eastAsia" w:ascii="宋体" w:hAnsi="宋体" w:eastAsia="宋体" w:cs="宋体"/>
                <w:sz w:val="24"/>
                <w:szCs w:val="24"/>
              </w:rPr>
              <w:t>。</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在封套上加盖公章。在密封袋上均应写明：</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cs="宋体"/>
                <w:sz w:val="24"/>
                <w:szCs w:val="24"/>
                <w:highlight w:val="yellow"/>
                <w:u w:val="single"/>
                <w:lang w:val="en-US" w:eastAsia="zh-CN"/>
              </w:rPr>
            </w:pPr>
            <w:r>
              <w:rPr>
                <w:rFonts w:hint="eastAsia" w:ascii="宋体" w:hAnsi="宋体" w:eastAsia="宋体" w:cs="宋体"/>
                <w:sz w:val="24"/>
                <w:szCs w:val="24"/>
              </w:rPr>
              <w:t>项目名称：</w:t>
            </w:r>
            <w:r>
              <w:rPr>
                <w:rFonts w:hint="eastAsia" w:hAnsi="宋体" w:cs="宋体"/>
                <w:sz w:val="24"/>
                <w:szCs w:val="24"/>
                <w:highlight w:val="none"/>
                <w:u w:val="single"/>
                <w:lang w:val="en-US" w:eastAsia="zh-CN"/>
              </w:rPr>
              <w:t xml:space="preserve">                      </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rPr>
            </w:pPr>
            <w:r>
              <w:rPr>
                <w:rFonts w:hint="eastAsia" w:ascii="宋体" w:hAnsi="宋体" w:eastAsia="宋体" w:cs="宋体"/>
                <w:sz w:val="24"/>
                <w:szCs w:val="24"/>
              </w:rPr>
              <w:t>项目编号：</w:t>
            </w:r>
            <w:r>
              <w:rPr>
                <w:rFonts w:hint="eastAsia" w:hAnsi="宋体" w:cs="宋体"/>
                <w:sz w:val="24"/>
                <w:szCs w:val="24"/>
                <w:highlight w:val="none"/>
                <w:u w:val="single"/>
                <w:lang w:val="en-US" w:eastAsia="zh-CN"/>
              </w:rPr>
              <w:t xml:space="preserve">                      </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r>
              <w:rPr>
                <w:rFonts w:hint="eastAsia" w:hAnsi="宋体" w:cs="宋体"/>
                <w:sz w:val="24"/>
                <w:szCs w:val="24"/>
                <w:highlight w:val="none"/>
                <w:u w:val="single"/>
                <w:lang w:val="en-US" w:eastAsia="zh-CN"/>
              </w:rPr>
              <w:t xml:space="preserve">                     </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hAnsi="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hAnsi="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hAnsi="宋体" w:cs="宋体"/>
                <w:sz w:val="24"/>
                <w:szCs w:val="24"/>
                <w:highlight w:val="none"/>
                <w:u w:val="single"/>
                <w:lang w:val="en-US" w:eastAsia="zh-CN"/>
              </w:rPr>
              <w:t xml:space="preserve">    </w:t>
            </w:r>
            <w:r>
              <w:rPr>
                <w:rFonts w:hint="eastAsia" w:ascii="宋体" w:hAnsi="宋体" w:eastAsia="宋体" w:cs="宋体"/>
                <w:sz w:val="24"/>
                <w:szCs w:val="24"/>
                <w:highlight w:val="none"/>
              </w:rPr>
              <w:t>日</w:t>
            </w:r>
            <w:r>
              <w:rPr>
                <w:rFonts w:hint="eastAsia" w:hAnsi="宋体" w:cs="宋体"/>
                <w:sz w:val="24"/>
                <w:szCs w:val="24"/>
                <w:highlight w:val="none"/>
                <w:u w:val="single"/>
                <w:lang w:val="en-US" w:eastAsia="zh-CN"/>
              </w:rPr>
              <w:t xml:space="preserve">    </w:t>
            </w:r>
            <w:r>
              <w:rPr>
                <w:rFonts w:hint="eastAsia" w:ascii="宋体" w:hAnsi="宋体" w:eastAsia="宋体" w:cs="宋体"/>
                <w:sz w:val="24"/>
                <w:szCs w:val="24"/>
                <w:highlight w:val="none"/>
              </w:rPr>
              <w:t>时</w:t>
            </w:r>
            <w:r>
              <w:rPr>
                <w:rFonts w:hint="eastAsia" w:hAnsi="宋体" w:cs="宋体"/>
                <w:sz w:val="24"/>
                <w:szCs w:val="24"/>
                <w:highlight w:val="none"/>
                <w:u w:val="single"/>
                <w:lang w:val="en-US" w:eastAsia="zh-CN"/>
              </w:rPr>
              <w:t xml:space="preserve">    </w:t>
            </w:r>
            <w:r>
              <w:rPr>
                <w:rFonts w:hint="eastAsia" w:ascii="宋体" w:hAnsi="宋体" w:eastAsia="宋体" w:cs="宋体"/>
                <w:sz w:val="24"/>
                <w:szCs w:val="24"/>
              </w:rPr>
              <w:t>分开标，此时间以前不得开封。</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6" w:hRule="atLeast"/>
          <w:jc w:val="center"/>
        </w:trPr>
        <w:tc>
          <w:tcPr>
            <w:tcW w:w="681"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hAnsi="宋体" w:cs="宋体"/>
                <w:sz w:val="24"/>
                <w:szCs w:val="24"/>
                <w:lang w:val="en-US" w:eastAsia="zh-CN"/>
              </w:rPr>
              <w:t>34</w:t>
            </w:r>
          </w:p>
        </w:tc>
        <w:tc>
          <w:tcPr>
            <w:tcW w:w="2442"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hAnsi="宋体" w:cs="宋体"/>
                <w:sz w:val="24"/>
                <w:szCs w:val="24"/>
                <w:lang w:eastAsia="zh-CN"/>
              </w:rPr>
              <w:t>特别提示</w:t>
            </w:r>
          </w:p>
        </w:tc>
        <w:tc>
          <w:tcPr>
            <w:tcW w:w="6347"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rPr>
              <w:tab/>
            </w:r>
            <w:r>
              <w:rPr>
                <w:rFonts w:hint="eastAsia" w:ascii="宋体" w:hAnsi="宋体" w:eastAsia="宋体" w:cs="宋体"/>
                <w:sz w:val="24"/>
                <w:szCs w:val="24"/>
              </w:rPr>
              <w:t>供应商必须把营业执照影印件、法定代表人身份证影印件制作在投标文件中。</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rPr>
              <w:tab/>
            </w:r>
            <w:r>
              <w:rPr>
                <w:rFonts w:hint="eastAsia" w:ascii="宋体" w:hAnsi="宋体" w:eastAsia="宋体" w:cs="宋体"/>
                <w:sz w:val="24"/>
                <w:szCs w:val="24"/>
              </w:rPr>
              <w:t>投标文件中提供的有关材料必须完整准确</w:t>
            </w:r>
            <w:r>
              <w:rPr>
                <w:rFonts w:hint="eastAsia" w:hAnsi="宋体" w:cs="宋体"/>
                <w:sz w:val="24"/>
                <w:szCs w:val="24"/>
                <w:lang w:eastAsia="zh-CN"/>
              </w:rPr>
              <w:t>，</w:t>
            </w:r>
            <w:r>
              <w:rPr>
                <w:rFonts w:hint="eastAsia" w:ascii="宋体" w:hAnsi="宋体" w:eastAsia="宋体" w:cs="宋体"/>
                <w:sz w:val="24"/>
                <w:szCs w:val="24"/>
              </w:rPr>
              <w:t>国家标准合同示范文本中的通用条款部分可以不制作在投标文件中。</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rPr>
              <w:tab/>
            </w:r>
            <w:r>
              <w:rPr>
                <w:rFonts w:hint="eastAsia" w:ascii="宋体" w:hAnsi="宋体" w:eastAsia="宋体" w:cs="宋体"/>
                <w:sz w:val="24"/>
                <w:szCs w:val="24"/>
              </w:rPr>
              <w:t>无论何种原因，招标文件要求供应商投标时携带的原件或供应商自行携带的原件，即使供应商开标时携带了证书材料的原件，如果在投标文件中未提供相应影印件的，视同供应商未提供。</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、供应商出现以下情形之一的，属于非正常投标行为：</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①投标授权人代表超过招标文件规定时限到达开标现场的；</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②开标现场不能按照招标文件规定提交相关资质、资格、业绩等证明文件的；</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③供应商缴纳投标保证金和招标文件费用后，投标文件逾期提交的或未送达指定地点的。</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④供应商存在其他未按招标文件规定提交投标文件情形的；</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供应商出现上述情形之一的，招标代理机构将拒绝接收投标文件；供应商出现①—③种情形之一，本项目再次招标的，不再接受其参加本项目的投标。</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、合同履行过程中，若继续履行将损害国家利益和社会公共利益的，双方当事人应当变更、中止或者终止合同。有过错的一方应当承担赔偿责任，双方都有过错的，各自承担相应的责任。</w:t>
            </w:r>
          </w:p>
        </w:tc>
      </w:tr>
    </w:tbl>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bookmarkStart w:id="12" w:name="EB0eeadc13812b41efa2c2bbc267ded0d9"/>
      <w:r>
        <w:rPr>
          <w:rFonts w:hint="eastAsia" w:ascii="宋体" w:hAnsi="宋体" w:eastAsia="宋体" w:cs="宋体"/>
          <w:sz w:val="24"/>
          <w:szCs w:val="24"/>
        </w:rPr>
        <w:br w:type="page"/>
      </w:r>
    </w:p>
    <w:p>
      <w:pPr>
        <w:spacing w:before="78" w:line="220" w:lineRule="auto"/>
        <w:ind w:left="3251"/>
        <w:rPr>
          <w:rFonts w:ascii="宋体" w:hAnsi="宋体" w:eastAsia="宋体" w:cs="宋体"/>
          <w:b/>
          <w:bCs/>
          <w:sz w:val="24"/>
          <w:szCs w:val="24"/>
        </w:rPr>
      </w:pPr>
      <w:r>
        <w:rPr>
          <w:rFonts w:ascii="宋体" w:hAnsi="宋体" w:eastAsia="宋体" w:cs="宋体"/>
          <w:b/>
          <w:bCs/>
          <w:spacing w:val="-1"/>
          <w:sz w:val="24"/>
          <w:szCs w:val="24"/>
        </w:rPr>
        <w:t>二、投标人须知正文</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 总则</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1.1 招标项目概况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 根据《中华人民共和国招标投标法》《中华人民共和国招标投标法实施条例》等有关法律、法规和规章的规定，本招标项目已具备招标条件，现对本项目进行招标。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1.1.2 招标人：见招标公告。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1.1.3 招标代理机构：见招标公告。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1.1.4 项目名称：见招标公告。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1.1.5 项目地点：见招标公告。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1.1.6 项目概况：见招标公告。</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1.2 招标范围和服务期限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1.2.1 招标范围：见投标人须知前附表。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1.2.2 服务期限：见招标公告。</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1.3 投标人资格要求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1.3.1 投标人资质要求：见招标公告；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1.3.2 投标人须知前附表规定接受联合体投标的，联合体除应符合本章第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1.3.1 项和投标人须知前附表的要求外，还应遵守以下规定：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（1）联合体各方应按照招标文件提供的格式签订联合体协议书，明确联合体牵头人和各方权利义务，并承诺就中标项目向招标人承担连带责任；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联合体协议约定同一专业分工由两个以上成员共同承担的，按照承担该专业工作的资质等级最低的成员确定联合体该专业的资质；不同专业分工由不同成员分别承担的，按照各自的专业资质确定联合体的资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（3）联合体各方不得再以自己名义单独或参加其他联合体在同一标段中投标；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联合体各方应分别按照本招标文件的要求，填写投标文件中的相应表格，并由联合体牵头人负责对联合体各成员的资料进行统一汇总后一并提交给招标人；联合体牵头人所提交的投标文件应被认为已代表了联合体各成员的真实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（5）尽管委任了联合体牵头人，但联合体各成员在投标、签约与履行合同过程中，仍负有连带的和各自的法律责任。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（6）以联合体形式参加投标的，对本项目中标候选人公示有异议的，应由联合体成员方共同或联合体牵头人按相关规定提出。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1.3.3 投标人（包括联合体各成员）不得存在下列情形：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（1）为招标人不具有独立法人资格的附属机构（单位）；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（2）与招标人存在利害关系且可能影响招标公正性；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（3）与本标段其他投标人的单位负责人为同一人；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（4）与本标段的其他投标人存在控股、管理关系；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（5）为本标段的招标代理机构；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（6）与本标段的招标代理机构同为一个法定代表人；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（7）与本标段的招标代理机构存在控股或参股关系；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（8）被依法暂停或者取消投标资格，且在处罚期和处罚范围内（以有关行政管理部门的行政处罚决定或司法机关出具的有关法律文书为准）；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（9）在最近三年内（自投标截止之日向前追溯 3 年）有骗取中标或串通投标或严重违约或发生食品安全事故[①特别重大食品安全事故(Ⅰ级）；②重大食品安全 事故(Ⅱ级）；③较大食品安全事故(Ⅲ级）；④一般食品安全事故(Ⅳ级）]的（以 有关行业主管部门的行政处罚决定或司法机关出具的有关法律文书为准）。前述行政处罚已完成信用修复的，但自行政处罚作出机关或信用修复主管部门同意修复之日起满一年的，不受三年期限限制（行政处罚明确禁止投标的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（10）被责令停业，暂扣或吊销执照，或吊销资质证书；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（11）进入清算程序，或被宣告破产，或其他丧失履约能力的情形；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（12）投标人或其法定代表人、项目负责人在近三年内（自投标截止之日向前追溯 3 年）有行贿犯罪行为；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（13）法律法规规定的其他禁止投标的情形；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（14）投标人须知前附表规定的其他情形。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1.3.4 投标人（包括联合体各成员）不得存在下列不良状况或不良信用记录：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（1）在国家企业信用信息公示系统（</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"http://www.gsxt.gov.cn/"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http://www.gsxt.gov.cn/</w:t>
      </w:r>
      <w:r>
        <w:rPr>
          <w:rFonts w:hint="eastAsia" w:ascii="宋体" w:hAnsi="宋体" w:eastAsia="宋体" w:cs="宋体"/>
          <w:sz w:val="24"/>
          <w:szCs w:val="24"/>
        </w:rPr>
        <w:fldChar w:fldCharType="end"/>
      </w:r>
      <w:r>
        <w:rPr>
          <w:rFonts w:hint="eastAsia" w:ascii="宋体" w:hAnsi="宋体" w:eastAsia="宋体" w:cs="宋体"/>
          <w:sz w:val="24"/>
          <w:szCs w:val="24"/>
        </w:rPr>
        <w:t>）中被列入严重违法失信企业名单；（2）在“信用中国 ”网站（http://www.creditchina.gov.cn/）中被列入失信被执行人名单；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（3）在“信用中国 ”网站（http://www.creditchina.gov.cn/）中被列入重大税收违法失信企业名单的；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（4）法律法规或投标人须知前附表规定的其他情形。</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1.4 费用承担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投标人准备和参加投标活动发生的费用自理。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1.5 保密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参与招标投标活动的各方应对招标文件和投标文件中的商业和技术等秘密保密，否则应承担相应的法律责任。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1.6 语言文字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招标投标文件使用的语言文字为中文。专用术语使用外文的，应附有中文注释。</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1.7 计量单位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所有计量均采用中华人民共和国法定计量单位。</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1.8 踏勘现场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1.8.1 投标人须知前附表规定组织踏勘现场的，招标人按投标人须知前附表规 定的时间、地点组织投标人踏勘项目现场。部分投标人未按时参加踏勘现场的，不影响踏勘现场的正常进行。招标人不得组织单个或部分投标人踏勘项目现场。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1.8.2 投标人踏勘现场发生的费用自理。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1.8.3 除招标人的原因外，投标人自行负责在踏勘现场中所发生的人员伤亡和财产损失。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1.8.4 招标人在踏勘现场中介绍的项目场地和相关的周边环境情况，供投标人在编制投标文件时参考，招标人不对投标人据此作出的判断和决策负责。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1.8.5 无论投标人是否到施工现场实地踏勘，中标后签订合同时和履约过程中， 投标人不得以不完全了解现场情况或现场情况与招标文件描述不一致等为由，提出任何形式的增加服务费用或索赔的要求。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1.9 投标预备会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1.9.1 投标人须知前附表规定召开投标预备会的，招标人按投标人须知前附表规定的时间和地点召开投标预备会，澄清投标人提出的问题。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1.9.2 投标人应按投标人须知前附表规定的时间和形式将提出的问题送达招标人，以便招标人在会议期间澄清。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1.9.3 投标预备会后，招标人将对投标人所提问题的澄清，按本章第 2.2 款（招标文件的澄清）规定的时间和形式通知所有购买招标文件的投标人。该澄清内容为招标文件的组成部分。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1.10 分包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1.10.1 投标人拟在中标后将中标项目的部分非主体、非关键性工作进行分包的，应符合以下规定：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（1）分包内容要求：允许分包的工作范围仅限于非关键性或者适合专业化队伍实施的专业工作，且经招标人认可。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（2）接受分包的第三人资格要求：分包人的资格能力应与其分包工作的标准和规模相适应，且国家及行业相关规定。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1.10.2 中标人不得向他人转让中标项目，接受分包的人不得再次分包。中标人应就分包项目向招标人负责，接受分包的人就分包项目承担连带责任。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 招标文件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2.1 招标文件的组成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本招标文件包括：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（1）招标公告（或投标邀请书）；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（2）投标人须知；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（3）招标需求；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（4）评标办法；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（5）合同条款及格式；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（6）投标文件格式；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（7）投标人须知前附表规定的其他资料。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根据本章第 1.9 款、第 2.2 款和第 2.3 款对招标文件所做的澄清、修改，构成招标文件的组成部分。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当招标文件、招标文件的澄清或修改等在同一内容的表述上不一致时，以最后发出的文件为准。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2.2 招标文件的澄清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2.2.1 投标人应仔细阅读和检查招标文件的全部内容。如有疑问，应按照投标人须知前附表规定的时间和形式向招标人发出对招标文件进行澄清的要求。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2.2.2 招标人对招标文件进行澄清的，以投标人须知前附表规定的形式向所有 获取招标文件的投标人发出澄清文件，澄清文件一经发出则视为送达所有获取招标文件的投标人。因投标人未及时查阅上述澄清文件而导致的后果由投标人自行承担。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2.2.3 除非招标人认为确有必要答复，否则，招标人有权拒绝回复投标人在本章第 2.2.1 项规定的时间后提出的任何澄清要求。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2.3 招标文件的修改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2.3.1 招标人对招标文件进行修改的，以投标人须知前附表规定的形式向所有获取招标文件的投标人发出修改文件，修改文件一经发出则视为送达所有获取招标文件的投标人。因投标人未及时查阅上述修改文件而导致的后果由投标人自行承担。</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2.4 招标文件的异议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投标人或者其他利害关系人对招标文件有异议的，应当在投标截止时间 10 日前提出。招标人将在收到异议之日起 3 日内作出答复。</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 投标文件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3.1 投标文件的组成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3.1.1 投标文件应包括下列内容：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（1）商务文件；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（2）技术文件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3.1.2 投标人在评标过程中作出的符合法律法规和招标文件规定的澄清、说明和确认，构成投标文件的组成部分。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3.2 投标有效期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3.2.1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除投标人须知前附表另有规定外，投标有效期为 </w:t>
      </w:r>
      <w:r>
        <w:rPr>
          <w:rFonts w:hint="eastAsia" w:ascii="宋体" w:hAnsi="宋体" w:cs="宋体"/>
          <w:sz w:val="24"/>
          <w:szCs w:val="24"/>
          <w:lang w:val="en-US" w:eastAsia="zh-CN"/>
        </w:rPr>
        <w:t>90</w:t>
      </w:r>
      <w:r>
        <w:rPr>
          <w:rFonts w:hint="eastAsia" w:ascii="宋体" w:hAnsi="宋体" w:eastAsia="宋体" w:cs="宋体"/>
          <w:sz w:val="24"/>
          <w:szCs w:val="24"/>
        </w:rPr>
        <w:t xml:space="preserve"> 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在投标有效期内，投标人撤销投标文件的，应承担招标文件和法律规定的责任。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3.3 投标保证金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3.3.1 招标人在投标人须知前附表中要求投标人提交投标保证金的，投标人在递交投标文件的同时，应按照投标人须知前附表规定的金额、形式和第六章“投标文件格式”规定的投标保证金格式提交投标保证金，并作为其投标文件的组成部分。境内投标人以现金（银行转账、银行电汇）形式提交的投标保证金应当从其基 本存款账户转出。联合体投标的，其投标保证金由牵头人递交，并应符合投标人须知前附表的规定。无论采取何种形式的投标保证金，投标保证金有效期均应与投标有效期一致。招标人如果按照本章第 3.2.3 项的规定延长了投标有效期，则投标保证金的有效期也相应延长。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3.3.2 投标人不按照本章第 3.3.1 项要求提交投标保证金的，评标委员会将否决其投标。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3.3.3 除投标人须知前附表另有规定外，招标人最迟将在中标通知书发出后 5 日内向中标候选人以外的其他投标人退还投标保证金，与中标人签订合同后 5 日内 向中标人和其他中标候选人退还投标保证金。投标保证金以现金（银行转账、银行 电汇）形式提交的，招标人应同时退还投标保证金的银行同期活期存款利息，且退还至投标人的基本存款账户。其他形式的投标保证金，在投标有效期届满时自动失效的，无需退还。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3.3.4 有下列情形之一的，投标保证金将不予退还：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（1）投标人在规定的投标有效期内撤销其投标文件；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（2）中标人在收到中标通知书后，无正当理由不与招标人订立合同，或在签订合同时向招标人提出附加条件；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（3）发生投标人须知前附表规定的其他不予退还投标保证金的情形。</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3.4 投标文件的编制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3.4.1 投标文件应按第六章“投标文件格式”进行编写，如有必要，可以增加附页，作为投标文件的组成部分。其中，投标函附录在满足招标文件实质性要求的基础上，可以提出比招标文件要求更有利于招标人的承诺。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3.4.2 投标文件应当对招标文件有关服务期限、投标有效期、招标需求、招标范围等实质性内容作出响应。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3.4.3 投标文件的制作应满足以下规定：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（1）投标文件由投标人</w:t>
      </w:r>
      <w:r>
        <w:rPr>
          <w:rFonts w:hint="eastAsia" w:ascii="宋体" w:hAnsi="宋体" w:cs="宋体"/>
          <w:sz w:val="24"/>
          <w:szCs w:val="24"/>
          <w:lang w:eastAsia="zh-CN"/>
        </w:rPr>
        <w:t>根据招标文件制作</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（2）在第六章“投标文件格式 ”中要求盖单位章和（或）签字处，投标人应加盖投标人单位印章和（或）法定代表人的个人印章。联合体投标的，除联合体协议书外，投标文件由联合体牵头人按照上述规定加盖联合体牵头人单位印章和（或）法定代表人的个人印章。</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4. 投标</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4.1 投标文件的密封和标记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4.1.1 投标文件应按照本章第 3.4.3 项要求制作，未按要求</w:t>
      </w:r>
      <w:r>
        <w:rPr>
          <w:rFonts w:hint="eastAsia" w:ascii="宋体" w:hAnsi="宋体" w:cs="宋体"/>
          <w:sz w:val="24"/>
          <w:szCs w:val="24"/>
          <w:lang w:eastAsia="zh-CN"/>
        </w:rPr>
        <w:t>制作</w:t>
      </w:r>
      <w:r>
        <w:rPr>
          <w:rFonts w:hint="eastAsia" w:ascii="宋体" w:hAnsi="宋体" w:eastAsia="宋体" w:cs="宋体"/>
          <w:sz w:val="24"/>
          <w:szCs w:val="24"/>
        </w:rPr>
        <w:t>的投标文件将被拒绝接收。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4.2 投标文件的递交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eastAsia="zh-CN"/>
        </w:rPr>
      </w:pPr>
      <w:r>
        <w:rPr>
          <w:rFonts w:hint="eastAsia" w:ascii="宋体" w:hAnsi="宋体" w:eastAsia="宋体" w:cs="宋体"/>
          <w:sz w:val="24"/>
          <w:szCs w:val="24"/>
        </w:rPr>
        <w:t>4.2.1 投标人应当在第一章“招标公告”规定的投标截止时间前，</w:t>
      </w:r>
      <w:r>
        <w:rPr>
          <w:rFonts w:hint="eastAsia" w:ascii="宋体" w:hAnsi="宋体" w:cs="宋体"/>
          <w:sz w:val="24"/>
          <w:szCs w:val="24"/>
          <w:lang w:eastAsia="zh-CN"/>
        </w:rPr>
        <w:t>递交投标文件。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4.2.2 投标人递交投标文件的地点：见投标人须知前附表。招标人收到投标文件后由投标人代表登记或向投标人出具签收凭证。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4.2.3 除投标人须知前附表另有规定外，投标人所递交的投标文件不予退还。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4.2.4 投标人应当在投标截止时间前完成投标文件的递交，并可以补充、修改或者撤回投标文件。投标截止时间前未完成投标文件</w:t>
      </w:r>
      <w:r>
        <w:rPr>
          <w:rFonts w:hint="eastAsia" w:ascii="宋体" w:hAnsi="宋体" w:cs="宋体"/>
          <w:sz w:val="24"/>
          <w:szCs w:val="24"/>
          <w:lang w:eastAsia="zh-CN"/>
        </w:rPr>
        <w:t>递交</w:t>
      </w:r>
      <w:r>
        <w:rPr>
          <w:rFonts w:hint="eastAsia" w:ascii="宋体" w:hAnsi="宋体" w:eastAsia="宋体" w:cs="宋体"/>
          <w:sz w:val="24"/>
          <w:szCs w:val="24"/>
        </w:rPr>
        <w:t>的，视为撤回投标文件。未按规定投标截止时间后送达的投标文件，应当拒收。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4.3 投标文件的修改与撤回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4.3.1 在本章第 4.2.1 项规定的投标截止时间前，投标人可以修改或撤回已递交的投标文件。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4.3.2 投标人修改或撤回已递交的投标文件的，应当以书面形式通知招标人，书面通知应由法定代表人（或代理人）签字或盖单位章。</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5. 开标</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5.1 开标时间和地点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招标人在投标人须知前附表规定的开标时间和地点，所有投标人的法定代表人或其委托代理人应当准时参加。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 开标程序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除投标人须知前附表另有规定外，主持人按下列程序进行开标：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（1）公布在投标截止时间前完成投标文件递交的投标人名称；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（2）由投标人推选的代表检查投标文件的密封情况（如有）；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）按投标人须知前附表规定公布投标文件相应内容；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）开标结束。</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5.3 开标异议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投标人对开标有异议的，应当在开标过程中提出；招标人当场对异议作出答复，并记入开标记录。异议与答复应通过</w:t>
      </w:r>
      <w:r>
        <w:rPr>
          <w:rFonts w:hint="eastAsia" w:ascii="宋体" w:hAnsi="宋体" w:cs="宋体"/>
          <w:sz w:val="24"/>
          <w:szCs w:val="24"/>
          <w:lang w:eastAsia="zh-CN"/>
        </w:rPr>
        <w:t>邮箱</w:t>
      </w:r>
      <w:r>
        <w:rPr>
          <w:rFonts w:hint="eastAsia" w:ascii="宋体" w:hAnsi="宋体" w:eastAsia="宋体" w:cs="宋体"/>
          <w:sz w:val="24"/>
          <w:szCs w:val="24"/>
        </w:rPr>
        <w:t>进行。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6. 评标</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6.1 评标委员会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6.1.1 评标由招标人依法组建的评标委员会负责。评标委员会由招标人的代表以及有关技术、经济等方面的专家组成。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6.1.2 评标委员会成员有下列情形之一的，应当回避：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（1）投标人或投标人主要负责人的近亲属；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（2）项目主管部门或者行政监督部门的人员；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（3）与投标人有经济利益关系，可能影响对投标公正评审的；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（4）曾因在招标、评标以及其他与招标投标有关活动中从事违法行为而受过行政处罚或刑事处罚的；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（5）与投标人有其他利害关系。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6.1.3 评标过程中，评标委员会成员有回避事由、擅离职守或者因健康等原因 不能继续评标的，招标人有权更换。被更换的评标委员会成员作出的评审结论无效，由更换后的评标委员会成员重新进行评审。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6.2 评标原则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评标活动遵循公平、公正、科学和择优的原则。</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6.3 评标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6.3.1 评标方法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评标采用综合评估法。评标委员会对满足招标文件实质性要求的投标文件，按照第四章评标办法规定的方法、评审因素和标准对投标文件进行评审，并按得分由高到低顺序推荐中标候选人，或根据招标人授权直接确定中标人。综合评分相等时，由评标委员会根据投标文件投票，按少数服从多数的原则确定中标候选人顺序。投标人对多个标段进行投标的中标标段规定详见投标人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6.3.2 评标程序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"6.3.2.1" </w:instrText>
      </w:r>
      <w:r>
        <w:rPr>
          <w:rFonts w:hint="eastAsia" w:ascii="宋体" w:hAnsi="宋体" w:eastAsia="宋体" w:cs="宋体"/>
          <w:sz w:val="24"/>
          <w:szCs w:val="24"/>
        </w:rPr>
        <w:fldChar w:fldCharType="separate"/>
      </w:r>
      <w:r>
        <w:rPr>
          <w:rFonts w:hint="eastAsia" w:ascii="宋体" w:hAnsi="宋体" w:eastAsia="宋体" w:cs="宋体"/>
          <w:sz w:val="24"/>
          <w:szCs w:val="24"/>
        </w:rPr>
        <w:t>6.3.2.1</w:t>
      </w:r>
      <w:r>
        <w:rPr>
          <w:rFonts w:hint="eastAsia" w:ascii="宋体" w:hAnsi="宋体" w:eastAsia="宋体" w:cs="宋体"/>
          <w:sz w:val="24"/>
          <w:szCs w:val="24"/>
        </w:rPr>
        <w:fldChar w:fldCharType="end"/>
      </w:r>
      <w:r>
        <w:rPr>
          <w:rFonts w:hint="eastAsia" w:ascii="宋体" w:hAnsi="宋体" w:eastAsia="宋体" w:cs="宋体"/>
          <w:sz w:val="24"/>
          <w:szCs w:val="24"/>
        </w:rPr>
        <w:t xml:space="preserve"> 初步评审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评标委员会依据第四章评标办法第 2.1.1 项、第 2.1.2 项、第 2.1.3 项规定的评审标准进行初步评审。有一项不符合评审标准的，评标委员会应否决其投标。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"6.3.2.2" </w:instrText>
      </w:r>
      <w:r>
        <w:rPr>
          <w:rFonts w:hint="eastAsia" w:ascii="宋体" w:hAnsi="宋体" w:eastAsia="宋体" w:cs="宋体"/>
          <w:sz w:val="24"/>
          <w:szCs w:val="24"/>
        </w:rPr>
        <w:fldChar w:fldCharType="separate"/>
      </w:r>
      <w:r>
        <w:rPr>
          <w:rFonts w:hint="eastAsia" w:ascii="宋体" w:hAnsi="宋体" w:eastAsia="宋体" w:cs="宋体"/>
          <w:sz w:val="24"/>
          <w:szCs w:val="24"/>
        </w:rPr>
        <w:t>6.3.2.2</w:t>
      </w:r>
      <w:r>
        <w:rPr>
          <w:rFonts w:hint="eastAsia" w:ascii="宋体" w:hAnsi="宋体" w:eastAsia="宋体" w:cs="宋体"/>
          <w:sz w:val="24"/>
          <w:szCs w:val="24"/>
        </w:rPr>
        <w:fldChar w:fldCharType="end"/>
      </w:r>
      <w:r>
        <w:rPr>
          <w:rFonts w:hint="eastAsia" w:ascii="宋体" w:hAnsi="宋体" w:eastAsia="宋体" w:cs="宋体"/>
          <w:sz w:val="24"/>
          <w:szCs w:val="24"/>
        </w:rPr>
        <w:t xml:space="preserve"> 详细评审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评标委员会按第四章评标办法第 2.2 款规定的量化因素和分值对投标文件的技术文件、商务文件进行打分，并计算出技术及商务综合得分。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6.3.3 投标文件的澄清、说明或补正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（2）澄清、说明或补正不得超出投标文件的范围且不得改变投标文件的实质性内容，并构成投标文件的组成部分。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（3）评标委员会对投标人提交的澄清、说明或补正有疑问的，可以要求投标人进一步澄清、说明或补正，直至满足评标委员会的要求。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6.3.4 否决投标的其他情形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评标委员会应对在评标过程中发现的投标人与投标人之间、投标人与招标人之 间存在的串通投标的情形进行评审和认定。投标人存在串通投标、弄虚作假、行贿等违法行为的，评标委员会应否决其投标。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（1）有下列情形之一的，属于投标人相互串通投标：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a.投标人之间协商投标报价等投标文件的实质性内容；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b.投标人之间约定中标人；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c.投标人之间约定部分投标人放弃投标或中标；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d.属于同一集团、协会、商会等组织成员的投标人按照该组织要求协同投标；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e.投标人之间为谋取中标或排斥特定投标人而采取的其他联合行动。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（2）有下列情形之一的，视为投标人相互串通投标：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a.不同投标人的投标文件由同一单位或个人编制；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b.不同投标人委托同一单位或个人办理投标事宜；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c.不同投标人的投标文件载明的项目管理机构成员为同一人；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d.不同投标人的投标文件异常一致或投标报价呈规律性差异；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e.不同投标人的投标文件相互混装；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f.不同投标人的投标保证金从同一单位或个人的账户转出。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（3）有下列情形之一的，属于招标人与投标人串通投标：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a.招标人在开标前开启投标文件并将有关信息泄露给其他投标人；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b.招标人直接或间接向投标人泄露标底、评标委员会成员等信息；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c.招标人明示或暗示投标人压低或抬高投标报价；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d.招标人授意投标人撤换、修改投标文件；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e.招标人明示或暗示投标人为特定投标人中标提供方便；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f.招标人与投标人为谋求特定投标人中标而采取的其他串通行为。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（4）投标人有下列情形之一的，属于弄虚作假的行为：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a.使用通过受让或租借等方式获取的资格、资质证书投标；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b.使用伪造、变造的许可证件；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c.提供虚假的财务状况或业绩；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d.提供虚假的项目经理或主要技术人员简历、劳动关系证明；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e.提供虚假的信用状况；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f.其他弄虚作假的行为。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6.3.5 评标结果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"6.3.5.1" </w:instrText>
      </w:r>
      <w:r>
        <w:rPr>
          <w:rFonts w:hint="eastAsia" w:ascii="宋体" w:hAnsi="宋体" w:eastAsia="宋体" w:cs="宋体"/>
          <w:sz w:val="24"/>
          <w:szCs w:val="24"/>
        </w:rPr>
        <w:fldChar w:fldCharType="separate"/>
      </w:r>
      <w:r>
        <w:rPr>
          <w:rFonts w:hint="eastAsia" w:ascii="宋体" w:hAnsi="宋体" w:eastAsia="宋体" w:cs="宋体"/>
          <w:sz w:val="24"/>
          <w:szCs w:val="24"/>
        </w:rPr>
        <w:t>6.3.5.1</w:t>
      </w:r>
      <w:r>
        <w:rPr>
          <w:rFonts w:hint="eastAsia" w:ascii="宋体" w:hAnsi="宋体" w:eastAsia="宋体" w:cs="宋体"/>
          <w:sz w:val="24"/>
          <w:szCs w:val="24"/>
        </w:rPr>
        <w:fldChar w:fldCharType="end"/>
      </w:r>
      <w:r>
        <w:rPr>
          <w:rFonts w:hint="eastAsia" w:ascii="宋体" w:hAnsi="宋体" w:eastAsia="宋体" w:cs="宋体"/>
          <w:sz w:val="24"/>
          <w:szCs w:val="24"/>
        </w:rPr>
        <w:t xml:space="preserve"> 评标委员会对拟推荐的中标候选人进行查询，存在投标人须知第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1.3.4 项规定情形的，不得推荐为中标候选人，查询要求如下: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1 ） 评 标 委 员 会 仅 通 过 “ 国 家 企 业 信 用 信 息 公 示 系 统 ”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"http://www.gsxt.gov.cn/"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http://www.gsxt.gov.cn/</w:t>
      </w:r>
      <w:r>
        <w:rPr>
          <w:rFonts w:hint="eastAsia" w:ascii="宋体" w:hAnsi="宋体" w:eastAsia="宋体" w:cs="宋体"/>
          <w:sz w:val="24"/>
          <w:szCs w:val="24"/>
        </w:rPr>
        <w:fldChar w:fldCharType="end"/>
      </w:r>
      <w:r>
        <w:rPr>
          <w:rFonts w:hint="eastAsia" w:ascii="宋体" w:hAnsi="宋体" w:eastAsia="宋体" w:cs="宋体"/>
          <w:sz w:val="24"/>
          <w:szCs w:val="24"/>
        </w:rPr>
        <w:t>）查询拟推荐中标候选人是否被列入严重违法失信名单，并将查询记录在评标报告中予以记录;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（2）评标委员会仅通过“信用中国 ”（www.creditchina.gov.cn）查询拟推荐中标候选人是否被列为失信被执行人、确定为重大税收违法失信主体，并将查询记录在评标报告中予以记录;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（3）其他要求见投标人须知前附表第 8 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除第二章投标人须知前附表授权直接确定中标人外,评标委员会按照评标办法的规定推荐中标候选人，并标明排列排序。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"6.3.5.2" </w:instrText>
      </w:r>
      <w:r>
        <w:rPr>
          <w:rFonts w:hint="eastAsia" w:ascii="宋体" w:hAnsi="宋体" w:eastAsia="宋体" w:cs="宋体"/>
          <w:sz w:val="24"/>
          <w:szCs w:val="24"/>
        </w:rPr>
        <w:fldChar w:fldCharType="separate"/>
      </w:r>
      <w:r>
        <w:rPr>
          <w:rFonts w:hint="eastAsia" w:ascii="宋体" w:hAnsi="宋体" w:eastAsia="宋体" w:cs="宋体"/>
          <w:sz w:val="24"/>
          <w:szCs w:val="24"/>
        </w:rPr>
        <w:t>6.3.5.2</w:t>
      </w:r>
      <w:r>
        <w:rPr>
          <w:rFonts w:hint="eastAsia" w:ascii="宋体" w:hAnsi="宋体" w:eastAsia="宋体" w:cs="宋体"/>
          <w:sz w:val="24"/>
          <w:szCs w:val="24"/>
        </w:rPr>
        <w:fldChar w:fldCharType="end"/>
      </w:r>
      <w:r>
        <w:rPr>
          <w:rFonts w:hint="eastAsia" w:ascii="宋体" w:hAnsi="宋体" w:eastAsia="宋体" w:cs="宋体"/>
          <w:sz w:val="24"/>
          <w:szCs w:val="24"/>
        </w:rPr>
        <w:t xml:space="preserve"> 评标委员会完成评标后，应当向招标人提交评标报告。</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6.4 中标候选人公示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招标人在收到评标报告之日起 3 日内，按照投标人须知前附表规定的公示媒介和期限依法公示中标候选人，公示期不得少于 3 日。其他要求见投标人须知前附表。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6.5 评标结果异议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投标人或者其他利害关系人对评标结果有异议的，应在中标候选人公示期间以书面形式在工作时间一次性提出。招标人将在收到异议之日起 3 日内作出答复。</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7. 定标</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7.1 定标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按照投标人须知前附表的规定，招标人或招标人授权的评标委员会依法确定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7.2 中标结果公示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招标人在确定中标人之日起 3 日内，按照投标人须知前附表规定的公示媒介依法公示中标结果。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7.3 中标通知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在本章第 3.2 款规定的投标有效期内，招标人按照投标人须知前附表规定的形式向中标人发出中标通知书。</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8. 合同授予</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8.1 </w:t>
      </w:r>
      <w:r>
        <w:rPr>
          <w:rFonts w:hint="eastAsia" w:ascii="宋体" w:hAnsi="宋体" w:cs="宋体"/>
          <w:b/>
          <w:bCs/>
          <w:sz w:val="24"/>
          <w:szCs w:val="24"/>
          <w:lang w:eastAsia="zh-CN"/>
        </w:rPr>
        <w:t>履约</w:t>
      </w:r>
      <w:r>
        <w:rPr>
          <w:rFonts w:hint="eastAsia" w:ascii="宋体" w:hAnsi="宋体" w:eastAsia="宋体" w:cs="宋体"/>
          <w:b/>
          <w:bCs/>
          <w:sz w:val="24"/>
          <w:szCs w:val="24"/>
        </w:rPr>
        <w:t>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本项目不收取。</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8.2 签订合同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8.2.1 中标人和招标人应在中标通知书发出之日起 30 日内，根据招标文件和中标人的投标文件订立书面合同。中标人无正当理由拒签合同，在签订合同时向招标人提出附加条件，招标人取消其中标资格，其投标保证金不予退还；给招标人造成的损失超过投标保证金数额的，中标人还应对超过部分予以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8.2.2 发出中标通知书后，招标人无正当理由拒签合同，或者在签订合同时向中标人提出附加条件的，招标人应退还中标人的投标保证金。招标人存在前述情形的，给中标人造成损失的，依法承担赔偿责任。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8.2.3 联合体中标的，联合体各方应当共同与招标人签订合同，就中标项目向招标人承担连带责任。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9. 纪律和监督</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9.1 对招标人的纪律要求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招标人不得泄露招标投标活动中应当保密的情况和资料，不得与投标人串通损害国家利益、社会公共利益或者他人合法权益。</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9.2 对投标人的纪律要求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9.3 对评标委员会成员的纪律要求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评标委员会成员不得收受他人的财物或者其他好处，不得向他人透露对投标文 件的评审和比较、中标候选人的推荐情况以及评标有关的其他情况。在评标活动中，评标委员会成员不得擅离职守，影响评标程序正常进行，不得使用第四章“评标办法 ”没有规定的评审因素和标准进行评标。</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9.4 对与评标活动有关的工作人员的纪律要求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9.5 投诉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9.5.1 投标人或者其他利害关系人认为招标投标活动不符合法律、行政法规规定的，可以自知道或者应当知道之日起 10 日内通过书面形式向招标监督管理部门投诉。投诉应当有明确的请求和必要的证明材料。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9.5.2 投标人或者其他利害关系人对招标文件、开标和评标结果提出投诉的，应当按照投标人须知第 2.4 款、第 5.3 款和第 6.5 款的规定先向招标人提出异议。异议答复期间不计算在第 9.5.1 项规定的期限内。</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10. 需要补充的其他内容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需要补充的其他内容：见投标人须知前附表。</w:t>
      </w:r>
    </w:p>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63"/>
          <w:rFonts w:hint="eastAsia"/>
          <w:sz w:val="32"/>
          <w:szCs w:val="32"/>
        </w:rPr>
      </w:pPr>
    </w:p>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仿宋" w:eastAsia="仿宋_GB2312" w:cs="Arial"/>
          <w:kern w:val="0"/>
          <w:szCs w:val="24"/>
        </w:rPr>
      </w:pPr>
      <w:bookmarkStart w:id="13" w:name="_Toc28368"/>
      <w:r>
        <w:rPr>
          <w:rStyle w:val="163"/>
          <w:rFonts w:hint="eastAsia"/>
          <w:sz w:val="32"/>
          <w:szCs w:val="32"/>
        </w:rPr>
        <w:t>第三章 采购需求</w:t>
      </w:r>
      <w:bookmarkEnd w:id="13"/>
      <w:bookmarkStart w:id="14" w:name="_Hlt509716920"/>
      <w:bookmarkEnd w:id="14"/>
    </w:p>
    <w:p>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sz w:val="24"/>
        </w:rPr>
      </w:pPr>
      <w:bookmarkStart w:id="15" w:name="_Toc24410"/>
      <w:bookmarkStart w:id="16" w:name="_Toc11254"/>
      <w:bookmarkStart w:id="17" w:name="_Toc13578"/>
      <w:bookmarkStart w:id="18" w:name="_Toc26388"/>
      <w:bookmarkStart w:id="19" w:name="_Toc31708"/>
      <w:r>
        <w:rPr>
          <w:rFonts w:hint="eastAsia" w:ascii="宋体" w:hAnsi="宋体" w:eastAsia="宋体" w:cs="宋体"/>
          <w:b/>
          <w:sz w:val="24"/>
        </w:rPr>
        <w:t>一、学校基本情况</w:t>
      </w:r>
      <w:bookmarkEnd w:id="15"/>
      <w:bookmarkEnd w:id="16"/>
      <w:bookmarkEnd w:id="17"/>
      <w:bookmarkEnd w:id="18"/>
      <w:bookmarkEnd w:id="19"/>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sz w:val="24"/>
          <w:u w:val="single"/>
        </w:rPr>
      </w:pPr>
      <w:r>
        <w:rPr>
          <w:rFonts w:hint="eastAsia" w:ascii="宋体" w:hAnsi="宋体" w:eastAsia="宋体" w:cs="宋体"/>
          <w:bCs/>
          <w:sz w:val="24"/>
        </w:rPr>
        <w:t>蚌埠</w:t>
      </w:r>
      <w:r>
        <w:rPr>
          <w:rFonts w:hint="eastAsia" w:ascii="宋体" w:hAnsi="宋体" w:cs="宋体"/>
          <w:bCs/>
          <w:sz w:val="24"/>
          <w:lang w:eastAsia="zh-CN"/>
        </w:rPr>
        <w:t>第三中学</w:t>
      </w:r>
      <w:r>
        <w:rPr>
          <w:rFonts w:hint="eastAsia" w:ascii="宋体" w:hAnsi="宋体" w:eastAsia="宋体" w:cs="宋体"/>
          <w:bCs/>
          <w:sz w:val="24"/>
        </w:rPr>
        <w:t>为安徽省示范高中，位于蚌埠市龙子湖区凤阳东路444号，学生2600名左右，教职工200名左右，学校拥有第一、第二两个食堂全天向师生供餐</w:t>
      </w:r>
      <w:r>
        <w:rPr>
          <w:rFonts w:hint="eastAsia" w:ascii="宋体" w:hAnsi="宋体" w:cs="宋体"/>
          <w:bCs/>
          <w:sz w:val="24"/>
          <w:lang w:eastAsia="zh-CN"/>
        </w:rPr>
        <w:t>，</w:t>
      </w:r>
      <w:r>
        <w:rPr>
          <w:rFonts w:hint="eastAsia" w:ascii="宋体" w:hAnsi="宋体" w:eastAsia="宋体" w:cs="宋体"/>
          <w:bCs/>
          <w:sz w:val="24"/>
        </w:rPr>
        <w:t>（可实地查看）现需招标两个食堂的经营权。</w:t>
      </w:r>
      <w:r>
        <w:rPr>
          <w:rFonts w:hint="eastAsia" w:ascii="宋体" w:hAnsi="宋体" w:eastAsia="宋体" w:cs="宋体"/>
          <w:b/>
          <w:sz w:val="24"/>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sz w:val="24"/>
        </w:rPr>
      </w:pPr>
      <w:r>
        <w:rPr>
          <w:rFonts w:hint="eastAsia" w:ascii="宋体" w:hAnsi="宋体" w:eastAsia="宋体" w:cs="宋体"/>
          <w:b/>
          <w:sz w:val="24"/>
        </w:rPr>
        <w:t>二、经营期限</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rPr>
      </w:pPr>
      <w:bookmarkStart w:id="20" w:name="_Toc24908"/>
      <w:bookmarkStart w:id="21" w:name="_Toc16176"/>
      <w:bookmarkStart w:id="22" w:name="_Toc25607"/>
      <w:bookmarkStart w:id="23" w:name="_Toc4476"/>
      <w:bookmarkStart w:id="24" w:name="_Toc14033"/>
      <w:r>
        <w:rPr>
          <w:rFonts w:hint="eastAsia" w:ascii="宋体" w:hAnsi="宋体" w:eastAsia="宋体" w:cs="宋体"/>
          <w:sz w:val="24"/>
          <w:szCs w:val="24"/>
        </w:rPr>
        <w:t>委托经营服务期限为1年。</w:t>
      </w:r>
      <w:bookmarkEnd w:id="20"/>
      <w:bookmarkEnd w:id="21"/>
      <w:bookmarkEnd w:id="22"/>
      <w:bookmarkEnd w:id="23"/>
      <w:bookmarkEnd w:id="24"/>
    </w:p>
    <w:p>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sz w:val="24"/>
        </w:rPr>
      </w:pPr>
      <w:bookmarkStart w:id="25" w:name="_Toc12922"/>
      <w:bookmarkStart w:id="26" w:name="_Toc6257"/>
      <w:bookmarkStart w:id="27" w:name="_Toc5895"/>
      <w:bookmarkStart w:id="28" w:name="_Toc9437"/>
      <w:bookmarkStart w:id="29" w:name="_Toc31798"/>
      <w:r>
        <w:rPr>
          <w:rFonts w:hint="eastAsia" w:ascii="宋体" w:hAnsi="宋体" w:eastAsia="宋体" w:cs="宋体"/>
          <w:b/>
          <w:sz w:val="24"/>
        </w:rPr>
        <w:t>三、服务</w:t>
      </w:r>
      <w:bookmarkEnd w:id="25"/>
      <w:bookmarkEnd w:id="26"/>
      <w:r>
        <w:rPr>
          <w:rFonts w:hint="eastAsia" w:ascii="宋体" w:hAnsi="宋体" w:eastAsia="宋体" w:cs="宋体"/>
          <w:b/>
          <w:sz w:val="24"/>
        </w:rPr>
        <w:t>基本要求</w:t>
      </w:r>
      <w:bookmarkEnd w:id="27"/>
      <w:bookmarkEnd w:id="28"/>
      <w:bookmarkEnd w:id="29"/>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1.学校实行餐点要按时按点，根据季节不同进行更换，主食要备有馒头和米饭。如有少数民族且必须满足少数民族用餐要求。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不允许“二次转包”，投标人中标后不得以任何形式将整个项目转包给个人或另一家企业（含子公司）经营，窗口也不允许转包。现场的经营管理人员及技术人员（厨师长、营养师、主管）必须是中标公司的正式员工。若违反，将解除合同，由此造成的经济损失及法律责任均由中标企业承担。</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3.其他细则要求，详见招标文件及合同条款。</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基本要求：招标方为中标方提供营业场所，创造经营环境，维护经营者正当权益，保证水电供应。中标方必须以服务师生员工为根本出发点，提高服务质量，加强自身管理来获得竞争优势。不得随意涨价和以不正当手段进行竞争，双方要共守承诺，中标方要在自主经营，自负盈亏前提下做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（1）供餐方式：以自选为主，套餐为辅。</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1、套餐：价格8元/份、10元/份、12元/份</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2、自选餐：</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主食区：确保每餐主食品种不低于10种。</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热菜自选区：分为全荤类、全素类、半荤类、特价区。热菜自选区确保每餐品种不低于15种，特价区菜肴不得少于4种</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风味小吃区：制作不同风味的特色小吃，确保每天品种不低于</w:t>
      </w:r>
      <w:r>
        <w:rPr>
          <w:rFonts w:hint="eastAsia" w:ascii="宋体" w:hAnsi="宋体" w:cs="宋体"/>
          <w:sz w:val="24"/>
          <w:szCs w:val="24"/>
          <w:lang w:val="en-US" w:eastAsia="zh-CN"/>
        </w:rPr>
        <w:t>20</w:t>
      </w:r>
      <w:r>
        <w:rPr>
          <w:rFonts w:hint="eastAsia" w:ascii="宋体" w:hAnsi="宋体" w:eastAsia="宋体" w:cs="宋体"/>
          <w:sz w:val="24"/>
          <w:szCs w:val="24"/>
        </w:rPr>
        <w:t>种。</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汤羹类：中餐推出免费精品汤。</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每餐供应具体品种分类</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早餐：以牛奶、鸡蛋、面食、风味小吃和汤羹类及粥类为主，每天更换，具体如下：</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（1）面食：</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包子类：各种菜馅手工包子（青菜香菇、肉包、菜肉包、苔菜包、豆腐肉末包、萝卜包等）、烧卖、牛肉及韭菜煎包、汤包、蒸饺、上海生煎等；</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饼类：手抓饼、掉渣饼、烧饼夹里脊、肉夹馍、鸡蛋饼、葱油饼、卷饼、甜酥饼、各种口味馅饼等；</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油炸类食品：油条、麻圆、糖糕、春卷、香包、糍粑、油煎蛋或茶叶蛋等。</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（2）汤羹类：鸡蛋汤、辣汤、油茶、酸辣汤、皮蛋瘦肉、黑米红枣粥、绿豆粥、八宝粥、豇豆稀饭、米酒元宵汤、各种风味豆浆等。</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（3）风味小吃：各种汤面、炒饭、炒面、风味元宵、水饺、馄饨、牛肉汤、米线、麻辣烫、糯米团。</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风味饼类：鸡蛋饼、酱香饼、烧饼夹里脊、羊肉卷饼、口袋饼、月亮馍等各种饼类等。</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中餐：以米饭、菜肴和风味小吃为主，以面食为辅，满足不同消费者的需求，每天推出特价食品。</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（1）面食及风味小吃品种：同早餐。</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（2）菜肴品种：据季节变化确保菜肴不少于15种，同时提供各种小炒、砂锅、各种特色饭，</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特色饭品种：黄焖鸡米饭、各种盖浇饭、鸡腿饭、烤肉饭、鸡排饭、卤肉饭、捞饭）等。</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特价菜肴：每天推出不低于4种特价菜肴（售价不得高于1.5元）。</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（3）汤：每天免费提供两种精品特色例汤。包括：西红柿蛋汤、辣汤、木须汤、紫菜汤、青菜豆腐汤、虾皮冬瓜汤、米酒元宵汤、榨菜豆腐汤、绿豆汤、丝瓜蛋汤等。</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晚餐：以风味小吃、米饭菜肴、特色饭、面食为主，品种参照早餐和中餐提供的品种。</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增加特色品种，明码标价</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1、不断翻新花色品种，推出特色菜肴及风味特色饭做到价格合理，营养可口。如特色饭：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2、对经营的所有品种，全部进行明码标价，确保食品售价部高于同行业的食品售价。</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（2）质量过关，合理定价。每次就餐，须在醒目位置张挂饭菜品种及价目表。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（3）餐厅使用的肉、食油、碘盐、面粉、酱油、食醋等主要食品原料必须有食品名称、生产日期、保质期和产地，物资（米、面、油等）的采购，必须在具有食品经营资质的单位购买合格产品。</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（4）炒菜与面食分开，生熟分开，并有明显标志。</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（5）厨具和餐具消毒由专人负责，并有完整的消毒记录。</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（6）餐厅和个人卫生应达到量化分级标准的要求。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（7）从业人员要统一着装，整齐着装，文明经营，热情服务。</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（8）售饭菜时不准使用一次性餐具（如杯子、筷子、塑料袋等）,不收现金。</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5.场所要求：中标单位在经营之前要对操作间、内厨、售卖厅等进行必要的装饰，以满足经营的卫生要求及安全要求，无法满足经营场所要求的不得经营。</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6.住宿：校方不提供住宿，工作人员住宿由中标方自行安排，中标方不能以任何理由在校内任何地方住宿。</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sz w:val="24"/>
        </w:rPr>
      </w:pPr>
      <w:r>
        <w:rPr>
          <w:rFonts w:hint="eastAsia" w:ascii="宋体" w:hAnsi="宋体" w:eastAsia="宋体" w:cs="宋体"/>
          <w:b/>
          <w:sz w:val="24"/>
        </w:rPr>
        <w:t>四、其他要求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（一）水电气等费用</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cs="宋体"/>
          <w:sz w:val="24"/>
          <w:lang w:val="en-US" w:eastAsia="zh-CN"/>
        </w:rPr>
        <w:t>1、</w:t>
      </w:r>
      <w:r>
        <w:rPr>
          <w:rFonts w:hint="eastAsia" w:ascii="宋体" w:hAnsi="宋体" w:eastAsia="宋体" w:cs="宋体"/>
          <w:sz w:val="24"/>
        </w:rPr>
        <w:t>委托经营食堂所用水、电装表计量，由中标单位</w:t>
      </w:r>
      <w:r>
        <w:rPr>
          <w:rFonts w:hint="eastAsia" w:ascii="宋体" w:hAnsi="宋体" w:cs="宋体"/>
          <w:sz w:val="24"/>
          <w:lang w:eastAsia="zh-CN"/>
        </w:rPr>
        <w:t>根据实际用量与校方结算</w:t>
      </w:r>
      <w:r>
        <w:rPr>
          <w:rFonts w:hint="eastAsia" w:ascii="宋体" w:hAnsi="宋体" w:eastAsia="宋体" w:cs="宋体"/>
          <w:sz w:val="24"/>
        </w:rPr>
        <w:t>，按蚌埠市及学校的有关规定按时缴纳相关费用。学校提供的水、电价格为蚌埠市居民使用价格。</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lang w:val="en-US" w:eastAsia="zh-CN"/>
        </w:rPr>
      </w:pPr>
      <w:r>
        <w:rPr>
          <w:rFonts w:hint="eastAsia" w:ascii="宋体" w:hAnsi="宋体" w:cs="宋体"/>
          <w:sz w:val="24"/>
          <w:lang w:val="en-US" w:eastAsia="zh-CN"/>
        </w:rPr>
        <w:t>2、</w:t>
      </w:r>
      <w:r>
        <w:rPr>
          <w:rFonts w:hint="eastAsia" w:ascii="宋体" w:hAnsi="宋体" w:eastAsia="宋体" w:cs="宋体"/>
          <w:sz w:val="24"/>
        </w:rPr>
        <w:t>委托经营食堂所用</w:t>
      </w:r>
      <w:r>
        <w:rPr>
          <w:rFonts w:hint="eastAsia" w:ascii="宋体" w:hAnsi="宋体" w:cs="宋体"/>
          <w:sz w:val="24"/>
          <w:lang w:eastAsia="zh-CN"/>
        </w:rPr>
        <w:t>天然气，由中标单位自行充卡后使用，</w:t>
      </w:r>
      <w:r>
        <w:rPr>
          <w:rFonts w:hint="eastAsia" w:ascii="宋体" w:hAnsi="宋体" w:eastAsia="宋体" w:cs="宋体"/>
          <w:sz w:val="24"/>
        </w:rPr>
        <w:t>天然气价格按照蚌埠市发改委文件要求执行</w:t>
      </w:r>
      <w:r>
        <w:rPr>
          <w:rFonts w:hint="eastAsia" w:ascii="宋体" w:hAnsi="宋体" w:cs="宋体"/>
          <w:sz w:val="24"/>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注：如遇国家和有关部门对上述价格进行调整，则按调整后的价格执行。</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（二）契约管理</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中标单位在学校从事的一切经营活动必须严格执行合同约定，严格遵守食品管理的各项法律法规及学校制定的一切管理制度。承包人需按学校管理要求经营，努力创造良好就餐环境，为师生员工提供优质的餐饮服务和价廉物美的饭菜。</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2．学校提供的食堂公共设施、设备由后勤处负责登记造册，办理资产交接手续，交由中标单位经营管理。经营期内，中标单位负责设备、设施及相关水、电的保养、维护、维修。合同期满，中标单位将设施设备退还学校，若有损坏、丢失的，则照价赔偿。</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3．中标单位经营的食堂，其供应食品的安全卫生、价格、质量、服务纳入学校的统一监管。</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4．中标单位需任命1名食堂项目经理，其他配备人员需全部提供健康证，报学校总务处备案。学校不定时进行人员抽查，项目经理、厨师长及厨师中途更换必须经过学校同意，更换人员必须具备同等资质，如更换人员不具备同等资质的且中标单位拒绝整改的，学校有权中止合同。</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5．中标单位在合同期内不得转让或开辟合同以外的服务项目。不得转包或变相转包、租赁售卖。</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（三）经营管理</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1．中标单位应有明确的经营定位，应根据学生需求创出自身特色，以大锅菜、主食供应为主，以满足不同学生的就餐需求。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2．除学校已配备的资产外，日常经营用品由中标单位自行配备，其产权归中标单位所有，委托经营期满后，由中标单位自行处理并清理出场，不得用物品抵扣应交费用。</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3．中标单位应加强成本核算，自主经营，自负盈亏，以公益服务为核心思想。每餐菜品早餐不少于20种，中、晚餐（不含主食）不少于20种。在保证饭菜品质和服务质量的前提下，合理制定饭菜价格，主食（不限量）不得超过1元，副食（单个菜品）不得超过15元，为扶持学校贫困生，保证每餐必须有一个1元菜品，满足学生消费需求和承受能力。中标单位应于每周五将下周菜谱提交学校总务处审核。</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4.除原材料外，所有饭菜及加工食品必须由中标单位自制，不得从校外购买成品。</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5.中标单位必须严格按照食品留样制度执行，每餐食品留样不得少于</w:t>
      </w:r>
      <w:r>
        <w:rPr>
          <w:rFonts w:hint="eastAsia" w:ascii="宋体" w:hAnsi="宋体" w:cs="宋体"/>
          <w:sz w:val="24"/>
          <w:lang w:val="en-US" w:eastAsia="zh-CN"/>
        </w:rPr>
        <w:t>200</w:t>
      </w:r>
      <w:r>
        <w:rPr>
          <w:rFonts w:hint="eastAsia" w:ascii="宋体" w:hAnsi="宋体" w:eastAsia="宋体" w:cs="宋体"/>
          <w:sz w:val="24"/>
        </w:rPr>
        <w:t>g。不按规定进行留样的，按照2000元/次进行处罚。</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rPr>
      </w:pPr>
      <w:r>
        <w:rPr>
          <w:rFonts w:hint="eastAsia" w:ascii="宋体" w:hAnsi="宋体" w:eastAsia="宋体" w:cs="宋体"/>
          <w:b w:val="0"/>
          <w:bCs w:val="0"/>
          <w:sz w:val="24"/>
        </w:rPr>
        <w:t>（四）费用结算</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1．学校与中标单位按月结算，按合同约定对代收、应收、应付等款项进行结算。</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 xml:space="preserve">2．水、电等费用按中标单位的实际用量，按规定的价格，由学校代扣后向有关单位交纳。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lang w:val="en-US" w:eastAsia="zh-CN"/>
        </w:rPr>
      </w:pPr>
      <w:r>
        <w:rPr>
          <w:rFonts w:hint="eastAsia" w:ascii="宋体" w:hAnsi="宋体" w:cs="宋体"/>
          <w:sz w:val="24"/>
          <w:lang w:val="en-US" w:eastAsia="zh-CN"/>
        </w:rPr>
        <w:t>3.天然气费用，由中标单位自行缴纳。</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cs="宋体"/>
          <w:sz w:val="24"/>
          <w:lang w:val="en-US" w:eastAsia="zh-CN"/>
        </w:rPr>
        <w:t>4</w:t>
      </w:r>
      <w:r>
        <w:rPr>
          <w:rFonts w:hint="eastAsia" w:ascii="宋体" w:hAnsi="宋体" w:eastAsia="宋体" w:cs="宋体"/>
          <w:sz w:val="24"/>
        </w:rPr>
        <w:t>.如有不可抗力因素（如疫情等原因），学校有权通知中标单位暂停服务，造成中标单位损失的，双方另行协商。</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rPr>
      </w:pPr>
      <w:r>
        <w:rPr>
          <w:rFonts w:hint="eastAsia" w:ascii="宋体" w:hAnsi="宋体" w:eastAsia="宋体" w:cs="宋体"/>
          <w:b w:val="0"/>
          <w:bCs w:val="0"/>
          <w:sz w:val="24"/>
        </w:rPr>
        <w:t>（五）规范要求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1．中标单位须严格执行《中华人民共和国食品安全法》、《中华人民共和国食品安全法实施条例》、《餐饮服务食品安全操作规范》等法律法规，加强职业道德教育和行业规范管理，建立健全内部管理制度，确保食品安全工作万无一失。</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2. 中标单位需按学校管理要求经营，做到品类齐全，菜肴可口，营养搭配合理。为学生提供价廉物美的餐食。</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3．中标单位食品加工所需的主要原材料，必须是正规厂家生产和有资质商家销售。进货渠道需告知学校，不得随意变更，确保食品原料的安全供应和全程追溯。</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4.卫生许可证、卫生检疫、工作人员健康证换发、伤残疾病、意外伤亡等费用均由中标单位承担。经营过程中如发生食品安全事故，由承包人承担全部经济责任和法律责任，同时采购人立即解除合同。食堂的卫生防疫、就餐环境及食堂日常管理按照国家卫生防疫部门的A级食堂标准规范管理，校方负责监督检查。</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5．中标单位应制定防火、防盗、防食物中毒等各项安全管理制度，并做好相应的应急预案。中标单位在经营管理中造成安全事故的，承担所有的法律责任及经济损失，不得向学校索赔。</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6.食堂基础设施维修由中标单位负责，学校配合，中标单位不得擅自改变房屋结构，确保房屋安全，承包期满应该保证原有房屋基础设备的完好。</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cs="宋体"/>
          <w:sz w:val="24"/>
          <w:lang w:val="en-US" w:eastAsia="zh-CN"/>
        </w:rPr>
        <w:t>7</w:t>
      </w:r>
      <w:r>
        <w:rPr>
          <w:rFonts w:hint="eastAsia" w:ascii="宋体" w:hAnsi="宋体" w:eastAsia="宋体" w:cs="宋体"/>
          <w:sz w:val="24"/>
        </w:rPr>
        <w:t>．食堂如出现中标人与学生矛盾纷争时须接受学校的协调解决方案。其他纠纷由中标人自行负责。</w:t>
      </w:r>
    </w:p>
    <w:p>
      <w:pPr>
        <w:pStyle w:val="2"/>
        <w:ind w:left="0" w:leftChars="0" w:firstLine="480" w:firstLineChars="200"/>
        <w:rPr>
          <w:rFonts w:hint="eastAsia"/>
        </w:rPr>
      </w:pPr>
      <w:r>
        <w:rPr>
          <w:rFonts w:hint="eastAsia" w:ascii="宋体" w:hAnsi="宋体" w:cs="宋体"/>
          <w:sz w:val="24"/>
          <w:lang w:val="en-US" w:eastAsia="zh-CN"/>
        </w:rPr>
        <w:t>8</w:t>
      </w:r>
      <w:r>
        <w:rPr>
          <w:rFonts w:hint="eastAsia" w:ascii="宋体" w:hAnsi="宋体" w:eastAsia="宋体" w:cs="宋体"/>
          <w:sz w:val="24"/>
        </w:rPr>
        <w:t>．中标单位应加强员工管理，更换本项目员工必须向学校报备。</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cs="宋体"/>
          <w:sz w:val="24"/>
          <w:lang w:val="en-US" w:eastAsia="zh-CN"/>
        </w:rPr>
        <w:t>9</w:t>
      </w:r>
      <w:r>
        <w:rPr>
          <w:rFonts w:hint="eastAsia" w:ascii="宋体" w:hAnsi="宋体" w:eastAsia="宋体" w:cs="宋体"/>
          <w:sz w:val="24"/>
        </w:rPr>
        <w:t>．食堂经营时间应按学校要求确定。每日必须提供早、中、晚三餐。</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cs="宋体"/>
          <w:sz w:val="24"/>
          <w:lang w:val="en-US" w:eastAsia="zh-CN"/>
        </w:rPr>
        <w:t>10</w:t>
      </w:r>
      <w:r>
        <w:rPr>
          <w:rFonts w:hint="eastAsia" w:ascii="宋体" w:hAnsi="宋体" w:eastAsia="宋体" w:cs="宋体"/>
          <w:sz w:val="24"/>
        </w:rPr>
        <w:t>.中标单位必须配合学校的监督管理、规范经营。中标单位应保证食堂及周边区域安全、卫生、整洁。工作人员要遵守法律法规及学校相关规定，保持良好的服务态度。</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rPr>
      </w:pPr>
      <w:r>
        <w:rPr>
          <w:rFonts w:hint="eastAsia" w:ascii="宋体" w:hAnsi="宋体" w:eastAsia="宋体" w:cs="宋体"/>
          <w:b/>
          <w:bCs/>
          <w:sz w:val="24"/>
        </w:rPr>
        <w:t>五、考核机制</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学校对学生食堂委托经营的中标单位实行建立考核淘汰退出机制，考核不合格的，采购人有权解除合同。</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（一）正常退出</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1．合同到期自动终止，正常退出</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合同到期后，根据合同约定，双方结清相关费用，办理移交手续后，经营者自行退出，合同自动终止。</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2．经营者提前退出</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（1）出现不可抗拒因素，经营者可提前退出，未尽事宜双方协商解决。</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（2）因特殊原因经营者无法继续经营，可提前两个月书面申请，经学校研究批准后，按合同约定办理相关手续后，终止合同。</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（二）强制退出</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对引进的中标单位，在经营期间内出现下列情况之一，学校有权取消其经营资格，责令退出食堂经营。</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1．发生食物中毒，与中标单位有关的。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2．食堂安全事故，与中标单位有关的。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3．中标单位违反学校社会管理综合治理规定，给学校造成重大不良影响的。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4．中标单位在经营过程中违法而受到司法部门或行业主管部门处理的。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5．因中标单位擅自提高价格或因食品安全和服务质量存在问题等引发群体事件，造成社会影响恶劣的。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rPr>
      </w:pPr>
      <w:r>
        <w:rPr>
          <w:rFonts w:hint="eastAsia" w:ascii="宋体" w:hAnsi="宋体" w:eastAsia="宋体" w:cs="宋体"/>
          <w:sz w:val="24"/>
        </w:rPr>
        <w:t>凡强制退出的经营者须承担由此产生的一切经济损失及法律责任，并在接到强制退出通知一周内上交学校食堂所有设施设备及食堂钥匙。</w:t>
      </w:r>
    </w:p>
    <w:p>
      <w:pPr>
        <w:spacing w:line="500" w:lineRule="exact"/>
        <w:ind w:firstLine="560" w:firstLineChars="200"/>
        <w:rPr>
          <w:rFonts w:hint="eastAsia" w:ascii="仿宋_GB2312" w:eastAsia="仿宋_GB2312"/>
          <w:bCs/>
          <w:sz w:val="28"/>
          <w:szCs w:val="28"/>
        </w:rPr>
      </w:pPr>
    </w:p>
    <w:p>
      <w:pPr>
        <w:spacing w:line="500" w:lineRule="exact"/>
        <w:ind w:firstLine="560" w:firstLineChars="200"/>
        <w:rPr>
          <w:rFonts w:hint="eastAsia" w:ascii="仿宋_GB2312" w:eastAsia="仿宋_GB2312"/>
          <w:bCs/>
          <w:sz w:val="28"/>
          <w:szCs w:val="28"/>
        </w:rPr>
      </w:pPr>
    </w:p>
    <w:p>
      <w:pPr>
        <w:spacing w:line="500" w:lineRule="exact"/>
        <w:ind w:firstLine="560" w:firstLineChars="200"/>
        <w:rPr>
          <w:rFonts w:hint="eastAsia" w:ascii="仿宋_GB2312" w:eastAsia="仿宋_GB2312"/>
          <w:bCs/>
          <w:sz w:val="28"/>
          <w:szCs w:val="28"/>
        </w:rPr>
      </w:pPr>
    </w:p>
    <w:p>
      <w:pPr>
        <w:spacing w:line="500" w:lineRule="exact"/>
        <w:ind w:firstLine="560" w:firstLineChars="200"/>
        <w:rPr>
          <w:rFonts w:hint="eastAsia" w:ascii="仿宋_GB2312" w:eastAsia="仿宋_GB2312"/>
          <w:bCs/>
          <w:sz w:val="28"/>
          <w:szCs w:val="28"/>
        </w:rPr>
      </w:pPr>
    </w:p>
    <w:p>
      <w:pPr>
        <w:spacing w:line="500" w:lineRule="exact"/>
        <w:ind w:firstLine="280" w:firstLineChars="100"/>
        <w:rPr>
          <w:rFonts w:ascii="仿宋_GB2312" w:eastAsia="仿宋_GB2312"/>
          <w:bCs/>
          <w:sz w:val="28"/>
          <w:szCs w:val="28"/>
        </w:rPr>
      </w:pPr>
      <w:r>
        <w:rPr>
          <w:rFonts w:hint="eastAsia" w:ascii="仿宋_GB2312" w:eastAsia="仿宋_GB2312"/>
          <w:bCs/>
          <w:sz w:val="28"/>
          <w:szCs w:val="28"/>
        </w:rPr>
        <w:t xml:space="preserve">附件1 </w:t>
      </w:r>
      <w:r>
        <w:rPr>
          <w:rFonts w:ascii="仿宋_GB2312" w:eastAsia="仿宋_GB2312"/>
          <w:bCs/>
          <w:sz w:val="28"/>
          <w:szCs w:val="28"/>
        </w:rPr>
        <w:t xml:space="preserve"> </w:t>
      </w:r>
    </w:p>
    <w:p>
      <w:pPr>
        <w:spacing w:line="500" w:lineRule="exact"/>
        <w:jc w:val="center"/>
        <w:rPr>
          <w:rFonts w:ascii="仿宋_GB2312" w:eastAsia="仿宋_GB2312"/>
          <w:b/>
          <w:sz w:val="28"/>
          <w:szCs w:val="28"/>
        </w:rPr>
      </w:pPr>
      <w:r>
        <w:rPr>
          <w:rFonts w:hint="eastAsia" w:ascii="仿宋_GB2312" w:eastAsia="仿宋_GB2312"/>
          <w:b/>
          <w:sz w:val="28"/>
          <w:szCs w:val="28"/>
        </w:rPr>
        <w:t>考核细则</w:t>
      </w:r>
    </w:p>
    <w:tbl>
      <w:tblPr>
        <w:tblStyle w:val="63"/>
        <w:tblW w:w="85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306"/>
        <w:gridCol w:w="758"/>
        <w:gridCol w:w="1322"/>
        <w:gridCol w:w="774"/>
        <w:gridCol w:w="2198"/>
        <w:gridCol w:w="1910"/>
        <w:gridCol w:w="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jc w:val="center"/>
        </w:trPr>
        <w:tc>
          <w:tcPr>
            <w:tcW w:w="6017" w:type="dxa"/>
            <w:gridSpan w:val="6"/>
            <w:vMerge w:val="restart"/>
            <w:vAlign w:val="center"/>
          </w:tcPr>
          <w:p>
            <w:pPr>
              <w:spacing w:line="360" w:lineRule="exact"/>
              <w:jc w:val="left"/>
              <w:rPr>
                <w:rFonts w:hint="eastAsia"/>
              </w:rPr>
            </w:pPr>
            <w:r>
              <w:rPr>
                <w:rFonts w:hint="eastAsia"/>
              </w:rPr>
              <w:t>食堂考核细则</w:t>
            </w:r>
          </w:p>
        </w:tc>
        <w:tc>
          <w:tcPr>
            <w:tcW w:w="1910" w:type="dxa"/>
            <w:vAlign w:val="center"/>
          </w:tcPr>
          <w:p>
            <w:pPr>
              <w:spacing w:line="360" w:lineRule="exact"/>
              <w:jc w:val="left"/>
              <w:rPr>
                <w:rFonts w:hint="eastAsia"/>
              </w:rPr>
            </w:pPr>
            <w:r>
              <w:rPr>
                <w:rFonts w:hint="eastAsia"/>
              </w:rPr>
              <w:t>被考核食堂</w:t>
            </w:r>
          </w:p>
        </w:tc>
        <w:tc>
          <w:tcPr>
            <w:tcW w:w="652" w:type="dxa"/>
            <w:vAlign w:val="top"/>
          </w:tcPr>
          <w:p>
            <w:pPr>
              <w:spacing w:line="360" w:lineRule="exact"/>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6017" w:type="dxa"/>
            <w:gridSpan w:val="6"/>
            <w:vMerge w:val="continue"/>
            <w:vAlign w:val="top"/>
          </w:tcPr>
          <w:p>
            <w:pPr>
              <w:spacing w:line="360" w:lineRule="exact"/>
              <w:jc w:val="left"/>
              <w:rPr>
                <w:rFonts w:hint="eastAsia"/>
              </w:rPr>
            </w:pPr>
          </w:p>
        </w:tc>
        <w:tc>
          <w:tcPr>
            <w:tcW w:w="1910" w:type="dxa"/>
            <w:vAlign w:val="top"/>
          </w:tcPr>
          <w:p>
            <w:pPr>
              <w:jc w:val="left"/>
              <w:rPr>
                <w:rFonts w:hint="eastAsia"/>
              </w:rPr>
            </w:pPr>
            <w:r>
              <w:rPr>
                <w:rFonts w:hint="eastAsia"/>
              </w:rPr>
              <w:t>被考核食堂负责人</w:t>
            </w:r>
          </w:p>
        </w:tc>
        <w:tc>
          <w:tcPr>
            <w:tcW w:w="652" w:type="dxa"/>
            <w:vAlign w:val="top"/>
          </w:tcPr>
          <w:p>
            <w:pPr>
              <w:spacing w:line="360" w:lineRule="exact"/>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965" w:type="dxa"/>
            <w:gridSpan w:val="2"/>
            <w:vAlign w:val="top"/>
          </w:tcPr>
          <w:p>
            <w:pPr>
              <w:spacing w:line="360" w:lineRule="exact"/>
              <w:jc w:val="left"/>
              <w:rPr>
                <w:rFonts w:hint="eastAsia"/>
              </w:rPr>
            </w:pPr>
            <w:r>
              <w:rPr>
                <w:rFonts w:hint="eastAsia"/>
              </w:rPr>
              <w:t>检查人</w:t>
            </w:r>
          </w:p>
        </w:tc>
        <w:tc>
          <w:tcPr>
            <w:tcW w:w="2080" w:type="dxa"/>
            <w:gridSpan w:val="2"/>
            <w:vAlign w:val="top"/>
          </w:tcPr>
          <w:p>
            <w:pPr>
              <w:spacing w:line="360" w:lineRule="exact"/>
              <w:jc w:val="left"/>
              <w:rPr>
                <w:rFonts w:hint="eastAsia"/>
              </w:rPr>
            </w:pPr>
          </w:p>
        </w:tc>
        <w:tc>
          <w:tcPr>
            <w:tcW w:w="774" w:type="dxa"/>
            <w:vAlign w:val="top"/>
          </w:tcPr>
          <w:p>
            <w:pPr>
              <w:spacing w:line="360" w:lineRule="exact"/>
              <w:jc w:val="left"/>
              <w:rPr>
                <w:rFonts w:hint="eastAsia"/>
              </w:rPr>
            </w:pPr>
            <w:r>
              <w:rPr>
                <w:rFonts w:hint="eastAsia"/>
              </w:rPr>
              <w:t>部门</w:t>
            </w:r>
          </w:p>
        </w:tc>
        <w:tc>
          <w:tcPr>
            <w:tcW w:w="2198" w:type="dxa"/>
            <w:vAlign w:val="top"/>
          </w:tcPr>
          <w:p>
            <w:pPr>
              <w:spacing w:line="360" w:lineRule="exact"/>
              <w:jc w:val="left"/>
              <w:rPr>
                <w:rFonts w:hint="eastAsia"/>
              </w:rPr>
            </w:pPr>
          </w:p>
        </w:tc>
        <w:tc>
          <w:tcPr>
            <w:tcW w:w="1910" w:type="dxa"/>
            <w:vAlign w:val="top"/>
          </w:tcPr>
          <w:p>
            <w:pPr>
              <w:spacing w:line="360" w:lineRule="exact"/>
              <w:jc w:val="left"/>
              <w:rPr>
                <w:rFonts w:hint="eastAsia"/>
              </w:rPr>
            </w:pPr>
            <w:r>
              <w:rPr>
                <w:rFonts w:hint="eastAsia"/>
              </w:rPr>
              <w:t>检查日期</w:t>
            </w:r>
          </w:p>
        </w:tc>
        <w:tc>
          <w:tcPr>
            <w:tcW w:w="652" w:type="dxa"/>
            <w:vAlign w:val="top"/>
          </w:tcPr>
          <w:p>
            <w:pPr>
              <w:spacing w:line="360" w:lineRule="exact"/>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659" w:type="dxa"/>
            <w:vAlign w:val="top"/>
          </w:tcPr>
          <w:p>
            <w:pPr>
              <w:spacing w:line="360" w:lineRule="exact"/>
              <w:jc w:val="left"/>
              <w:rPr>
                <w:rFonts w:hint="eastAsia"/>
              </w:rPr>
            </w:pPr>
            <w:r>
              <w:rPr>
                <w:rFonts w:hint="eastAsia"/>
              </w:rPr>
              <w:t>序号</w:t>
            </w:r>
          </w:p>
        </w:tc>
        <w:tc>
          <w:tcPr>
            <w:tcW w:w="1064" w:type="dxa"/>
            <w:gridSpan w:val="2"/>
            <w:vAlign w:val="top"/>
          </w:tcPr>
          <w:p>
            <w:pPr>
              <w:spacing w:line="360" w:lineRule="exact"/>
              <w:jc w:val="left"/>
              <w:rPr>
                <w:rFonts w:hint="eastAsia"/>
              </w:rPr>
            </w:pPr>
            <w:r>
              <w:rPr>
                <w:rFonts w:hint="eastAsia"/>
              </w:rPr>
              <w:t>考核项目</w:t>
            </w:r>
          </w:p>
        </w:tc>
        <w:tc>
          <w:tcPr>
            <w:tcW w:w="4294" w:type="dxa"/>
            <w:gridSpan w:val="3"/>
            <w:vAlign w:val="top"/>
          </w:tcPr>
          <w:p>
            <w:pPr>
              <w:spacing w:line="360" w:lineRule="exact"/>
              <w:jc w:val="left"/>
              <w:rPr>
                <w:rFonts w:hint="eastAsia"/>
              </w:rPr>
            </w:pPr>
            <w:r>
              <w:rPr>
                <w:rFonts w:hint="eastAsia"/>
              </w:rPr>
              <w:t>考核内容及标准</w:t>
            </w:r>
          </w:p>
        </w:tc>
        <w:tc>
          <w:tcPr>
            <w:tcW w:w="1910" w:type="dxa"/>
            <w:vAlign w:val="top"/>
          </w:tcPr>
          <w:p>
            <w:pPr>
              <w:spacing w:line="360" w:lineRule="exact"/>
              <w:jc w:val="left"/>
              <w:rPr>
                <w:rFonts w:hint="eastAsia"/>
              </w:rPr>
            </w:pPr>
            <w:r>
              <w:rPr>
                <w:rFonts w:hint="eastAsia"/>
              </w:rPr>
              <w:t>处罚标准</w:t>
            </w:r>
          </w:p>
        </w:tc>
        <w:tc>
          <w:tcPr>
            <w:tcW w:w="652" w:type="dxa"/>
            <w:vAlign w:val="top"/>
          </w:tcPr>
          <w:p>
            <w:pPr>
              <w:spacing w:line="360" w:lineRule="exact"/>
              <w:jc w:val="left"/>
              <w:rPr>
                <w:rFonts w:hint="eastAsia"/>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jc w:val="center"/>
        </w:trPr>
        <w:tc>
          <w:tcPr>
            <w:tcW w:w="659" w:type="dxa"/>
            <w:vMerge w:val="restart"/>
            <w:vAlign w:val="center"/>
          </w:tcPr>
          <w:p>
            <w:pPr>
              <w:spacing w:line="360" w:lineRule="exact"/>
              <w:jc w:val="center"/>
              <w:rPr>
                <w:rFonts w:hint="eastAsia"/>
              </w:rPr>
            </w:pPr>
            <w:r>
              <w:rPr>
                <w:rFonts w:hint="eastAsia"/>
              </w:rPr>
              <w:t>1</w:t>
            </w:r>
          </w:p>
        </w:tc>
        <w:tc>
          <w:tcPr>
            <w:tcW w:w="1064" w:type="dxa"/>
            <w:gridSpan w:val="2"/>
            <w:vMerge w:val="restart"/>
            <w:vAlign w:val="center"/>
          </w:tcPr>
          <w:p>
            <w:pPr>
              <w:spacing w:line="360" w:lineRule="exact"/>
              <w:jc w:val="left"/>
              <w:rPr>
                <w:rFonts w:hint="eastAsia"/>
              </w:rPr>
            </w:pPr>
            <w:r>
              <w:rPr>
                <w:rFonts w:hint="eastAsia"/>
              </w:rPr>
              <w:t>个人卫生</w:t>
            </w:r>
          </w:p>
        </w:tc>
        <w:tc>
          <w:tcPr>
            <w:tcW w:w="4294" w:type="dxa"/>
            <w:gridSpan w:val="3"/>
            <w:vAlign w:val="top"/>
          </w:tcPr>
          <w:p>
            <w:pPr>
              <w:spacing w:line="360" w:lineRule="exact"/>
              <w:jc w:val="left"/>
              <w:rPr>
                <w:rFonts w:hint="eastAsia"/>
              </w:rPr>
            </w:pPr>
            <w:r>
              <w:rPr>
                <w:rFonts w:hint="eastAsia"/>
              </w:rPr>
              <w:t>（1）无有效健康证上岗的</w:t>
            </w:r>
          </w:p>
        </w:tc>
        <w:tc>
          <w:tcPr>
            <w:tcW w:w="1910" w:type="dxa"/>
            <w:vAlign w:val="top"/>
          </w:tcPr>
          <w:p>
            <w:pPr>
              <w:spacing w:line="360" w:lineRule="exact"/>
              <w:jc w:val="center"/>
              <w:rPr>
                <w:rFonts w:hint="eastAsia"/>
              </w:rPr>
            </w:pPr>
            <w:r>
              <w:rPr>
                <w:rFonts w:hint="eastAsia"/>
              </w:rPr>
              <w:t>5分</w:t>
            </w:r>
          </w:p>
        </w:tc>
        <w:tc>
          <w:tcPr>
            <w:tcW w:w="652" w:type="dxa"/>
            <w:vAlign w:val="top"/>
          </w:tcPr>
          <w:p>
            <w:pPr>
              <w:spacing w:line="360" w:lineRule="exact"/>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jc w:val="center"/>
        </w:trPr>
        <w:tc>
          <w:tcPr>
            <w:tcW w:w="659" w:type="dxa"/>
            <w:vMerge w:val="continue"/>
            <w:vAlign w:val="top"/>
          </w:tcPr>
          <w:p>
            <w:pPr>
              <w:spacing w:line="360" w:lineRule="exact"/>
              <w:jc w:val="center"/>
              <w:rPr>
                <w:rFonts w:hint="eastAsia"/>
              </w:rPr>
            </w:pPr>
          </w:p>
        </w:tc>
        <w:tc>
          <w:tcPr>
            <w:tcW w:w="1064" w:type="dxa"/>
            <w:gridSpan w:val="2"/>
            <w:vMerge w:val="continue"/>
            <w:vAlign w:val="top"/>
          </w:tcPr>
          <w:p>
            <w:pPr>
              <w:spacing w:line="360" w:lineRule="exact"/>
              <w:jc w:val="left"/>
              <w:rPr>
                <w:rFonts w:hint="eastAsia"/>
              </w:rPr>
            </w:pPr>
          </w:p>
        </w:tc>
        <w:tc>
          <w:tcPr>
            <w:tcW w:w="4294" w:type="dxa"/>
            <w:gridSpan w:val="3"/>
            <w:vAlign w:val="top"/>
          </w:tcPr>
          <w:p>
            <w:pPr>
              <w:spacing w:line="360" w:lineRule="exact"/>
              <w:jc w:val="left"/>
              <w:rPr>
                <w:rFonts w:hint="eastAsia"/>
              </w:rPr>
            </w:pPr>
            <w:r>
              <w:rPr>
                <w:rFonts w:hint="eastAsia"/>
              </w:rPr>
              <w:t>（2）上班未穿戴工作衣帽</w:t>
            </w:r>
          </w:p>
        </w:tc>
        <w:tc>
          <w:tcPr>
            <w:tcW w:w="1910" w:type="dxa"/>
            <w:vAlign w:val="top"/>
          </w:tcPr>
          <w:p>
            <w:pPr>
              <w:spacing w:line="360" w:lineRule="exact"/>
              <w:jc w:val="center"/>
              <w:rPr>
                <w:rFonts w:hint="eastAsia"/>
              </w:rPr>
            </w:pPr>
            <w:r>
              <w:rPr>
                <w:rFonts w:hint="eastAsia"/>
              </w:rPr>
              <w:t>2分</w:t>
            </w:r>
          </w:p>
        </w:tc>
        <w:tc>
          <w:tcPr>
            <w:tcW w:w="652" w:type="dxa"/>
            <w:vAlign w:val="top"/>
          </w:tcPr>
          <w:p>
            <w:pPr>
              <w:spacing w:line="360" w:lineRule="exact"/>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jc w:val="center"/>
        </w:trPr>
        <w:tc>
          <w:tcPr>
            <w:tcW w:w="659" w:type="dxa"/>
            <w:vMerge w:val="continue"/>
            <w:vAlign w:val="top"/>
          </w:tcPr>
          <w:p>
            <w:pPr>
              <w:spacing w:line="360" w:lineRule="exact"/>
              <w:jc w:val="center"/>
              <w:rPr>
                <w:rFonts w:hint="eastAsia"/>
              </w:rPr>
            </w:pPr>
          </w:p>
        </w:tc>
        <w:tc>
          <w:tcPr>
            <w:tcW w:w="1064" w:type="dxa"/>
            <w:gridSpan w:val="2"/>
            <w:vMerge w:val="continue"/>
            <w:vAlign w:val="top"/>
          </w:tcPr>
          <w:p>
            <w:pPr>
              <w:spacing w:line="360" w:lineRule="exact"/>
              <w:jc w:val="left"/>
              <w:rPr>
                <w:rFonts w:hint="eastAsia"/>
              </w:rPr>
            </w:pPr>
          </w:p>
        </w:tc>
        <w:tc>
          <w:tcPr>
            <w:tcW w:w="4294" w:type="dxa"/>
            <w:gridSpan w:val="3"/>
            <w:vAlign w:val="top"/>
          </w:tcPr>
          <w:p>
            <w:pPr>
              <w:spacing w:line="360" w:lineRule="exact"/>
              <w:jc w:val="left"/>
              <w:rPr>
                <w:rFonts w:hint="eastAsia"/>
              </w:rPr>
            </w:pPr>
            <w:r>
              <w:rPr>
                <w:rFonts w:hint="eastAsia" w:ascii="宋体" w:hAnsi="宋体"/>
              </w:rPr>
              <w:t>（3） 在食品加工场所及备餐间吸烟</w:t>
            </w:r>
          </w:p>
        </w:tc>
        <w:tc>
          <w:tcPr>
            <w:tcW w:w="1910" w:type="dxa"/>
            <w:vAlign w:val="top"/>
          </w:tcPr>
          <w:p>
            <w:pPr>
              <w:spacing w:line="360" w:lineRule="exact"/>
              <w:jc w:val="center"/>
              <w:rPr>
                <w:rFonts w:hint="eastAsia"/>
              </w:rPr>
            </w:pPr>
            <w:r>
              <w:rPr>
                <w:rFonts w:hint="eastAsia"/>
              </w:rPr>
              <w:t>2分</w:t>
            </w:r>
          </w:p>
        </w:tc>
        <w:tc>
          <w:tcPr>
            <w:tcW w:w="652" w:type="dxa"/>
            <w:vAlign w:val="top"/>
          </w:tcPr>
          <w:p>
            <w:pPr>
              <w:spacing w:line="360" w:lineRule="exact"/>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jc w:val="center"/>
        </w:trPr>
        <w:tc>
          <w:tcPr>
            <w:tcW w:w="659" w:type="dxa"/>
            <w:vMerge w:val="restart"/>
            <w:vAlign w:val="center"/>
          </w:tcPr>
          <w:p>
            <w:pPr>
              <w:spacing w:line="360" w:lineRule="exact"/>
              <w:jc w:val="center"/>
              <w:rPr>
                <w:rFonts w:hint="eastAsia"/>
              </w:rPr>
            </w:pPr>
            <w:r>
              <w:rPr>
                <w:rFonts w:hint="eastAsia"/>
              </w:rPr>
              <w:t>2</w:t>
            </w:r>
          </w:p>
        </w:tc>
        <w:tc>
          <w:tcPr>
            <w:tcW w:w="1064" w:type="dxa"/>
            <w:gridSpan w:val="2"/>
            <w:vMerge w:val="restart"/>
            <w:vAlign w:val="center"/>
          </w:tcPr>
          <w:p>
            <w:pPr>
              <w:spacing w:line="360" w:lineRule="exact"/>
              <w:jc w:val="left"/>
              <w:rPr>
                <w:rFonts w:hint="eastAsia"/>
              </w:rPr>
            </w:pPr>
            <w:r>
              <w:rPr>
                <w:rFonts w:hint="eastAsia"/>
              </w:rPr>
              <w:t>环境卫生</w:t>
            </w:r>
          </w:p>
        </w:tc>
        <w:tc>
          <w:tcPr>
            <w:tcW w:w="4294" w:type="dxa"/>
            <w:gridSpan w:val="3"/>
            <w:vAlign w:val="top"/>
          </w:tcPr>
          <w:p>
            <w:pPr>
              <w:spacing w:line="360" w:lineRule="exact"/>
              <w:jc w:val="left"/>
              <w:rPr>
                <w:rFonts w:hint="eastAsia"/>
              </w:rPr>
            </w:pPr>
            <w:r>
              <w:rPr>
                <w:rFonts w:hint="eastAsia"/>
              </w:rPr>
              <w:t>（1）地面不清洁</w:t>
            </w:r>
          </w:p>
        </w:tc>
        <w:tc>
          <w:tcPr>
            <w:tcW w:w="1910" w:type="dxa"/>
            <w:vAlign w:val="top"/>
          </w:tcPr>
          <w:p>
            <w:pPr>
              <w:spacing w:line="360" w:lineRule="exact"/>
              <w:jc w:val="center"/>
              <w:rPr>
                <w:rFonts w:hint="eastAsia"/>
              </w:rPr>
            </w:pPr>
            <w:r>
              <w:rPr>
                <w:rFonts w:hint="eastAsia"/>
              </w:rPr>
              <w:t>2分</w:t>
            </w:r>
          </w:p>
        </w:tc>
        <w:tc>
          <w:tcPr>
            <w:tcW w:w="652" w:type="dxa"/>
            <w:vAlign w:val="top"/>
          </w:tcPr>
          <w:p>
            <w:pPr>
              <w:spacing w:line="360" w:lineRule="exact"/>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jc w:val="center"/>
        </w:trPr>
        <w:tc>
          <w:tcPr>
            <w:tcW w:w="659" w:type="dxa"/>
            <w:vMerge w:val="continue"/>
            <w:vAlign w:val="top"/>
          </w:tcPr>
          <w:p>
            <w:pPr>
              <w:spacing w:line="360" w:lineRule="exact"/>
              <w:jc w:val="center"/>
              <w:rPr>
                <w:rFonts w:hint="eastAsia"/>
              </w:rPr>
            </w:pPr>
          </w:p>
        </w:tc>
        <w:tc>
          <w:tcPr>
            <w:tcW w:w="1064" w:type="dxa"/>
            <w:gridSpan w:val="2"/>
            <w:vMerge w:val="continue"/>
            <w:vAlign w:val="top"/>
          </w:tcPr>
          <w:p>
            <w:pPr>
              <w:spacing w:line="360" w:lineRule="exact"/>
              <w:jc w:val="left"/>
              <w:rPr>
                <w:rFonts w:hint="eastAsia"/>
              </w:rPr>
            </w:pPr>
          </w:p>
        </w:tc>
        <w:tc>
          <w:tcPr>
            <w:tcW w:w="4294" w:type="dxa"/>
            <w:gridSpan w:val="3"/>
            <w:vAlign w:val="top"/>
          </w:tcPr>
          <w:p>
            <w:pPr>
              <w:spacing w:line="360" w:lineRule="exact"/>
              <w:jc w:val="left"/>
              <w:rPr>
                <w:rFonts w:hint="eastAsia"/>
              </w:rPr>
            </w:pPr>
            <w:r>
              <w:rPr>
                <w:rFonts w:hint="eastAsia"/>
              </w:rPr>
              <w:t>（2）门/窗/玻璃/餐桌凳/工作台不清洁</w:t>
            </w:r>
          </w:p>
        </w:tc>
        <w:tc>
          <w:tcPr>
            <w:tcW w:w="1910" w:type="dxa"/>
            <w:vAlign w:val="top"/>
          </w:tcPr>
          <w:p>
            <w:pPr>
              <w:spacing w:line="360" w:lineRule="exact"/>
              <w:jc w:val="center"/>
              <w:rPr>
                <w:rFonts w:hint="eastAsia"/>
              </w:rPr>
            </w:pPr>
            <w:r>
              <w:rPr>
                <w:rFonts w:hint="eastAsia"/>
              </w:rPr>
              <w:t>3分</w:t>
            </w:r>
          </w:p>
        </w:tc>
        <w:tc>
          <w:tcPr>
            <w:tcW w:w="652" w:type="dxa"/>
            <w:vAlign w:val="top"/>
          </w:tcPr>
          <w:p>
            <w:pPr>
              <w:spacing w:line="360" w:lineRule="exact"/>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jc w:val="center"/>
        </w:trPr>
        <w:tc>
          <w:tcPr>
            <w:tcW w:w="659" w:type="dxa"/>
            <w:vMerge w:val="continue"/>
            <w:vAlign w:val="top"/>
          </w:tcPr>
          <w:p>
            <w:pPr>
              <w:spacing w:line="360" w:lineRule="exact"/>
              <w:jc w:val="center"/>
              <w:rPr>
                <w:rFonts w:hint="eastAsia"/>
              </w:rPr>
            </w:pPr>
          </w:p>
        </w:tc>
        <w:tc>
          <w:tcPr>
            <w:tcW w:w="1064" w:type="dxa"/>
            <w:gridSpan w:val="2"/>
            <w:vMerge w:val="continue"/>
            <w:vAlign w:val="top"/>
          </w:tcPr>
          <w:p>
            <w:pPr>
              <w:spacing w:line="360" w:lineRule="exact"/>
              <w:jc w:val="left"/>
              <w:rPr>
                <w:rFonts w:hint="eastAsia"/>
              </w:rPr>
            </w:pPr>
          </w:p>
        </w:tc>
        <w:tc>
          <w:tcPr>
            <w:tcW w:w="4294" w:type="dxa"/>
            <w:gridSpan w:val="3"/>
            <w:vAlign w:val="top"/>
          </w:tcPr>
          <w:p>
            <w:pPr>
              <w:spacing w:line="360" w:lineRule="exact"/>
              <w:jc w:val="left"/>
              <w:rPr>
                <w:rFonts w:hint="eastAsia"/>
              </w:rPr>
            </w:pPr>
            <w:r>
              <w:rPr>
                <w:rFonts w:hint="eastAsia"/>
              </w:rPr>
              <w:t>（3）垃圾不能做到日清</w:t>
            </w:r>
          </w:p>
        </w:tc>
        <w:tc>
          <w:tcPr>
            <w:tcW w:w="1910" w:type="dxa"/>
            <w:vAlign w:val="top"/>
          </w:tcPr>
          <w:p>
            <w:pPr>
              <w:spacing w:line="360" w:lineRule="exact"/>
              <w:jc w:val="center"/>
              <w:rPr>
                <w:rFonts w:hint="eastAsia"/>
              </w:rPr>
            </w:pPr>
            <w:r>
              <w:rPr>
                <w:rFonts w:hint="eastAsia"/>
              </w:rPr>
              <w:t>3分</w:t>
            </w:r>
          </w:p>
        </w:tc>
        <w:tc>
          <w:tcPr>
            <w:tcW w:w="652" w:type="dxa"/>
            <w:vAlign w:val="top"/>
          </w:tcPr>
          <w:p>
            <w:pPr>
              <w:spacing w:line="360" w:lineRule="exact"/>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jc w:val="center"/>
        </w:trPr>
        <w:tc>
          <w:tcPr>
            <w:tcW w:w="659" w:type="dxa"/>
            <w:vMerge w:val="restart"/>
            <w:vAlign w:val="center"/>
          </w:tcPr>
          <w:p>
            <w:pPr>
              <w:spacing w:line="360" w:lineRule="exact"/>
              <w:jc w:val="center"/>
              <w:rPr>
                <w:rFonts w:hint="eastAsia"/>
              </w:rPr>
            </w:pPr>
            <w:r>
              <w:rPr>
                <w:rFonts w:hint="eastAsia"/>
              </w:rPr>
              <w:t>3</w:t>
            </w:r>
          </w:p>
        </w:tc>
        <w:tc>
          <w:tcPr>
            <w:tcW w:w="1064" w:type="dxa"/>
            <w:gridSpan w:val="2"/>
            <w:vMerge w:val="restart"/>
            <w:vAlign w:val="center"/>
          </w:tcPr>
          <w:p>
            <w:pPr>
              <w:spacing w:line="360" w:lineRule="exact"/>
              <w:jc w:val="left"/>
              <w:rPr>
                <w:rFonts w:hint="eastAsia"/>
              </w:rPr>
            </w:pPr>
            <w:r>
              <w:rPr>
                <w:rFonts w:hint="eastAsia"/>
              </w:rPr>
              <w:t>食品卫生</w:t>
            </w:r>
          </w:p>
        </w:tc>
        <w:tc>
          <w:tcPr>
            <w:tcW w:w="4294" w:type="dxa"/>
            <w:gridSpan w:val="3"/>
            <w:vAlign w:val="top"/>
          </w:tcPr>
          <w:p>
            <w:pPr>
              <w:spacing w:line="360" w:lineRule="exact"/>
              <w:jc w:val="left"/>
              <w:rPr>
                <w:rFonts w:hint="eastAsia"/>
              </w:rPr>
            </w:pPr>
            <w:r>
              <w:rPr>
                <w:rFonts w:hint="eastAsia"/>
              </w:rPr>
              <w:t>（1）原料、调料、饮料等腐烂、变质</w:t>
            </w:r>
          </w:p>
        </w:tc>
        <w:tc>
          <w:tcPr>
            <w:tcW w:w="1910" w:type="dxa"/>
            <w:vAlign w:val="top"/>
          </w:tcPr>
          <w:p>
            <w:pPr>
              <w:spacing w:line="360" w:lineRule="exact"/>
              <w:jc w:val="center"/>
              <w:rPr>
                <w:rFonts w:hint="eastAsia"/>
              </w:rPr>
            </w:pPr>
            <w:r>
              <w:rPr>
                <w:rFonts w:hint="eastAsia"/>
              </w:rPr>
              <w:t>15分</w:t>
            </w:r>
          </w:p>
        </w:tc>
        <w:tc>
          <w:tcPr>
            <w:tcW w:w="652" w:type="dxa"/>
            <w:vAlign w:val="top"/>
          </w:tcPr>
          <w:p>
            <w:pPr>
              <w:spacing w:line="360" w:lineRule="exact"/>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jc w:val="center"/>
        </w:trPr>
        <w:tc>
          <w:tcPr>
            <w:tcW w:w="659" w:type="dxa"/>
            <w:vMerge w:val="continue"/>
            <w:vAlign w:val="top"/>
          </w:tcPr>
          <w:p>
            <w:pPr>
              <w:spacing w:line="360" w:lineRule="exact"/>
              <w:jc w:val="center"/>
              <w:rPr>
                <w:rFonts w:hint="eastAsia"/>
              </w:rPr>
            </w:pPr>
          </w:p>
        </w:tc>
        <w:tc>
          <w:tcPr>
            <w:tcW w:w="1064" w:type="dxa"/>
            <w:gridSpan w:val="2"/>
            <w:vMerge w:val="continue"/>
            <w:vAlign w:val="top"/>
          </w:tcPr>
          <w:p>
            <w:pPr>
              <w:spacing w:line="360" w:lineRule="exact"/>
              <w:jc w:val="left"/>
              <w:rPr>
                <w:rFonts w:hint="eastAsia"/>
              </w:rPr>
            </w:pPr>
          </w:p>
        </w:tc>
        <w:tc>
          <w:tcPr>
            <w:tcW w:w="4294" w:type="dxa"/>
            <w:gridSpan w:val="3"/>
            <w:vAlign w:val="top"/>
          </w:tcPr>
          <w:p>
            <w:pPr>
              <w:spacing w:line="360" w:lineRule="exact"/>
              <w:jc w:val="left"/>
              <w:rPr>
                <w:rFonts w:hint="eastAsia"/>
              </w:rPr>
            </w:pPr>
            <w:r>
              <w:rPr>
                <w:rFonts w:hint="eastAsia"/>
              </w:rPr>
              <w:t>（2）生熟不分、荤素不分</w:t>
            </w:r>
          </w:p>
        </w:tc>
        <w:tc>
          <w:tcPr>
            <w:tcW w:w="1910" w:type="dxa"/>
            <w:vAlign w:val="top"/>
          </w:tcPr>
          <w:p>
            <w:pPr>
              <w:spacing w:line="360" w:lineRule="exact"/>
              <w:jc w:val="center"/>
              <w:rPr>
                <w:rFonts w:hint="eastAsia"/>
              </w:rPr>
            </w:pPr>
            <w:r>
              <w:rPr>
                <w:rFonts w:hint="eastAsia"/>
              </w:rPr>
              <w:t>5分</w:t>
            </w:r>
          </w:p>
        </w:tc>
        <w:tc>
          <w:tcPr>
            <w:tcW w:w="652" w:type="dxa"/>
            <w:vAlign w:val="top"/>
          </w:tcPr>
          <w:p>
            <w:pPr>
              <w:spacing w:line="360" w:lineRule="exact"/>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jc w:val="center"/>
        </w:trPr>
        <w:tc>
          <w:tcPr>
            <w:tcW w:w="659" w:type="dxa"/>
            <w:vMerge w:val="continue"/>
            <w:vAlign w:val="top"/>
          </w:tcPr>
          <w:p>
            <w:pPr>
              <w:spacing w:line="360" w:lineRule="exact"/>
              <w:jc w:val="center"/>
              <w:rPr>
                <w:rFonts w:hint="eastAsia"/>
              </w:rPr>
            </w:pPr>
          </w:p>
        </w:tc>
        <w:tc>
          <w:tcPr>
            <w:tcW w:w="1064" w:type="dxa"/>
            <w:gridSpan w:val="2"/>
            <w:vMerge w:val="continue"/>
            <w:vAlign w:val="top"/>
          </w:tcPr>
          <w:p>
            <w:pPr>
              <w:spacing w:line="360" w:lineRule="exact"/>
              <w:jc w:val="left"/>
              <w:rPr>
                <w:rFonts w:hint="eastAsia"/>
              </w:rPr>
            </w:pPr>
          </w:p>
        </w:tc>
        <w:tc>
          <w:tcPr>
            <w:tcW w:w="4294" w:type="dxa"/>
            <w:gridSpan w:val="3"/>
            <w:vAlign w:val="top"/>
          </w:tcPr>
          <w:p>
            <w:pPr>
              <w:spacing w:line="360" w:lineRule="exact"/>
              <w:jc w:val="left"/>
              <w:rPr>
                <w:rFonts w:hint="eastAsia"/>
              </w:rPr>
            </w:pPr>
            <w:r>
              <w:rPr>
                <w:rFonts w:hint="eastAsia"/>
              </w:rPr>
              <w:t>（3）使用“三无”产品</w:t>
            </w:r>
          </w:p>
        </w:tc>
        <w:tc>
          <w:tcPr>
            <w:tcW w:w="1910" w:type="dxa"/>
            <w:vAlign w:val="top"/>
          </w:tcPr>
          <w:p>
            <w:pPr>
              <w:spacing w:line="360" w:lineRule="exact"/>
              <w:jc w:val="center"/>
              <w:rPr>
                <w:rFonts w:hint="eastAsia"/>
              </w:rPr>
            </w:pPr>
            <w:r>
              <w:rPr>
                <w:rFonts w:hint="eastAsia"/>
              </w:rPr>
              <w:t>15分</w:t>
            </w:r>
          </w:p>
        </w:tc>
        <w:tc>
          <w:tcPr>
            <w:tcW w:w="652" w:type="dxa"/>
            <w:vAlign w:val="top"/>
          </w:tcPr>
          <w:p>
            <w:pPr>
              <w:spacing w:line="360" w:lineRule="exact"/>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jc w:val="center"/>
        </w:trPr>
        <w:tc>
          <w:tcPr>
            <w:tcW w:w="659" w:type="dxa"/>
            <w:vAlign w:val="center"/>
          </w:tcPr>
          <w:p>
            <w:pPr>
              <w:spacing w:line="360" w:lineRule="exact"/>
              <w:jc w:val="center"/>
              <w:rPr>
                <w:rFonts w:hint="eastAsia"/>
              </w:rPr>
            </w:pPr>
            <w:r>
              <w:rPr>
                <w:rFonts w:hint="eastAsia"/>
              </w:rPr>
              <w:t>4</w:t>
            </w:r>
          </w:p>
        </w:tc>
        <w:tc>
          <w:tcPr>
            <w:tcW w:w="1064" w:type="dxa"/>
            <w:gridSpan w:val="2"/>
            <w:vAlign w:val="center"/>
          </w:tcPr>
          <w:p>
            <w:pPr>
              <w:spacing w:line="360" w:lineRule="exact"/>
              <w:jc w:val="left"/>
              <w:rPr>
                <w:rFonts w:hint="eastAsia"/>
              </w:rPr>
            </w:pPr>
            <w:r>
              <w:rPr>
                <w:rFonts w:hint="eastAsia"/>
              </w:rPr>
              <w:t>供应时间</w:t>
            </w:r>
          </w:p>
        </w:tc>
        <w:tc>
          <w:tcPr>
            <w:tcW w:w="4294" w:type="dxa"/>
            <w:gridSpan w:val="3"/>
            <w:vAlign w:val="top"/>
          </w:tcPr>
          <w:p>
            <w:pPr>
              <w:spacing w:line="360" w:lineRule="exact"/>
              <w:jc w:val="left"/>
              <w:rPr>
                <w:rFonts w:hint="eastAsia"/>
              </w:rPr>
            </w:pPr>
            <w:r>
              <w:rPr>
                <w:rFonts w:hint="eastAsia"/>
              </w:rPr>
              <w:t>不准时</w:t>
            </w:r>
          </w:p>
        </w:tc>
        <w:tc>
          <w:tcPr>
            <w:tcW w:w="1910" w:type="dxa"/>
            <w:vAlign w:val="top"/>
          </w:tcPr>
          <w:p>
            <w:pPr>
              <w:spacing w:line="360" w:lineRule="exact"/>
              <w:jc w:val="center"/>
              <w:rPr>
                <w:rFonts w:hint="eastAsia"/>
              </w:rPr>
            </w:pPr>
            <w:r>
              <w:rPr>
                <w:rFonts w:hint="eastAsia"/>
              </w:rPr>
              <w:t>7分</w:t>
            </w:r>
          </w:p>
        </w:tc>
        <w:tc>
          <w:tcPr>
            <w:tcW w:w="652" w:type="dxa"/>
            <w:vAlign w:val="top"/>
          </w:tcPr>
          <w:p>
            <w:pPr>
              <w:spacing w:line="360" w:lineRule="exact"/>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jc w:val="center"/>
        </w:trPr>
        <w:tc>
          <w:tcPr>
            <w:tcW w:w="659" w:type="dxa"/>
            <w:vAlign w:val="center"/>
          </w:tcPr>
          <w:p>
            <w:pPr>
              <w:spacing w:line="360" w:lineRule="exact"/>
              <w:jc w:val="center"/>
              <w:rPr>
                <w:rFonts w:hint="eastAsia"/>
              </w:rPr>
            </w:pPr>
            <w:r>
              <w:rPr>
                <w:rFonts w:hint="eastAsia"/>
              </w:rPr>
              <w:t>5</w:t>
            </w:r>
          </w:p>
        </w:tc>
        <w:tc>
          <w:tcPr>
            <w:tcW w:w="1064" w:type="dxa"/>
            <w:gridSpan w:val="2"/>
            <w:vAlign w:val="center"/>
          </w:tcPr>
          <w:p>
            <w:pPr>
              <w:spacing w:line="360" w:lineRule="exact"/>
              <w:jc w:val="left"/>
              <w:rPr>
                <w:rFonts w:hint="eastAsia"/>
              </w:rPr>
            </w:pPr>
            <w:r>
              <w:rPr>
                <w:rFonts w:hint="eastAsia"/>
              </w:rPr>
              <w:t>份量</w:t>
            </w:r>
          </w:p>
        </w:tc>
        <w:tc>
          <w:tcPr>
            <w:tcW w:w="4294" w:type="dxa"/>
            <w:gridSpan w:val="3"/>
            <w:vAlign w:val="center"/>
          </w:tcPr>
          <w:p>
            <w:pPr>
              <w:spacing w:line="360" w:lineRule="exact"/>
              <w:jc w:val="left"/>
              <w:rPr>
                <w:rFonts w:hint="eastAsia"/>
              </w:rPr>
            </w:pPr>
            <w:r>
              <w:rPr>
                <w:rFonts w:hint="eastAsia"/>
              </w:rPr>
              <w:t>低于学校要求</w:t>
            </w:r>
          </w:p>
        </w:tc>
        <w:tc>
          <w:tcPr>
            <w:tcW w:w="1910" w:type="dxa"/>
            <w:vAlign w:val="top"/>
          </w:tcPr>
          <w:p>
            <w:pPr>
              <w:spacing w:line="360" w:lineRule="exact"/>
              <w:jc w:val="center"/>
              <w:rPr>
                <w:rFonts w:hint="eastAsia"/>
              </w:rPr>
            </w:pPr>
            <w:r>
              <w:rPr>
                <w:rFonts w:hint="eastAsia"/>
              </w:rPr>
              <w:t>5分</w:t>
            </w:r>
          </w:p>
        </w:tc>
        <w:tc>
          <w:tcPr>
            <w:tcW w:w="652" w:type="dxa"/>
            <w:vAlign w:val="center"/>
          </w:tcPr>
          <w:p>
            <w:pPr>
              <w:spacing w:line="360" w:lineRule="exact"/>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jc w:val="center"/>
        </w:trPr>
        <w:tc>
          <w:tcPr>
            <w:tcW w:w="659" w:type="dxa"/>
            <w:vAlign w:val="center"/>
          </w:tcPr>
          <w:p>
            <w:pPr>
              <w:spacing w:line="360" w:lineRule="exact"/>
              <w:jc w:val="center"/>
              <w:rPr>
                <w:rFonts w:hint="eastAsia"/>
              </w:rPr>
            </w:pPr>
            <w:r>
              <w:rPr>
                <w:rFonts w:hint="eastAsia"/>
              </w:rPr>
              <w:t>6</w:t>
            </w:r>
          </w:p>
        </w:tc>
        <w:tc>
          <w:tcPr>
            <w:tcW w:w="1064" w:type="dxa"/>
            <w:gridSpan w:val="2"/>
            <w:vAlign w:val="center"/>
          </w:tcPr>
          <w:p>
            <w:pPr>
              <w:spacing w:line="360" w:lineRule="exact"/>
              <w:jc w:val="left"/>
              <w:rPr>
                <w:rFonts w:hint="eastAsia"/>
              </w:rPr>
            </w:pPr>
            <w:r>
              <w:rPr>
                <w:rFonts w:hint="eastAsia"/>
              </w:rPr>
              <w:t>消毒</w:t>
            </w:r>
          </w:p>
        </w:tc>
        <w:tc>
          <w:tcPr>
            <w:tcW w:w="4294" w:type="dxa"/>
            <w:gridSpan w:val="3"/>
            <w:vAlign w:val="center"/>
          </w:tcPr>
          <w:p>
            <w:pPr>
              <w:spacing w:line="360" w:lineRule="exact"/>
              <w:jc w:val="left"/>
              <w:rPr>
                <w:rFonts w:hint="eastAsia"/>
              </w:rPr>
            </w:pPr>
            <w:r>
              <w:rPr>
                <w:rFonts w:hint="eastAsia"/>
              </w:rPr>
              <w:t>餐具未能作到一洗二清三消毒</w:t>
            </w:r>
          </w:p>
        </w:tc>
        <w:tc>
          <w:tcPr>
            <w:tcW w:w="1910" w:type="dxa"/>
            <w:vAlign w:val="center"/>
          </w:tcPr>
          <w:p>
            <w:pPr>
              <w:spacing w:line="360" w:lineRule="exact"/>
              <w:jc w:val="center"/>
              <w:rPr>
                <w:rFonts w:hint="eastAsia"/>
              </w:rPr>
            </w:pPr>
            <w:r>
              <w:rPr>
                <w:rFonts w:hint="eastAsia"/>
              </w:rPr>
              <w:t>8分</w:t>
            </w:r>
          </w:p>
        </w:tc>
        <w:tc>
          <w:tcPr>
            <w:tcW w:w="652" w:type="dxa"/>
            <w:vAlign w:val="center"/>
          </w:tcPr>
          <w:p>
            <w:pPr>
              <w:spacing w:line="360" w:lineRule="exact"/>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7" w:hRule="atLeast"/>
          <w:jc w:val="center"/>
        </w:trPr>
        <w:tc>
          <w:tcPr>
            <w:tcW w:w="659" w:type="dxa"/>
            <w:vAlign w:val="center"/>
          </w:tcPr>
          <w:p>
            <w:pPr>
              <w:spacing w:line="360" w:lineRule="exact"/>
              <w:jc w:val="center"/>
              <w:rPr>
                <w:rFonts w:hint="eastAsia"/>
              </w:rPr>
            </w:pPr>
            <w:r>
              <w:rPr>
                <w:rFonts w:hint="eastAsia"/>
              </w:rPr>
              <w:t>7</w:t>
            </w:r>
          </w:p>
        </w:tc>
        <w:tc>
          <w:tcPr>
            <w:tcW w:w="1064" w:type="dxa"/>
            <w:gridSpan w:val="2"/>
            <w:vAlign w:val="center"/>
          </w:tcPr>
          <w:p>
            <w:pPr>
              <w:spacing w:line="360" w:lineRule="exact"/>
              <w:jc w:val="left"/>
              <w:rPr>
                <w:rFonts w:hint="eastAsia"/>
              </w:rPr>
            </w:pPr>
            <w:r>
              <w:rPr>
                <w:rFonts w:hint="eastAsia"/>
              </w:rPr>
              <w:t>主副食仓库卫生</w:t>
            </w:r>
          </w:p>
        </w:tc>
        <w:tc>
          <w:tcPr>
            <w:tcW w:w="4294" w:type="dxa"/>
            <w:gridSpan w:val="3"/>
            <w:vAlign w:val="center"/>
          </w:tcPr>
          <w:p>
            <w:pPr>
              <w:spacing w:line="360" w:lineRule="exact"/>
              <w:jc w:val="left"/>
              <w:rPr>
                <w:rFonts w:hint="eastAsia"/>
              </w:rPr>
            </w:pPr>
            <w:r>
              <w:rPr>
                <w:rFonts w:hint="eastAsia"/>
              </w:rPr>
              <w:t>堆放不整、分类不清存放杂物</w:t>
            </w:r>
          </w:p>
        </w:tc>
        <w:tc>
          <w:tcPr>
            <w:tcW w:w="1910" w:type="dxa"/>
            <w:vAlign w:val="center"/>
          </w:tcPr>
          <w:p>
            <w:pPr>
              <w:spacing w:line="360" w:lineRule="exact"/>
              <w:jc w:val="center"/>
              <w:rPr>
                <w:rFonts w:hint="eastAsia"/>
              </w:rPr>
            </w:pPr>
            <w:r>
              <w:rPr>
                <w:rFonts w:hint="eastAsia"/>
              </w:rPr>
              <w:t>5分</w:t>
            </w:r>
          </w:p>
        </w:tc>
        <w:tc>
          <w:tcPr>
            <w:tcW w:w="652" w:type="dxa"/>
            <w:vAlign w:val="center"/>
          </w:tcPr>
          <w:p>
            <w:pPr>
              <w:spacing w:line="360" w:lineRule="exact"/>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jc w:val="center"/>
        </w:trPr>
        <w:tc>
          <w:tcPr>
            <w:tcW w:w="659" w:type="dxa"/>
            <w:vMerge w:val="restart"/>
            <w:vAlign w:val="center"/>
          </w:tcPr>
          <w:p>
            <w:pPr>
              <w:spacing w:line="360" w:lineRule="exact"/>
              <w:jc w:val="center"/>
              <w:rPr>
                <w:rFonts w:hint="eastAsia"/>
              </w:rPr>
            </w:pPr>
            <w:r>
              <w:rPr>
                <w:rFonts w:hint="eastAsia"/>
              </w:rPr>
              <w:t>8</w:t>
            </w:r>
          </w:p>
        </w:tc>
        <w:tc>
          <w:tcPr>
            <w:tcW w:w="1064" w:type="dxa"/>
            <w:gridSpan w:val="2"/>
            <w:vMerge w:val="restart"/>
            <w:vAlign w:val="center"/>
          </w:tcPr>
          <w:p>
            <w:pPr>
              <w:spacing w:line="360" w:lineRule="exact"/>
              <w:jc w:val="left"/>
              <w:rPr>
                <w:rFonts w:hint="eastAsia"/>
              </w:rPr>
            </w:pPr>
            <w:r>
              <w:rPr>
                <w:rFonts w:hint="eastAsia"/>
              </w:rPr>
              <w:t>服务态度</w:t>
            </w:r>
          </w:p>
        </w:tc>
        <w:tc>
          <w:tcPr>
            <w:tcW w:w="4294" w:type="dxa"/>
            <w:gridSpan w:val="3"/>
            <w:vAlign w:val="center"/>
          </w:tcPr>
          <w:p>
            <w:pPr>
              <w:spacing w:line="360" w:lineRule="exact"/>
              <w:jc w:val="left"/>
              <w:rPr>
                <w:rFonts w:hint="eastAsia"/>
              </w:rPr>
            </w:pPr>
            <w:r>
              <w:rPr>
                <w:rFonts w:hint="eastAsia"/>
              </w:rPr>
              <w:t>（1）言行举止不和谐，污言秽语</w:t>
            </w:r>
          </w:p>
        </w:tc>
        <w:tc>
          <w:tcPr>
            <w:tcW w:w="1910" w:type="dxa"/>
            <w:vAlign w:val="center"/>
          </w:tcPr>
          <w:p>
            <w:pPr>
              <w:spacing w:line="360" w:lineRule="exact"/>
              <w:jc w:val="center"/>
              <w:rPr>
                <w:rFonts w:hint="eastAsia"/>
              </w:rPr>
            </w:pPr>
            <w:r>
              <w:rPr>
                <w:rFonts w:hint="eastAsia"/>
              </w:rPr>
              <w:t>3分</w:t>
            </w:r>
          </w:p>
        </w:tc>
        <w:tc>
          <w:tcPr>
            <w:tcW w:w="652" w:type="dxa"/>
            <w:vAlign w:val="center"/>
          </w:tcPr>
          <w:p>
            <w:pPr>
              <w:spacing w:line="360" w:lineRule="exact"/>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jc w:val="center"/>
        </w:trPr>
        <w:tc>
          <w:tcPr>
            <w:tcW w:w="659" w:type="dxa"/>
            <w:vMerge w:val="continue"/>
            <w:vAlign w:val="center"/>
          </w:tcPr>
          <w:p>
            <w:pPr>
              <w:spacing w:line="360" w:lineRule="exact"/>
              <w:jc w:val="center"/>
              <w:rPr>
                <w:rFonts w:hint="eastAsia"/>
              </w:rPr>
            </w:pPr>
          </w:p>
        </w:tc>
        <w:tc>
          <w:tcPr>
            <w:tcW w:w="1064" w:type="dxa"/>
            <w:gridSpan w:val="2"/>
            <w:vMerge w:val="continue"/>
            <w:vAlign w:val="center"/>
          </w:tcPr>
          <w:p>
            <w:pPr>
              <w:spacing w:line="360" w:lineRule="exact"/>
              <w:jc w:val="left"/>
              <w:rPr>
                <w:rFonts w:hint="eastAsia"/>
              </w:rPr>
            </w:pPr>
          </w:p>
        </w:tc>
        <w:tc>
          <w:tcPr>
            <w:tcW w:w="4294" w:type="dxa"/>
            <w:gridSpan w:val="3"/>
            <w:vAlign w:val="center"/>
          </w:tcPr>
          <w:p>
            <w:pPr>
              <w:spacing w:line="360" w:lineRule="exact"/>
              <w:jc w:val="left"/>
              <w:rPr>
                <w:rFonts w:hint="eastAsia"/>
              </w:rPr>
            </w:pPr>
            <w:r>
              <w:rPr>
                <w:rFonts w:hint="eastAsia"/>
              </w:rPr>
              <w:t>（2）不服从学校统筹管理</w:t>
            </w:r>
          </w:p>
        </w:tc>
        <w:tc>
          <w:tcPr>
            <w:tcW w:w="1910" w:type="dxa"/>
            <w:vAlign w:val="center"/>
          </w:tcPr>
          <w:p>
            <w:pPr>
              <w:spacing w:line="360" w:lineRule="exact"/>
              <w:jc w:val="center"/>
              <w:rPr>
                <w:rFonts w:hint="eastAsia"/>
              </w:rPr>
            </w:pPr>
            <w:r>
              <w:rPr>
                <w:rFonts w:hint="eastAsia"/>
              </w:rPr>
              <w:t>8分</w:t>
            </w:r>
          </w:p>
        </w:tc>
        <w:tc>
          <w:tcPr>
            <w:tcW w:w="652" w:type="dxa"/>
            <w:vAlign w:val="center"/>
          </w:tcPr>
          <w:p>
            <w:pPr>
              <w:spacing w:line="360" w:lineRule="exact"/>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jc w:val="center"/>
        </w:trPr>
        <w:tc>
          <w:tcPr>
            <w:tcW w:w="659" w:type="dxa"/>
            <w:vAlign w:val="center"/>
          </w:tcPr>
          <w:p>
            <w:pPr>
              <w:spacing w:line="360" w:lineRule="exact"/>
              <w:jc w:val="center"/>
              <w:rPr>
                <w:rFonts w:hint="eastAsia"/>
              </w:rPr>
            </w:pPr>
            <w:r>
              <w:rPr>
                <w:rFonts w:hint="eastAsia"/>
              </w:rPr>
              <w:t>9</w:t>
            </w:r>
          </w:p>
        </w:tc>
        <w:tc>
          <w:tcPr>
            <w:tcW w:w="1064" w:type="dxa"/>
            <w:gridSpan w:val="2"/>
            <w:vAlign w:val="center"/>
          </w:tcPr>
          <w:p>
            <w:pPr>
              <w:spacing w:line="360" w:lineRule="exact"/>
              <w:jc w:val="left"/>
              <w:rPr>
                <w:rFonts w:hint="eastAsia"/>
              </w:rPr>
            </w:pPr>
            <w:r>
              <w:rPr>
                <w:rFonts w:hint="eastAsia"/>
              </w:rPr>
              <w:t>冷库卫生</w:t>
            </w:r>
          </w:p>
        </w:tc>
        <w:tc>
          <w:tcPr>
            <w:tcW w:w="4294" w:type="dxa"/>
            <w:gridSpan w:val="3"/>
            <w:vAlign w:val="center"/>
          </w:tcPr>
          <w:p>
            <w:pPr>
              <w:spacing w:line="360" w:lineRule="exact"/>
              <w:jc w:val="left"/>
              <w:rPr>
                <w:rFonts w:hint="eastAsia"/>
              </w:rPr>
            </w:pPr>
            <w:r>
              <w:rPr>
                <w:rFonts w:hint="eastAsia"/>
              </w:rPr>
              <w:t>冷冻物品乱放、生熟不分、荤素不分</w:t>
            </w:r>
          </w:p>
        </w:tc>
        <w:tc>
          <w:tcPr>
            <w:tcW w:w="1910" w:type="dxa"/>
            <w:vAlign w:val="center"/>
          </w:tcPr>
          <w:p>
            <w:pPr>
              <w:spacing w:line="360" w:lineRule="exact"/>
              <w:jc w:val="center"/>
              <w:rPr>
                <w:rFonts w:hint="eastAsia"/>
              </w:rPr>
            </w:pPr>
            <w:r>
              <w:rPr>
                <w:rFonts w:hint="eastAsia"/>
              </w:rPr>
              <w:t>5分</w:t>
            </w:r>
          </w:p>
        </w:tc>
        <w:tc>
          <w:tcPr>
            <w:tcW w:w="652" w:type="dxa"/>
            <w:vAlign w:val="center"/>
          </w:tcPr>
          <w:p>
            <w:pPr>
              <w:spacing w:line="360" w:lineRule="exact"/>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jc w:val="center"/>
        </w:trPr>
        <w:tc>
          <w:tcPr>
            <w:tcW w:w="659" w:type="dxa"/>
            <w:vMerge w:val="restart"/>
            <w:vAlign w:val="center"/>
          </w:tcPr>
          <w:p>
            <w:pPr>
              <w:spacing w:line="360" w:lineRule="exact"/>
              <w:jc w:val="center"/>
              <w:rPr>
                <w:rFonts w:hint="eastAsia"/>
              </w:rPr>
            </w:pPr>
            <w:r>
              <w:rPr>
                <w:rFonts w:hint="eastAsia"/>
              </w:rPr>
              <w:t>10</w:t>
            </w:r>
          </w:p>
        </w:tc>
        <w:tc>
          <w:tcPr>
            <w:tcW w:w="1064" w:type="dxa"/>
            <w:gridSpan w:val="2"/>
            <w:vMerge w:val="restart"/>
            <w:vAlign w:val="center"/>
          </w:tcPr>
          <w:p>
            <w:pPr>
              <w:spacing w:line="360" w:lineRule="exact"/>
              <w:jc w:val="left"/>
              <w:rPr>
                <w:rFonts w:hint="eastAsia"/>
              </w:rPr>
            </w:pPr>
            <w:r>
              <w:rPr>
                <w:rFonts w:hint="eastAsia"/>
              </w:rPr>
              <w:t xml:space="preserve">食品加工 </w:t>
            </w:r>
          </w:p>
        </w:tc>
        <w:tc>
          <w:tcPr>
            <w:tcW w:w="4294" w:type="dxa"/>
            <w:gridSpan w:val="3"/>
            <w:vAlign w:val="center"/>
          </w:tcPr>
          <w:p>
            <w:pPr>
              <w:spacing w:line="360" w:lineRule="exact"/>
              <w:jc w:val="left"/>
              <w:rPr>
                <w:rFonts w:hint="eastAsia"/>
              </w:rPr>
            </w:pPr>
            <w:r>
              <w:rPr>
                <w:rFonts w:hint="eastAsia"/>
              </w:rPr>
              <w:t>（1）荤菜、素切在同一区域加工</w:t>
            </w:r>
          </w:p>
        </w:tc>
        <w:tc>
          <w:tcPr>
            <w:tcW w:w="1910" w:type="dxa"/>
            <w:vAlign w:val="center"/>
          </w:tcPr>
          <w:p>
            <w:pPr>
              <w:spacing w:line="360" w:lineRule="exact"/>
              <w:jc w:val="center"/>
              <w:rPr>
                <w:rFonts w:hint="eastAsia"/>
              </w:rPr>
            </w:pPr>
            <w:r>
              <w:rPr>
                <w:rFonts w:hint="eastAsia"/>
              </w:rPr>
              <w:t>3分</w:t>
            </w:r>
          </w:p>
        </w:tc>
        <w:tc>
          <w:tcPr>
            <w:tcW w:w="652" w:type="dxa"/>
            <w:vAlign w:val="center"/>
          </w:tcPr>
          <w:p>
            <w:pPr>
              <w:spacing w:line="360" w:lineRule="exact"/>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jc w:val="center"/>
        </w:trPr>
        <w:tc>
          <w:tcPr>
            <w:tcW w:w="659" w:type="dxa"/>
            <w:vMerge w:val="continue"/>
            <w:vAlign w:val="center"/>
          </w:tcPr>
          <w:p>
            <w:pPr>
              <w:spacing w:line="360" w:lineRule="exact"/>
              <w:jc w:val="center"/>
              <w:rPr>
                <w:rFonts w:hint="eastAsia"/>
              </w:rPr>
            </w:pPr>
          </w:p>
        </w:tc>
        <w:tc>
          <w:tcPr>
            <w:tcW w:w="1064" w:type="dxa"/>
            <w:gridSpan w:val="2"/>
            <w:vMerge w:val="continue"/>
            <w:vAlign w:val="center"/>
          </w:tcPr>
          <w:p>
            <w:pPr>
              <w:spacing w:line="360" w:lineRule="exact"/>
              <w:jc w:val="left"/>
              <w:rPr>
                <w:rFonts w:hint="eastAsia"/>
              </w:rPr>
            </w:pPr>
          </w:p>
        </w:tc>
        <w:tc>
          <w:tcPr>
            <w:tcW w:w="4294" w:type="dxa"/>
            <w:gridSpan w:val="3"/>
            <w:vAlign w:val="center"/>
          </w:tcPr>
          <w:p>
            <w:pPr>
              <w:spacing w:line="360" w:lineRule="exact"/>
              <w:jc w:val="left"/>
              <w:rPr>
                <w:rFonts w:hint="eastAsia"/>
              </w:rPr>
            </w:pPr>
            <w:r>
              <w:rPr>
                <w:rFonts w:hint="eastAsia"/>
              </w:rPr>
              <w:t xml:space="preserve">（2）荤素清洗水池不分 </w:t>
            </w:r>
          </w:p>
        </w:tc>
        <w:tc>
          <w:tcPr>
            <w:tcW w:w="1910" w:type="dxa"/>
            <w:vAlign w:val="center"/>
          </w:tcPr>
          <w:p>
            <w:pPr>
              <w:spacing w:line="360" w:lineRule="exact"/>
              <w:jc w:val="center"/>
              <w:rPr>
                <w:rFonts w:hint="eastAsia"/>
              </w:rPr>
            </w:pPr>
            <w:r>
              <w:rPr>
                <w:rFonts w:hint="eastAsia"/>
              </w:rPr>
              <w:t>2分</w:t>
            </w:r>
          </w:p>
        </w:tc>
        <w:tc>
          <w:tcPr>
            <w:tcW w:w="652" w:type="dxa"/>
            <w:vAlign w:val="center"/>
          </w:tcPr>
          <w:p>
            <w:pPr>
              <w:spacing w:line="360" w:lineRule="exact"/>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659" w:type="dxa"/>
            <w:vMerge w:val="continue"/>
            <w:vAlign w:val="top"/>
          </w:tcPr>
          <w:p>
            <w:pPr>
              <w:spacing w:line="360" w:lineRule="exact"/>
              <w:jc w:val="center"/>
              <w:rPr>
                <w:rFonts w:hint="eastAsia"/>
              </w:rPr>
            </w:pPr>
          </w:p>
        </w:tc>
        <w:tc>
          <w:tcPr>
            <w:tcW w:w="1064" w:type="dxa"/>
            <w:gridSpan w:val="2"/>
            <w:vMerge w:val="continue"/>
            <w:vAlign w:val="top"/>
          </w:tcPr>
          <w:p>
            <w:pPr>
              <w:spacing w:line="360" w:lineRule="exact"/>
              <w:jc w:val="left"/>
              <w:rPr>
                <w:rFonts w:hint="eastAsia"/>
              </w:rPr>
            </w:pPr>
          </w:p>
        </w:tc>
        <w:tc>
          <w:tcPr>
            <w:tcW w:w="4294" w:type="dxa"/>
            <w:gridSpan w:val="3"/>
            <w:vAlign w:val="top"/>
          </w:tcPr>
          <w:p>
            <w:pPr>
              <w:spacing w:line="360" w:lineRule="exact"/>
              <w:jc w:val="left"/>
              <w:rPr>
                <w:rFonts w:hint="eastAsia"/>
              </w:rPr>
            </w:pPr>
            <w:r>
              <w:rPr>
                <w:rFonts w:hint="eastAsia"/>
              </w:rPr>
              <w:t xml:space="preserve">（3）食品加工机械清洗不及时 </w:t>
            </w:r>
          </w:p>
        </w:tc>
        <w:tc>
          <w:tcPr>
            <w:tcW w:w="1910" w:type="dxa"/>
            <w:vAlign w:val="top"/>
          </w:tcPr>
          <w:p>
            <w:pPr>
              <w:spacing w:line="360" w:lineRule="exact"/>
              <w:jc w:val="center"/>
              <w:rPr>
                <w:rFonts w:hint="eastAsia"/>
              </w:rPr>
            </w:pPr>
            <w:r>
              <w:rPr>
                <w:rFonts w:hint="eastAsia"/>
              </w:rPr>
              <w:t>2分</w:t>
            </w:r>
          </w:p>
        </w:tc>
        <w:tc>
          <w:tcPr>
            <w:tcW w:w="652" w:type="dxa"/>
            <w:vAlign w:val="top"/>
          </w:tcPr>
          <w:p>
            <w:pPr>
              <w:spacing w:line="360" w:lineRule="exact"/>
              <w:jc w:val="left"/>
              <w:rPr>
                <w:rFonts w:hint="eastAsia"/>
              </w:rPr>
            </w:pPr>
          </w:p>
        </w:tc>
      </w:tr>
    </w:tbl>
    <w:p>
      <w:pPr>
        <w:autoSpaceDE w:val="0"/>
        <w:autoSpaceDN w:val="0"/>
        <w:adjustRightInd w:val="0"/>
        <w:spacing w:line="480" w:lineRule="exact"/>
        <w:ind w:firstLine="480" w:firstLineChars="200"/>
        <w:rPr>
          <w:rFonts w:hint="eastAsia" w:ascii="宋体" w:hAnsi="宋体"/>
          <w:sz w:val="24"/>
        </w:rPr>
      </w:pPr>
      <w:r>
        <w:rPr>
          <w:rFonts w:hint="eastAsia" w:ascii="宋体" w:hAnsi="宋体"/>
          <w:sz w:val="24"/>
        </w:rPr>
        <w:t>考核原则</w:t>
      </w:r>
    </w:p>
    <w:p>
      <w:pPr>
        <w:autoSpaceDE w:val="0"/>
        <w:autoSpaceDN w:val="0"/>
        <w:adjustRightInd w:val="0"/>
        <w:spacing w:line="480" w:lineRule="exact"/>
        <w:ind w:firstLine="480" w:firstLineChars="200"/>
        <w:rPr>
          <w:rFonts w:ascii="宋体" w:hAnsi="宋体"/>
          <w:sz w:val="24"/>
        </w:rPr>
      </w:pPr>
      <w:r>
        <w:rPr>
          <w:rFonts w:hint="eastAsia" w:ascii="宋体" w:hAnsi="宋体"/>
          <w:sz w:val="24"/>
        </w:rPr>
        <w:t>1、月度考核：对学校食堂餐饮服务实行量化考核（百分制），每月汇总考核结果。</w:t>
      </w:r>
    </w:p>
    <w:p>
      <w:pPr>
        <w:autoSpaceDE w:val="0"/>
        <w:autoSpaceDN w:val="0"/>
        <w:adjustRightInd w:val="0"/>
        <w:spacing w:line="480" w:lineRule="exact"/>
        <w:ind w:firstLine="480" w:firstLineChars="200"/>
        <w:rPr>
          <w:rFonts w:ascii="宋体" w:hAnsi="宋体"/>
          <w:sz w:val="24"/>
        </w:rPr>
      </w:pPr>
      <w:r>
        <w:rPr>
          <w:rFonts w:hint="eastAsia" w:ascii="宋体" w:hAnsi="宋体"/>
          <w:sz w:val="24"/>
        </w:rPr>
        <w:t>2、年度考核：月度考核的平均数即为年度考核结果。</w:t>
      </w:r>
    </w:p>
    <w:p>
      <w:pPr>
        <w:autoSpaceDE w:val="0"/>
        <w:autoSpaceDN w:val="0"/>
        <w:adjustRightInd w:val="0"/>
        <w:spacing w:line="480" w:lineRule="exact"/>
        <w:ind w:firstLine="480" w:firstLineChars="200"/>
        <w:rPr>
          <w:rFonts w:hint="eastAsia"/>
        </w:rPr>
      </w:pPr>
      <w:r>
        <w:rPr>
          <w:rFonts w:hint="eastAsia" w:ascii="宋体" w:hAnsi="宋体"/>
          <w:sz w:val="24"/>
        </w:rPr>
        <w:t>3、考核评价：结果分为优秀、良好、合格、不合格四级，对应的考核分数分别为：</w:t>
      </w:r>
      <w:r>
        <w:rPr>
          <w:rFonts w:ascii="宋体" w:hAnsi="宋体"/>
          <w:sz w:val="24"/>
        </w:rPr>
        <w:t>85</w:t>
      </w:r>
      <w:r>
        <w:rPr>
          <w:rFonts w:hint="eastAsia" w:ascii="宋体" w:hAnsi="宋体"/>
          <w:sz w:val="24"/>
        </w:rPr>
        <w:t>以上、</w:t>
      </w:r>
      <w:r>
        <w:rPr>
          <w:rFonts w:ascii="宋体" w:hAnsi="宋体"/>
          <w:sz w:val="24"/>
        </w:rPr>
        <w:t>80-84</w:t>
      </w:r>
      <w:r>
        <w:rPr>
          <w:rFonts w:hint="eastAsia" w:ascii="宋体" w:hAnsi="宋体"/>
          <w:sz w:val="24"/>
        </w:rPr>
        <w:t>分、</w:t>
      </w:r>
      <w:r>
        <w:rPr>
          <w:rFonts w:ascii="宋体" w:hAnsi="宋体"/>
          <w:sz w:val="24"/>
        </w:rPr>
        <w:t>70-79</w:t>
      </w:r>
      <w:r>
        <w:rPr>
          <w:rFonts w:hint="eastAsia" w:ascii="宋体" w:hAnsi="宋体"/>
          <w:sz w:val="24"/>
        </w:rPr>
        <w:t>分、</w:t>
      </w:r>
      <w:r>
        <w:rPr>
          <w:rFonts w:ascii="宋体" w:hAnsi="宋体"/>
          <w:sz w:val="24"/>
        </w:rPr>
        <w:t>70</w:t>
      </w:r>
      <w:r>
        <w:rPr>
          <w:rFonts w:hint="eastAsia" w:ascii="宋体" w:hAnsi="宋体"/>
          <w:sz w:val="24"/>
        </w:rPr>
        <w:t>分以下将解除合同。</w:t>
      </w:r>
    </w:p>
    <w:p>
      <w:pPr>
        <w:keepNext/>
        <w:keepLines/>
        <w:pageBreakBefore w:val="0"/>
        <w:widowControl w:val="0"/>
        <w:kinsoku/>
        <w:wordWrap/>
        <w:overflowPunct/>
        <w:topLinePunct w:val="0"/>
        <w:autoSpaceDE/>
        <w:autoSpaceDN/>
        <w:bidi w:val="0"/>
        <w:adjustRightInd/>
        <w:snapToGrid/>
        <w:spacing w:before="260" w:after="260" w:line="360" w:lineRule="auto"/>
        <w:jc w:val="center"/>
        <w:textAlignment w:val="auto"/>
        <w:outlineLvl w:val="1"/>
        <w:rPr>
          <w:rStyle w:val="163"/>
          <w:rFonts w:asciiTheme="majorEastAsia" w:hAnsiTheme="majorEastAsia" w:eastAsiaTheme="majorEastAsia"/>
          <w:sz w:val="32"/>
          <w:szCs w:val="32"/>
        </w:rPr>
      </w:pPr>
      <w:bookmarkStart w:id="30" w:name="_Toc10082"/>
      <w:bookmarkStart w:id="31" w:name="_Toc14057"/>
      <w:r>
        <w:rPr>
          <w:rStyle w:val="163"/>
          <w:rFonts w:hint="eastAsia" w:asciiTheme="majorEastAsia" w:hAnsiTheme="majorEastAsia" w:eastAsiaTheme="majorEastAsia"/>
          <w:sz w:val="32"/>
          <w:szCs w:val="32"/>
        </w:rPr>
        <w:t>第</w:t>
      </w:r>
      <w:bookmarkStart w:id="32" w:name="_Hlt240110027"/>
      <w:bookmarkEnd w:id="32"/>
      <w:r>
        <w:rPr>
          <w:rStyle w:val="163"/>
          <w:rFonts w:hint="eastAsia" w:asciiTheme="majorEastAsia" w:hAnsiTheme="majorEastAsia" w:eastAsiaTheme="majorEastAsia"/>
          <w:sz w:val="32"/>
          <w:szCs w:val="32"/>
        </w:rPr>
        <w:t>四章 评标办法</w:t>
      </w:r>
      <w:bookmarkEnd w:id="30"/>
      <w:bookmarkEnd w:id="31"/>
    </w:p>
    <w:p>
      <w:pPr>
        <w:spacing w:before="230" w:line="220" w:lineRule="auto"/>
        <w:ind w:left="606"/>
        <w:outlineLvl w:val="1"/>
        <w:rPr>
          <w:rFonts w:ascii="宋体" w:hAnsi="宋体" w:eastAsia="宋体" w:cs="宋体"/>
          <w:b/>
          <w:bCs/>
          <w:sz w:val="24"/>
          <w:szCs w:val="24"/>
        </w:rPr>
      </w:pPr>
      <w:bookmarkStart w:id="33" w:name="_Toc23310"/>
      <w:bookmarkStart w:id="34" w:name="_Toc23404"/>
      <w:bookmarkStart w:id="35" w:name="_Toc2418"/>
      <w:r>
        <w:rPr>
          <w:rFonts w:ascii="宋体" w:hAnsi="宋体" w:eastAsia="宋体" w:cs="宋体"/>
          <w:b/>
          <w:bCs/>
          <w:spacing w:val="-3"/>
          <w:sz w:val="24"/>
          <w:szCs w:val="24"/>
        </w:rPr>
        <w:t>一、总则</w:t>
      </w:r>
      <w:bookmarkEnd w:id="33"/>
      <w:bookmarkEnd w:id="34"/>
      <w:bookmarkEnd w:id="35"/>
    </w:p>
    <w:p>
      <w:pPr>
        <w:spacing w:before="179" w:line="219" w:lineRule="auto"/>
        <w:ind w:left="603"/>
        <w:rPr>
          <w:rFonts w:ascii="宋体" w:hAnsi="宋体" w:eastAsia="宋体" w:cs="宋体"/>
          <w:sz w:val="24"/>
          <w:szCs w:val="24"/>
        </w:rPr>
      </w:pPr>
      <w:r>
        <w:rPr>
          <w:rFonts w:ascii="宋体" w:hAnsi="宋体" w:eastAsia="宋体" w:cs="宋体"/>
          <w:sz w:val="24"/>
          <w:szCs w:val="24"/>
        </w:rPr>
        <w:t>本项目将按照招标文件第二章投标人须知的相</w:t>
      </w:r>
      <w:r>
        <w:rPr>
          <w:rFonts w:ascii="宋体" w:hAnsi="宋体" w:eastAsia="宋体" w:cs="宋体"/>
          <w:spacing w:val="-1"/>
          <w:sz w:val="24"/>
          <w:szCs w:val="24"/>
        </w:rPr>
        <w:t>关要求及本章的规定评标。</w:t>
      </w:r>
    </w:p>
    <w:p>
      <w:pPr>
        <w:spacing w:before="183" w:line="220" w:lineRule="auto"/>
        <w:ind w:left="606"/>
        <w:outlineLvl w:val="1"/>
        <w:rPr>
          <w:rFonts w:hint="eastAsia" w:ascii="宋体" w:hAnsi="宋体" w:eastAsia="宋体" w:cs="宋体"/>
          <w:b/>
          <w:bCs/>
          <w:sz w:val="24"/>
          <w:szCs w:val="24"/>
          <w:lang w:eastAsia="zh-CN"/>
        </w:rPr>
      </w:pPr>
      <w:bookmarkStart w:id="36" w:name="_Toc30353"/>
      <w:bookmarkStart w:id="37" w:name="_Toc15436"/>
      <w:bookmarkStart w:id="38" w:name="_Toc19261"/>
      <w:r>
        <w:rPr>
          <w:rFonts w:ascii="宋体" w:hAnsi="宋体" w:eastAsia="宋体" w:cs="宋体"/>
          <w:b/>
          <w:bCs/>
          <w:spacing w:val="-2"/>
          <w:sz w:val="24"/>
          <w:szCs w:val="24"/>
        </w:rPr>
        <w:t>二、评标方法</w:t>
      </w:r>
      <w:bookmarkEnd w:id="36"/>
      <w:bookmarkEnd w:id="37"/>
      <w:bookmarkEnd w:id="38"/>
    </w:p>
    <w:p>
      <w:pPr>
        <w:spacing w:before="179" w:line="219" w:lineRule="auto"/>
        <w:ind w:left="605"/>
        <w:outlineLvl w:val="2"/>
        <w:rPr>
          <w:rFonts w:ascii="宋体" w:hAnsi="宋体" w:eastAsia="宋体" w:cs="宋体"/>
          <w:sz w:val="24"/>
          <w:szCs w:val="24"/>
        </w:rPr>
      </w:pPr>
      <w:bookmarkStart w:id="39" w:name="_Toc4654"/>
      <w:bookmarkStart w:id="40" w:name="_Toc8526"/>
      <w:bookmarkStart w:id="41" w:name="_Toc26422"/>
      <w:r>
        <w:rPr>
          <w:rFonts w:ascii="宋体" w:hAnsi="宋体" w:eastAsia="宋体" w:cs="宋体"/>
          <w:spacing w:val="-3"/>
          <w:sz w:val="24"/>
          <w:szCs w:val="24"/>
        </w:rPr>
        <w:t>2.1</w:t>
      </w:r>
      <w:r>
        <w:rPr>
          <w:rFonts w:ascii="宋体" w:hAnsi="宋体" w:eastAsia="宋体" w:cs="宋体"/>
          <w:spacing w:val="-47"/>
          <w:sz w:val="24"/>
          <w:szCs w:val="24"/>
        </w:rPr>
        <w:t xml:space="preserve"> </w:t>
      </w:r>
      <w:r>
        <w:rPr>
          <w:rFonts w:ascii="宋体" w:hAnsi="宋体" w:eastAsia="宋体" w:cs="宋体"/>
          <w:spacing w:val="-3"/>
          <w:sz w:val="24"/>
          <w:szCs w:val="24"/>
        </w:rPr>
        <w:t>初步评审标准</w:t>
      </w:r>
      <w:bookmarkEnd w:id="39"/>
      <w:bookmarkEnd w:id="40"/>
      <w:bookmarkEnd w:id="41"/>
    </w:p>
    <w:p>
      <w:pPr>
        <w:spacing w:line="147" w:lineRule="exact"/>
      </w:pPr>
    </w:p>
    <w:tbl>
      <w:tblPr>
        <w:tblStyle w:val="173"/>
        <w:tblW w:w="91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
        <w:gridCol w:w="864"/>
        <w:gridCol w:w="3240"/>
        <w:gridCol w:w="41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7" w:hRule="atLeast"/>
        </w:trPr>
        <w:tc>
          <w:tcPr>
            <w:tcW w:w="1771" w:type="dxa"/>
            <w:gridSpan w:val="2"/>
            <w:vAlign w:val="center"/>
          </w:tcPr>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条款号</w:t>
            </w:r>
          </w:p>
        </w:tc>
        <w:tc>
          <w:tcPr>
            <w:tcW w:w="3240" w:type="dxa"/>
            <w:vAlign w:val="center"/>
          </w:tcPr>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评审因素</w:t>
            </w:r>
          </w:p>
        </w:tc>
        <w:tc>
          <w:tcPr>
            <w:tcW w:w="4174" w:type="dxa"/>
            <w:vAlign w:val="center"/>
          </w:tcPr>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05" w:hRule="atLeast"/>
        </w:trPr>
        <w:tc>
          <w:tcPr>
            <w:tcW w:w="907" w:type="dxa"/>
            <w:vMerge w:val="restart"/>
            <w:tcBorders>
              <w:bottom w:val="nil"/>
            </w:tcBorders>
            <w:vAlign w:val="center"/>
          </w:tcPr>
          <w:p>
            <w:pPr>
              <w:pStyle w:val="129"/>
              <w:bidi w:val="0"/>
              <w:jc w:val="center"/>
              <w:rPr>
                <w:rFonts w:hint="eastAsia" w:ascii="宋体" w:hAnsi="宋体" w:eastAsia="宋体" w:cs="宋体"/>
                <w:sz w:val="24"/>
                <w:szCs w:val="24"/>
                <w:lang w:val="en-US" w:eastAsia="zh-CN"/>
              </w:rPr>
            </w:pPr>
          </w:p>
          <w:p>
            <w:pPr>
              <w:pStyle w:val="129"/>
              <w:bidi w:val="0"/>
              <w:jc w:val="center"/>
              <w:rPr>
                <w:rFonts w:hint="eastAsia" w:ascii="宋体" w:hAnsi="宋体" w:eastAsia="宋体" w:cs="宋体"/>
                <w:sz w:val="24"/>
                <w:szCs w:val="24"/>
                <w:lang w:val="en-US" w:eastAsia="zh-CN"/>
              </w:rPr>
            </w:pPr>
          </w:p>
          <w:p>
            <w:pPr>
              <w:pStyle w:val="129"/>
              <w:bidi w:val="0"/>
              <w:jc w:val="center"/>
              <w:rPr>
                <w:rFonts w:hint="eastAsia" w:ascii="宋体" w:hAnsi="宋体" w:eastAsia="宋体" w:cs="宋体"/>
                <w:sz w:val="24"/>
                <w:szCs w:val="24"/>
                <w:lang w:val="en-US" w:eastAsia="zh-CN"/>
              </w:rPr>
            </w:pPr>
          </w:p>
          <w:p>
            <w:pPr>
              <w:pStyle w:val="129"/>
              <w:bidi w:val="0"/>
              <w:jc w:val="center"/>
              <w:rPr>
                <w:rFonts w:hint="eastAsia" w:ascii="宋体" w:hAnsi="宋体" w:eastAsia="宋体" w:cs="宋体"/>
                <w:sz w:val="24"/>
                <w:szCs w:val="24"/>
                <w:lang w:val="en-US" w:eastAsia="zh-CN"/>
              </w:rPr>
            </w:pPr>
          </w:p>
          <w:p>
            <w:pPr>
              <w:pStyle w:val="129"/>
              <w:bidi w:val="0"/>
              <w:jc w:val="center"/>
              <w:rPr>
                <w:rFonts w:hint="eastAsia" w:ascii="宋体" w:hAnsi="宋体" w:eastAsia="宋体" w:cs="宋体"/>
                <w:sz w:val="24"/>
                <w:szCs w:val="24"/>
                <w:lang w:val="en-US" w:eastAsia="zh-CN"/>
              </w:rPr>
            </w:pPr>
          </w:p>
          <w:p>
            <w:pPr>
              <w:pStyle w:val="129"/>
              <w:bidi w:val="0"/>
              <w:jc w:val="center"/>
              <w:rPr>
                <w:rFonts w:hint="eastAsia" w:ascii="宋体" w:hAnsi="宋体" w:eastAsia="宋体" w:cs="宋体"/>
                <w:sz w:val="24"/>
                <w:szCs w:val="24"/>
                <w:lang w:val="en-US" w:eastAsia="zh-CN"/>
              </w:rPr>
            </w:pPr>
          </w:p>
          <w:p>
            <w:pPr>
              <w:pStyle w:val="129"/>
              <w:bidi w:val="0"/>
              <w:jc w:val="center"/>
              <w:rPr>
                <w:rFonts w:hint="eastAsia" w:ascii="宋体" w:hAnsi="宋体" w:eastAsia="宋体" w:cs="宋体"/>
                <w:sz w:val="24"/>
                <w:szCs w:val="24"/>
                <w:lang w:val="en-US" w:eastAsia="zh-CN"/>
              </w:rPr>
            </w:pPr>
          </w:p>
          <w:p>
            <w:pPr>
              <w:pStyle w:val="129"/>
              <w:bidi w:val="0"/>
              <w:jc w:val="center"/>
              <w:rPr>
                <w:rFonts w:hint="eastAsia" w:ascii="宋体" w:hAnsi="宋体" w:eastAsia="宋体" w:cs="宋体"/>
                <w:sz w:val="24"/>
                <w:szCs w:val="24"/>
                <w:lang w:val="en-US" w:eastAsia="zh-CN"/>
              </w:rPr>
            </w:pPr>
          </w:p>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2.1.1</w:t>
            </w:r>
          </w:p>
        </w:tc>
        <w:tc>
          <w:tcPr>
            <w:tcW w:w="864" w:type="dxa"/>
            <w:vMerge w:val="restart"/>
            <w:tcBorders>
              <w:bottom w:val="nil"/>
            </w:tcBorders>
            <w:vAlign w:val="center"/>
          </w:tcPr>
          <w:p>
            <w:pPr>
              <w:pStyle w:val="129"/>
              <w:bidi w:val="0"/>
              <w:jc w:val="center"/>
              <w:rPr>
                <w:rFonts w:hint="eastAsia" w:ascii="宋体" w:hAnsi="宋体" w:eastAsia="宋体" w:cs="宋体"/>
                <w:sz w:val="24"/>
                <w:szCs w:val="24"/>
                <w:lang w:val="en-US" w:eastAsia="zh-CN"/>
              </w:rPr>
            </w:pPr>
          </w:p>
          <w:p>
            <w:pPr>
              <w:pStyle w:val="129"/>
              <w:bidi w:val="0"/>
              <w:jc w:val="center"/>
              <w:rPr>
                <w:rFonts w:hint="eastAsia" w:ascii="宋体" w:hAnsi="宋体" w:eastAsia="宋体" w:cs="宋体"/>
                <w:sz w:val="24"/>
                <w:szCs w:val="24"/>
                <w:lang w:val="en-US" w:eastAsia="zh-CN"/>
              </w:rPr>
            </w:pPr>
          </w:p>
          <w:p>
            <w:pPr>
              <w:pStyle w:val="129"/>
              <w:bidi w:val="0"/>
              <w:jc w:val="center"/>
              <w:rPr>
                <w:rFonts w:hint="eastAsia" w:ascii="宋体" w:hAnsi="宋体" w:eastAsia="宋体" w:cs="宋体"/>
                <w:sz w:val="24"/>
                <w:szCs w:val="24"/>
                <w:lang w:val="en-US" w:eastAsia="zh-CN"/>
              </w:rPr>
            </w:pPr>
          </w:p>
          <w:p>
            <w:pPr>
              <w:pStyle w:val="129"/>
              <w:bidi w:val="0"/>
              <w:jc w:val="center"/>
              <w:rPr>
                <w:rFonts w:hint="eastAsia" w:ascii="宋体" w:hAnsi="宋体" w:eastAsia="宋体" w:cs="宋体"/>
                <w:sz w:val="24"/>
                <w:szCs w:val="24"/>
                <w:lang w:val="en-US" w:eastAsia="zh-CN"/>
              </w:rPr>
            </w:pPr>
          </w:p>
          <w:p>
            <w:pPr>
              <w:pStyle w:val="129"/>
              <w:bidi w:val="0"/>
              <w:jc w:val="center"/>
              <w:rPr>
                <w:rFonts w:hint="eastAsia" w:ascii="宋体" w:hAnsi="宋体" w:eastAsia="宋体" w:cs="宋体"/>
                <w:sz w:val="24"/>
                <w:szCs w:val="24"/>
                <w:lang w:val="en-US" w:eastAsia="zh-CN"/>
              </w:rPr>
            </w:pPr>
          </w:p>
          <w:p>
            <w:pPr>
              <w:pStyle w:val="129"/>
              <w:bidi w:val="0"/>
              <w:jc w:val="center"/>
              <w:rPr>
                <w:rFonts w:hint="eastAsia" w:ascii="宋体" w:hAnsi="宋体" w:eastAsia="宋体" w:cs="宋体"/>
                <w:sz w:val="24"/>
                <w:szCs w:val="24"/>
                <w:lang w:val="en-US" w:eastAsia="zh-CN"/>
              </w:rPr>
            </w:pPr>
          </w:p>
          <w:p>
            <w:pPr>
              <w:pStyle w:val="129"/>
              <w:bidi w:val="0"/>
              <w:jc w:val="center"/>
              <w:rPr>
                <w:rFonts w:hint="eastAsia" w:ascii="宋体" w:hAnsi="宋体" w:eastAsia="宋体" w:cs="宋体"/>
                <w:sz w:val="24"/>
                <w:szCs w:val="24"/>
                <w:lang w:val="en-US" w:eastAsia="zh-CN"/>
              </w:rPr>
            </w:pPr>
          </w:p>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形式评</w:t>
            </w:r>
          </w:p>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审标准</w:t>
            </w:r>
          </w:p>
        </w:tc>
        <w:tc>
          <w:tcPr>
            <w:tcW w:w="3240" w:type="dxa"/>
            <w:vAlign w:val="center"/>
          </w:tcPr>
          <w:p>
            <w:pPr>
              <w:pStyle w:val="129"/>
              <w:bidi w:val="0"/>
              <w:jc w:val="center"/>
              <w:rPr>
                <w:rFonts w:hint="eastAsia" w:ascii="宋体" w:hAnsi="宋体" w:eastAsia="宋体" w:cs="宋体"/>
                <w:sz w:val="24"/>
                <w:szCs w:val="24"/>
                <w:lang w:val="en-US" w:eastAsia="zh-CN"/>
              </w:rPr>
            </w:pPr>
          </w:p>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w:t>
            </w:r>
          </w:p>
        </w:tc>
        <w:tc>
          <w:tcPr>
            <w:tcW w:w="4174" w:type="dxa"/>
            <w:vAlign w:val="center"/>
          </w:tcPr>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与营业执照、资质证书一致</w:t>
            </w:r>
          </w:p>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名称变更的，应当提供证书颁发等单位</w:t>
            </w:r>
          </w:p>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提供的变更说明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8" w:hRule="atLeast"/>
        </w:trPr>
        <w:tc>
          <w:tcPr>
            <w:tcW w:w="907" w:type="dxa"/>
            <w:vMerge w:val="continue"/>
            <w:tcBorders>
              <w:top w:val="nil"/>
              <w:bottom w:val="nil"/>
            </w:tcBorders>
            <w:vAlign w:val="center"/>
          </w:tcPr>
          <w:p>
            <w:pPr>
              <w:pStyle w:val="129"/>
              <w:bidi w:val="0"/>
              <w:jc w:val="center"/>
              <w:rPr>
                <w:rFonts w:hint="eastAsia" w:ascii="宋体" w:hAnsi="宋体" w:eastAsia="宋体" w:cs="宋体"/>
                <w:sz w:val="24"/>
                <w:szCs w:val="24"/>
                <w:lang w:val="en-US" w:eastAsia="zh-CN"/>
              </w:rPr>
            </w:pPr>
          </w:p>
        </w:tc>
        <w:tc>
          <w:tcPr>
            <w:tcW w:w="864" w:type="dxa"/>
            <w:vMerge w:val="continue"/>
            <w:tcBorders>
              <w:top w:val="nil"/>
              <w:bottom w:val="nil"/>
            </w:tcBorders>
            <w:vAlign w:val="center"/>
          </w:tcPr>
          <w:p>
            <w:pPr>
              <w:pStyle w:val="129"/>
              <w:bidi w:val="0"/>
              <w:jc w:val="center"/>
              <w:rPr>
                <w:rFonts w:hint="eastAsia" w:ascii="宋体" w:hAnsi="宋体" w:eastAsia="宋体" w:cs="宋体"/>
                <w:sz w:val="24"/>
                <w:szCs w:val="24"/>
                <w:lang w:val="en-US" w:eastAsia="zh-CN"/>
              </w:rPr>
            </w:pPr>
          </w:p>
        </w:tc>
        <w:tc>
          <w:tcPr>
            <w:tcW w:w="3240" w:type="dxa"/>
            <w:vAlign w:val="center"/>
          </w:tcPr>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投标文件格式</w:t>
            </w:r>
          </w:p>
        </w:tc>
        <w:tc>
          <w:tcPr>
            <w:tcW w:w="4174" w:type="dxa"/>
            <w:vAlign w:val="center"/>
          </w:tcPr>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符合第六章“投标文件格式 ”的规定，</w:t>
            </w:r>
          </w:p>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关键字迹清晰可辨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8" w:hRule="atLeast"/>
        </w:trPr>
        <w:tc>
          <w:tcPr>
            <w:tcW w:w="907" w:type="dxa"/>
            <w:vMerge w:val="continue"/>
            <w:tcBorders>
              <w:top w:val="nil"/>
              <w:bottom w:val="nil"/>
            </w:tcBorders>
            <w:vAlign w:val="center"/>
          </w:tcPr>
          <w:p>
            <w:pPr>
              <w:pStyle w:val="129"/>
              <w:bidi w:val="0"/>
              <w:jc w:val="center"/>
              <w:rPr>
                <w:rFonts w:hint="eastAsia" w:ascii="宋体" w:hAnsi="宋体" w:eastAsia="宋体" w:cs="宋体"/>
                <w:sz w:val="24"/>
                <w:szCs w:val="24"/>
                <w:lang w:val="en-US" w:eastAsia="zh-CN"/>
              </w:rPr>
            </w:pPr>
          </w:p>
        </w:tc>
        <w:tc>
          <w:tcPr>
            <w:tcW w:w="864" w:type="dxa"/>
            <w:vMerge w:val="continue"/>
            <w:tcBorders>
              <w:top w:val="nil"/>
              <w:bottom w:val="nil"/>
            </w:tcBorders>
            <w:vAlign w:val="center"/>
          </w:tcPr>
          <w:p>
            <w:pPr>
              <w:pStyle w:val="129"/>
              <w:bidi w:val="0"/>
              <w:jc w:val="center"/>
              <w:rPr>
                <w:rFonts w:hint="eastAsia" w:ascii="宋体" w:hAnsi="宋体" w:eastAsia="宋体" w:cs="宋体"/>
                <w:sz w:val="24"/>
                <w:szCs w:val="24"/>
                <w:lang w:val="en-US" w:eastAsia="zh-CN"/>
              </w:rPr>
            </w:pPr>
          </w:p>
        </w:tc>
        <w:tc>
          <w:tcPr>
            <w:tcW w:w="3240" w:type="dxa"/>
            <w:vAlign w:val="center"/>
          </w:tcPr>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签字盖章</w:t>
            </w:r>
          </w:p>
        </w:tc>
        <w:tc>
          <w:tcPr>
            <w:tcW w:w="4174" w:type="dxa"/>
            <w:vAlign w:val="center"/>
          </w:tcPr>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符合第二章“投标人须知 ”第 3.4.3 项</w:t>
            </w:r>
          </w:p>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05" w:hRule="atLeast"/>
        </w:trPr>
        <w:tc>
          <w:tcPr>
            <w:tcW w:w="907" w:type="dxa"/>
            <w:vMerge w:val="continue"/>
            <w:tcBorders>
              <w:top w:val="nil"/>
              <w:bottom w:val="single" w:color="auto" w:sz="4" w:space="0"/>
            </w:tcBorders>
            <w:vAlign w:val="center"/>
          </w:tcPr>
          <w:p>
            <w:pPr>
              <w:pStyle w:val="129"/>
              <w:bidi w:val="0"/>
              <w:jc w:val="center"/>
              <w:rPr>
                <w:rFonts w:hint="eastAsia" w:ascii="宋体" w:hAnsi="宋体" w:eastAsia="宋体" w:cs="宋体"/>
                <w:sz w:val="24"/>
                <w:szCs w:val="24"/>
                <w:lang w:val="en-US" w:eastAsia="zh-CN"/>
              </w:rPr>
            </w:pPr>
          </w:p>
        </w:tc>
        <w:tc>
          <w:tcPr>
            <w:tcW w:w="864" w:type="dxa"/>
            <w:vMerge w:val="continue"/>
            <w:tcBorders>
              <w:top w:val="nil"/>
              <w:bottom w:val="single" w:color="auto" w:sz="4" w:space="0"/>
            </w:tcBorders>
            <w:vAlign w:val="center"/>
          </w:tcPr>
          <w:p>
            <w:pPr>
              <w:pStyle w:val="129"/>
              <w:bidi w:val="0"/>
              <w:jc w:val="center"/>
              <w:rPr>
                <w:rFonts w:hint="eastAsia" w:ascii="宋体" w:hAnsi="宋体" w:eastAsia="宋体" w:cs="宋体"/>
                <w:sz w:val="24"/>
                <w:szCs w:val="24"/>
                <w:lang w:val="en-US" w:eastAsia="zh-CN"/>
              </w:rPr>
            </w:pPr>
          </w:p>
        </w:tc>
        <w:tc>
          <w:tcPr>
            <w:tcW w:w="3240" w:type="dxa"/>
            <w:tcBorders>
              <w:bottom w:val="single" w:color="auto" w:sz="4" w:space="0"/>
            </w:tcBorders>
            <w:vAlign w:val="center"/>
          </w:tcPr>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联合体投标人（如不适用，</w:t>
            </w:r>
          </w:p>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括号内填写：本招标项目不</w:t>
            </w:r>
          </w:p>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适用）</w:t>
            </w:r>
          </w:p>
        </w:tc>
        <w:tc>
          <w:tcPr>
            <w:tcW w:w="4174" w:type="dxa"/>
            <w:tcBorders>
              <w:bottom w:val="single" w:color="auto" w:sz="4" w:space="0"/>
            </w:tcBorders>
            <w:vAlign w:val="center"/>
          </w:tcPr>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提交符合招标文件要求的联合体协议 书，明确各方承担连带责任，并明确联合体牵头人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8" w:hRule="atLeast"/>
        </w:trPr>
        <w:tc>
          <w:tcPr>
            <w:tcW w:w="907" w:type="dxa"/>
            <w:vMerge w:val="restart"/>
            <w:tcBorders>
              <w:top w:val="single" w:color="auto" w:sz="4" w:space="0"/>
              <w:left w:val="single" w:color="auto" w:sz="4" w:space="0"/>
              <w:right w:val="single" w:color="auto" w:sz="4" w:space="0"/>
            </w:tcBorders>
            <w:vAlign w:val="center"/>
          </w:tcPr>
          <w:p>
            <w:pPr>
              <w:pStyle w:val="129"/>
              <w:bidi w:val="0"/>
              <w:jc w:val="center"/>
              <w:rPr>
                <w:rFonts w:hint="eastAsia" w:ascii="宋体" w:hAnsi="宋体" w:eastAsia="宋体" w:cs="宋体"/>
                <w:sz w:val="24"/>
                <w:szCs w:val="24"/>
                <w:lang w:val="en-US" w:eastAsia="zh-CN"/>
              </w:rPr>
            </w:pPr>
          </w:p>
          <w:p>
            <w:pPr>
              <w:pStyle w:val="129"/>
              <w:bidi w:val="0"/>
              <w:jc w:val="center"/>
              <w:rPr>
                <w:rFonts w:hint="eastAsia" w:ascii="宋体" w:hAnsi="宋体" w:eastAsia="宋体" w:cs="宋体"/>
                <w:sz w:val="24"/>
                <w:szCs w:val="24"/>
                <w:lang w:val="en-US" w:eastAsia="zh-CN"/>
              </w:rPr>
            </w:pPr>
          </w:p>
          <w:p>
            <w:pPr>
              <w:pStyle w:val="129"/>
              <w:bidi w:val="0"/>
              <w:jc w:val="center"/>
              <w:rPr>
                <w:rFonts w:hint="eastAsia" w:ascii="宋体" w:hAnsi="宋体" w:eastAsia="宋体" w:cs="宋体"/>
                <w:sz w:val="24"/>
                <w:szCs w:val="24"/>
                <w:lang w:val="en-US" w:eastAsia="zh-CN"/>
              </w:rPr>
            </w:pPr>
          </w:p>
          <w:p>
            <w:pPr>
              <w:pStyle w:val="129"/>
              <w:bidi w:val="0"/>
              <w:jc w:val="center"/>
              <w:rPr>
                <w:rFonts w:hint="eastAsia" w:ascii="宋体" w:hAnsi="宋体" w:eastAsia="宋体" w:cs="宋体"/>
                <w:sz w:val="24"/>
                <w:szCs w:val="24"/>
                <w:lang w:val="en-US" w:eastAsia="zh-CN"/>
              </w:rPr>
            </w:pPr>
          </w:p>
          <w:p>
            <w:pPr>
              <w:pStyle w:val="129"/>
              <w:bidi w:val="0"/>
              <w:jc w:val="center"/>
              <w:rPr>
                <w:rFonts w:hint="eastAsia" w:ascii="宋体" w:hAnsi="宋体" w:eastAsia="宋体" w:cs="宋体"/>
                <w:sz w:val="24"/>
                <w:szCs w:val="24"/>
                <w:lang w:val="en-US" w:eastAsia="zh-CN"/>
              </w:rPr>
            </w:pPr>
          </w:p>
          <w:p>
            <w:pPr>
              <w:pStyle w:val="129"/>
              <w:bidi w:val="0"/>
              <w:jc w:val="center"/>
              <w:rPr>
                <w:rFonts w:hint="eastAsia" w:ascii="宋体" w:hAnsi="宋体" w:eastAsia="宋体" w:cs="宋体"/>
                <w:sz w:val="24"/>
                <w:szCs w:val="24"/>
                <w:lang w:val="en-US" w:eastAsia="zh-CN"/>
              </w:rPr>
            </w:pPr>
          </w:p>
          <w:p>
            <w:pPr>
              <w:pStyle w:val="129"/>
              <w:bidi w:val="0"/>
              <w:jc w:val="center"/>
              <w:rPr>
                <w:rFonts w:hint="eastAsia" w:ascii="宋体" w:hAnsi="宋体" w:eastAsia="宋体" w:cs="宋体"/>
                <w:sz w:val="24"/>
                <w:szCs w:val="24"/>
                <w:lang w:val="en-US" w:eastAsia="zh-CN"/>
              </w:rPr>
            </w:pPr>
          </w:p>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w:t>
            </w:r>
          </w:p>
        </w:tc>
        <w:tc>
          <w:tcPr>
            <w:tcW w:w="864" w:type="dxa"/>
            <w:vMerge w:val="restart"/>
            <w:tcBorders>
              <w:top w:val="single" w:color="auto" w:sz="4" w:space="0"/>
              <w:left w:val="single" w:color="auto" w:sz="4" w:space="0"/>
              <w:right w:val="single" w:color="auto" w:sz="4" w:space="0"/>
            </w:tcBorders>
            <w:vAlign w:val="center"/>
          </w:tcPr>
          <w:p>
            <w:pPr>
              <w:pStyle w:val="129"/>
              <w:bidi w:val="0"/>
              <w:jc w:val="center"/>
              <w:rPr>
                <w:rFonts w:hint="eastAsia" w:ascii="宋体" w:hAnsi="宋体" w:eastAsia="宋体" w:cs="宋体"/>
                <w:sz w:val="24"/>
                <w:szCs w:val="24"/>
                <w:lang w:val="en-US" w:eastAsia="zh-CN"/>
              </w:rPr>
            </w:pPr>
          </w:p>
          <w:p>
            <w:pPr>
              <w:pStyle w:val="129"/>
              <w:bidi w:val="0"/>
              <w:jc w:val="center"/>
              <w:rPr>
                <w:rFonts w:hint="eastAsia" w:ascii="宋体" w:hAnsi="宋体" w:eastAsia="宋体" w:cs="宋体"/>
                <w:sz w:val="24"/>
                <w:szCs w:val="24"/>
                <w:lang w:val="en-US" w:eastAsia="zh-CN"/>
              </w:rPr>
            </w:pPr>
          </w:p>
          <w:p>
            <w:pPr>
              <w:pStyle w:val="129"/>
              <w:bidi w:val="0"/>
              <w:jc w:val="center"/>
              <w:rPr>
                <w:rFonts w:hint="eastAsia" w:ascii="宋体" w:hAnsi="宋体" w:eastAsia="宋体" w:cs="宋体"/>
                <w:sz w:val="24"/>
                <w:szCs w:val="24"/>
                <w:lang w:val="en-US" w:eastAsia="zh-CN"/>
              </w:rPr>
            </w:pPr>
          </w:p>
          <w:p>
            <w:pPr>
              <w:pStyle w:val="129"/>
              <w:bidi w:val="0"/>
              <w:jc w:val="center"/>
              <w:rPr>
                <w:rFonts w:hint="eastAsia" w:ascii="宋体" w:hAnsi="宋体" w:eastAsia="宋体" w:cs="宋体"/>
                <w:sz w:val="24"/>
                <w:szCs w:val="24"/>
                <w:lang w:val="en-US" w:eastAsia="zh-CN"/>
              </w:rPr>
            </w:pPr>
          </w:p>
          <w:p>
            <w:pPr>
              <w:pStyle w:val="129"/>
              <w:bidi w:val="0"/>
              <w:jc w:val="center"/>
              <w:rPr>
                <w:rFonts w:hint="eastAsia" w:ascii="宋体" w:hAnsi="宋体" w:eastAsia="宋体" w:cs="宋体"/>
                <w:sz w:val="24"/>
                <w:szCs w:val="24"/>
                <w:lang w:val="en-US" w:eastAsia="zh-CN"/>
              </w:rPr>
            </w:pPr>
          </w:p>
          <w:p>
            <w:pPr>
              <w:pStyle w:val="129"/>
              <w:bidi w:val="0"/>
              <w:jc w:val="center"/>
              <w:rPr>
                <w:rFonts w:hint="eastAsia" w:ascii="宋体" w:hAnsi="宋体" w:eastAsia="宋体" w:cs="宋体"/>
                <w:sz w:val="24"/>
                <w:szCs w:val="24"/>
                <w:lang w:val="en-US" w:eastAsia="zh-CN"/>
              </w:rPr>
            </w:pPr>
          </w:p>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资格评</w:t>
            </w:r>
          </w:p>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审标准</w:t>
            </w:r>
          </w:p>
        </w:tc>
        <w:tc>
          <w:tcPr>
            <w:tcW w:w="3240" w:type="dxa"/>
            <w:tcBorders>
              <w:top w:val="single" w:color="auto" w:sz="4" w:space="0"/>
              <w:left w:val="single" w:color="auto" w:sz="4" w:space="0"/>
              <w:bottom w:val="single" w:color="auto" w:sz="4" w:space="0"/>
              <w:right w:val="single" w:color="auto" w:sz="4" w:space="0"/>
            </w:tcBorders>
            <w:vAlign w:val="center"/>
          </w:tcPr>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w:t>
            </w:r>
          </w:p>
        </w:tc>
        <w:tc>
          <w:tcPr>
            <w:tcW w:w="4174" w:type="dxa"/>
            <w:tcBorders>
              <w:top w:val="single" w:color="auto" w:sz="4" w:space="0"/>
              <w:left w:val="single" w:color="auto" w:sz="4" w:space="0"/>
              <w:bottom w:val="single" w:color="auto" w:sz="4" w:space="0"/>
              <w:right w:val="single" w:color="auto" w:sz="4" w:space="0"/>
            </w:tcBorders>
            <w:vAlign w:val="center"/>
          </w:tcPr>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具备有效的营业执照，如为联合体投标，</w:t>
            </w:r>
          </w:p>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联合体各方均须提供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49" w:hRule="atLeast"/>
        </w:trPr>
        <w:tc>
          <w:tcPr>
            <w:tcW w:w="907" w:type="dxa"/>
            <w:vMerge w:val="continue"/>
            <w:tcBorders>
              <w:left w:val="single" w:color="auto" w:sz="4" w:space="0"/>
              <w:right w:val="single" w:color="auto" w:sz="4" w:space="0"/>
            </w:tcBorders>
            <w:vAlign w:val="center"/>
          </w:tcPr>
          <w:p>
            <w:pPr>
              <w:pStyle w:val="129"/>
              <w:bidi w:val="0"/>
              <w:jc w:val="center"/>
              <w:rPr>
                <w:rFonts w:hint="eastAsia" w:ascii="宋体" w:hAnsi="宋体" w:eastAsia="宋体" w:cs="宋体"/>
                <w:sz w:val="24"/>
                <w:szCs w:val="24"/>
                <w:lang w:val="en-US" w:eastAsia="zh-CN"/>
              </w:rPr>
            </w:pPr>
          </w:p>
        </w:tc>
        <w:tc>
          <w:tcPr>
            <w:tcW w:w="864" w:type="dxa"/>
            <w:vMerge w:val="continue"/>
            <w:tcBorders>
              <w:left w:val="single" w:color="auto" w:sz="4" w:space="0"/>
              <w:right w:val="single" w:color="auto" w:sz="4" w:space="0"/>
            </w:tcBorders>
            <w:vAlign w:val="center"/>
          </w:tcPr>
          <w:p>
            <w:pPr>
              <w:pStyle w:val="129"/>
              <w:bidi w:val="0"/>
              <w:jc w:val="center"/>
              <w:rPr>
                <w:rFonts w:hint="eastAsia" w:ascii="宋体" w:hAnsi="宋体" w:eastAsia="宋体" w:cs="宋体"/>
                <w:sz w:val="24"/>
                <w:szCs w:val="24"/>
                <w:lang w:val="en-US" w:eastAsia="zh-CN"/>
              </w:rPr>
            </w:pPr>
          </w:p>
        </w:tc>
        <w:tc>
          <w:tcPr>
            <w:tcW w:w="3240" w:type="dxa"/>
            <w:tcBorders>
              <w:top w:val="single" w:color="auto" w:sz="4" w:space="0"/>
              <w:left w:val="single" w:color="auto" w:sz="4" w:space="0"/>
              <w:bottom w:val="single" w:color="auto" w:sz="4" w:space="0"/>
              <w:right w:val="single" w:color="auto" w:sz="4" w:space="0"/>
            </w:tcBorders>
            <w:vAlign w:val="center"/>
          </w:tcPr>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资质要求</w:t>
            </w:r>
          </w:p>
        </w:tc>
        <w:tc>
          <w:tcPr>
            <w:tcW w:w="4174" w:type="dxa"/>
            <w:tcBorders>
              <w:top w:val="single" w:color="auto" w:sz="4" w:space="0"/>
              <w:left w:val="single" w:color="auto" w:sz="4" w:space="0"/>
              <w:bottom w:val="single" w:color="auto" w:sz="4" w:space="0"/>
              <w:right w:val="single" w:color="auto" w:sz="4" w:space="0"/>
            </w:tcBorders>
            <w:vAlign w:val="center"/>
          </w:tcPr>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符合第二章“投标人须知 ”第 1.3.1 项</w:t>
            </w:r>
          </w:p>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49" w:hRule="atLeast"/>
        </w:trPr>
        <w:tc>
          <w:tcPr>
            <w:tcW w:w="907" w:type="dxa"/>
            <w:vMerge w:val="continue"/>
            <w:tcBorders>
              <w:left w:val="single" w:color="auto" w:sz="4" w:space="0"/>
              <w:right w:val="single" w:color="auto" w:sz="4" w:space="0"/>
            </w:tcBorders>
            <w:vAlign w:val="center"/>
          </w:tcPr>
          <w:p>
            <w:pPr>
              <w:pStyle w:val="129"/>
              <w:bidi w:val="0"/>
              <w:jc w:val="center"/>
              <w:rPr>
                <w:rFonts w:hint="eastAsia" w:ascii="宋体" w:hAnsi="宋体" w:eastAsia="宋体" w:cs="宋体"/>
                <w:sz w:val="24"/>
                <w:szCs w:val="24"/>
                <w:lang w:val="en-US" w:eastAsia="zh-CN"/>
              </w:rPr>
            </w:pPr>
          </w:p>
        </w:tc>
        <w:tc>
          <w:tcPr>
            <w:tcW w:w="864" w:type="dxa"/>
            <w:vMerge w:val="continue"/>
            <w:tcBorders>
              <w:left w:val="single" w:color="auto" w:sz="4" w:space="0"/>
              <w:right w:val="single" w:color="auto" w:sz="4" w:space="0"/>
            </w:tcBorders>
            <w:vAlign w:val="center"/>
          </w:tcPr>
          <w:p>
            <w:pPr>
              <w:pStyle w:val="129"/>
              <w:bidi w:val="0"/>
              <w:jc w:val="center"/>
              <w:rPr>
                <w:rFonts w:hint="eastAsia" w:ascii="宋体" w:hAnsi="宋体" w:eastAsia="宋体" w:cs="宋体"/>
                <w:sz w:val="24"/>
                <w:szCs w:val="24"/>
                <w:lang w:val="en-US" w:eastAsia="zh-CN"/>
              </w:rPr>
            </w:pPr>
          </w:p>
        </w:tc>
        <w:tc>
          <w:tcPr>
            <w:tcW w:w="3240" w:type="dxa"/>
            <w:tcBorders>
              <w:top w:val="single" w:color="auto" w:sz="4" w:space="0"/>
              <w:left w:val="single" w:color="auto" w:sz="4" w:space="0"/>
              <w:bottom w:val="single" w:color="auto" w:sz="4" w:space="0"/>
              <w:right w:val="single" w:color="auto" w:sz="4" w:space="0"/>
            </w:tcBorders>
            <w:vAlign w:val="center"/>
          </w:tcPr>
          <w:p>
            <w:pPr>
              <w:pStyle w:val="129"/>
              <w:bidi w:val="0"/>
              <w:jc w:val="center"/>
              <w:rPr>
                <w:rFonts w:hint="eastAsia" w:ascii="宋体" w:hAnsi="宋体" w:eastAsia="宋体" w:cs="宋体"/>
                <w:sz w:val="24"/>
                <w:szCs w:val="24"/>
                <w:lang w:val="en-US" w:eastAsia="zh-CN"/>
              </w:rPr>
            </w:pPr>
            <w:r>
              <w:rPr>
                <w:rFonts w:hint="eastAsia" w:ascii="宋体" w:hAnsi="宋体"/>
                <w:sz w:val="24"/>
                <w:szCs w:val="24"/>
              </w:rPr>
              <w:t>项目经理</w:t>
            </w:r>
          </w:p>
        </w:tc>
        <w:tc>
          <w:tcPr>
            <w:tcW w:w="4174" w:type="dxa"/>
            <w:tcBorders>
              <w:top w:val="single" w:color="auto" w:sz="4" w:space="0"/>
              <w:left w:val="single" w:color="auto" w:sz="4" w:space="0"/>
              <w:bottom w:val="single" w:color="auto" w:sz="4" w:space="0"/>
              <w:right w:val="single" w:color="auto" w:sz="4" w:space="0"/>
            </w:tcBorders>
            <w:vAlign w:val="center"/>
          </w:tcPr>
          <w:p>
            <w:pPr>
              <w:pStyle w:val="129"/>
              <w:bidi w:val="0"/>
              <w:jc w:val="center"/>
              <w:rPr>
                <w:rFonts w:hint="eastAsia" w:ascii="宋体" w:hAnsi="宋体" w:eastAsia="宋体" w:cs="宋体"/>
                <w:sz w:val="24"/>
                <w:szCs w:val="24"/>
                <w:lang w:val="en-US" w:eastAsia="zh-CN"/>
              </w:rPr>
            </w:pPr>
            <w:r>
              <w:rPr>
                <w:rFonts w:hint="eastAsia" w:ascii="宋体" w:hAnsi="宋体"/>
                <w:sz w:val="24"/>
                <w:szCs w:val="24"/>
              </w:rPr>
              <w:t>详见招标公告，投标文件中提供影印件。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48" w:hRule="atLeast"/>
        </w:trPr>
        <w:tc>
          <w:tcPr>
            <w:tcW w:w="907" w:type="dxa"/>
            <w:vMerge w:val="continue"/>
            <w:tcBorders>
              <w:left w:val="single" w:color="auto" w:sz="4" w:space="0"/>
              <w:right w:val="single" w:color="auto" w:sz="4" w:space="0"/>
            </w:tcBorders>
            <w:vAlign w:val="center"/>
          </w:tcPr>
          <w:p>
            <w:pPr>
              <w:pStyle w:val="129"/>
              <w:bidi w:val="0"/>
              <w:jc w:val="center"/>
              <w:rPr>
                <w:rFonts w:hint="eastAsia" w:ascii="宋体" w:hAnsi="宋体" w:eastAsia="宋体" w:cs="宋体"/>
                <w:sz w:val="24"/>
                <w:szCs w:val="24"/>
                <w:lang w:val="en-US" w:eastAsia="zh-CN"/>
              </w:rPr>
            </w:pPr>
          </w:p>
        </w:tc>
        <w:tc>
          <w:tcPr>
            <w:tcW w:w="864" w:type="dxa"/>
            <w:vMerge w:val="continue"/>
            <w:tcBorders>
              <w:left w:val="single" w:color="auto" w:sz="4" w:space="0"/>
              <w:right w:val="single" w:color="auto" w:sz="4" w:space="0"/>
            </w:tcBorders>
            <w:vAlign w:val="center"/>
          </w:tcPr>
          <w:p>
            <w:pPr>
              <w:pStyle w:val="129"/>
              <w:bidi w:val="0"/>
              <w:jc w:val="center"/>
              <w:rPr>
                <w:rFonts w:hint="eastAsia" w:ascii="宋体" w:hAnsi="宋体" w:eastAsia="宋体" w:cs="宋体"/>
                <w:sz w:val="24"/>
                <w:szCs w:val="24"/>
                <w:lang w:val="en-US" w:eastAsia="zh-CN"/>
              </w:rPr>
            </w:pPr>
          </w:p>
        </w:tc>
        <w:tc>
          <w:tcPr>
            <w:tcW w:w="3240" w:type="dxa"/>
            <w:tcBorders>
              <w:top w:val="single" w:color="auto" w:sz="4" w:space="0"/>
              <w:left w:val="single" w:color="auto" w:sz="4" w:space="0"/>
              <w:bottom w:val="single" w:color="auto" w:sz="4" w:space="0"/>
              <w:right w:val="single" w:color="auto" w:sz="4" w:space="0"/>
            </w:tcBorders>
            <w:vAlign w:val="center"/>
          </w:tcPr>
          <w:p>
            <w:pPr>
              <w:pStyle w:val="129"/>
              <w:bidi w:val="0"/>
              <w:jc w:val="center"/>
              <w:rPr>
                <w:rFonts w:hint="eastAsia" w:ascii="宋体" w:hAnsi="宋体" w:eastAsia="宋体" w:cs="宋体"/>
                <w:sz w:val="24"/>
                <w:szCs w:val="24"/>
                <w:lang w:val="en-US" w:eastAsia="zh-CN"/>
              </w:rPr>
            </w:pPr>
            <w:r>
              <w:rPr>
                <w:rFonts w:hint="eastAsia" w:ascii="宋体" w:hAnsi="宋体"/>
                <w:sz w:val="24"/>
                <w:szCs w:val="24"/>
              </w:rPr>
              <w:t>厨师长</w:t>
            </w:r>
          </w:p>
        </w:tc>
        <w:tc>
          <w:tcPr>
            <w:tcW w:w="4174" w:type="dxa"/>
            <w:tcBorders>
              <w:top w:val="single" w:color="auto" w:sz="4" w:space="0"/>
              <w:left w:val="single" w:color="auto" w:sz="4" w:space="0"/>
              <w:bottom w:val="single" w:color="auto" w:sz="4" w:space="0"/>
              <w:right w:val="single" w:color="auto" w:sz="4" w:space="0"/>
            </w:tcBorders>
            <w:vAlign w:val="center"/>
          </w:tcPr>
          <w:p>
            <w:pPr>
              <w:pStyle w:val="129"/>
              <w:bidi w:val="0"/>
              <w:jc w:val="center"/>
              <w:rPr>
                <w:rFonts w:hint="eastAsia" w:ascii="宋体" w:hAnsi="宋体" w:eastAsia="宋体" w:cs="宋体"/>
                <w:sz w:val="24"/>
                <w:szCs w:val="24"/>
                <w:lang w:val="en-US" w:eastAsia="zh-CN"/>
              </w:rPr>
            </w:pPr>
            <w:r>
              <w:rPr>
                <w:rFonts w:hint="eastAsia" w:ascii="宋体" w:hAnsi="宋体"/>
                <w:sz w:val="24"/>
                <w:szCs w:val="24"/>
              </w:rPr>
              <w:t>详见招标公告，投标文件中提供影印件。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34" w:hRule="atLeast"/>
        </w:trPr>
        <w:tc>
          <w:tcPr>
            <w:tcW w:w="907" w:type="dxa"/>
            <w:vMerge w:val="continue"/>
            <w:tcBorders>
              <w:left w:val="single" w:color="auto" w:sz="4" w:space="0"/>
              <w:right w:val="single" w:color="auto" w:sz="4" w:space="0"/>
            </w:tcBorders>
            <w:vAlign w:val="center"/>
          </w:tcPr>
          <w:p>
            <w:pPr>
              <w:pStyle w:val="129"/>
              <w:bidi w:val="0"/>
              <w:jc w:val="center"/>
              <w:rPr>
                <w:rFonts w:hint="eastAsia" w:ascii="宋体" w:hAnsi="宋体" w:eastAsia="宋体" w:cs="宋体"/>
                <w:sz w:val="24"/>
                <w:szCs w:val="24"/>
                <w:lang w:val="en-US" w:eastAsia="zh-CN"/>
              </w:rPr>
            </w:pPr>
          </w:p>
        </w:tc>
        <w:tc>
          <w:tcPr>
            <w:tcW w:w="864" w:type="dxa"/>
            <w:vMerge w:val="continue"/>
            <w:tcBorders>
              <w:left w:val="single" w:color="auto" w:sz="4" w:space="0"/>
              <w:right w:val="single" w:color="auto" w:sz="4" w:space="0"/>
            </w:tcBorders>
            <w:vAlign w:val="center"/>
          </w:tcPr>
          <w:p>
            <w:pPr>
              <w:pStyle w:val="129"/>
              <w:bidi w:val="0"/>
              <w:jc w:val="center"/>
              <w:rPr>
                <w:rFonts w:hint="eastAsia" w:ascii="宋体" w:hAnsi="宋体" w:eastAsia="宋体" w:cs="宋体"/>
                <w:sz w:val="24"/>
                <w:szCs w:val="24"/>
                <w:lang w:val="en-US" w:eastAsia="zh-CN"/>
              </w:rPr>
            </w:pPr>
          </w:p>
        </w:tc>
        <w:tc>
          <w:tcPr>
            <w:tcW w:w="3240" w:type="dxa"/>
            <w:tcBorders>
              <w:top w:val="single" w:color="auto" w:sz="4" w:space="0"/>
              <w:left w:val="single" w:color="auto" w:sz="4" w:space="0"/>
              <w:bottom w:val="single" w:color="auto" w:sz="4" w:space="0"/>
              <w:right w:val="single" w:color="auto" w:sz="4" w:space="0"/>
            </w:tcBorders>
            <w:vAlign w:val="center"/>
          </w:tcPr>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联合体投标人（如不适用，</w:t>
            </w:r>
          </w:p>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括号内填写：本招标项目不适用）</w:t>
            </w:r>
          </w:p>
        </w:tc>
        <w:tc>
          <w:tcPr>
            <w:tcW w:w="4174" w:type="dxa"/>
            <w:tcBorders>
              <w:top w:val="single" w:color="auto" w:sz="4" w:space="0"/>
              <w:left w:val="single" w:color="auto" w:sz="4" w:space="0"/>
              <w:bottom w:val="single" w:color="auto" w:sz="4" w:space="0"/>
              <w:right w:val="single" w:color="auto" w:sz="4" w:space="0"/>
            </w:tcBorders>
            <w:vAlign w:val="center"/>
          </w:tcPr>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符合第二章“投标人须知 ”第 1.3.2 项</w:t>
            </w:r>
          </w:p>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08" w:hRule="atLeast"/>
        </w:trPr>
        <w:tc>
          <w:tcPr>
            <w:tcW w:w="907" w:type="dxa"/>
            <w:vMerge w:val="continue"/>
            <w:tcBorders>
              <w:left w:val="single" w:color="auto" w:sz="4" w:space="0"/>
              <w:bottom w:val="single" w:color="auto" w:sz="4" w:space="0"/>
              <w:right w:val="single" w:color="auto" w:sz="4" w:space="0"/>
            </w:tcBorders>
            <w:vAlign w:val="center"/>
          </w:tcPr>
          <w:p>
            <w:pPr>
              <w:pStyle w:val="129"/>
              <w:bidi w:val="0"/>
              <w:jc w:val="center"/>
              <w:rPr>
                <w:rFonts w:hint="eastAsia" w:ascii="宋体" w:hAnsi="宋体" w:eastAsia="宋体" w:cs="宋体"/>
                <w:sz w:val="24"/>
                <w:szCs w:val="24"/>
                <w:lang w:val="en-US" w:eastAsia="zh-CN"/>
              </w:rPr>
            </w:pPr>
          </w:p>
        </w:tc>
        <w:tc>
          <w:tcPr>
            <w:tcW w:w="864" w:type="dxa"/>
            <w:vMerge w:val="continue"/>
            <w:tcBorders>
              <w:left w:val="single" w:color="auto" w:sz="4" w:space="0"/>
              <w:bottom w:val="single" w:color="auto" w:sz="4" w:space="0"/>
              <w:right w:val="single" w:color="auto" w:sz="4" w:space="0"/>
            </w:tcBorders>
            <w:vAlign w:val="center"/>
          </w:tcPr>
          <w:p>
            <w:pPr>
              <w:pStyle w:val="129"/>
              <w:bidi w:val="0"/>
              <w:jc w:val="center"/>
              <w:rPr>
                <w:rFonts w:hint="eastAsia" w:ascii="宋体" w:hAnsi="宋体" w:eastAsia="宋体" w:cs="宋体"/>
                <w:sz w:val="24"/>
                <w:szCs w:val="24"/>
                <w:lang w:val="en-US" w:eastAsia="zh-CN"/>
              </w:rPr>
            </w:pPr>
          </w:p>
        </w:tc>
        <w:tc>
          <w:tcPr>
            <w:tcW w:w="3240" w:type="dxa"/>
            <w:tcBorders>
              <w:top w:val="single" w:color="auto" w:sz="4" w:space="0"/>
              <w:left w:val="single" w:color="auto" w:sz="4" w:space="0"/>
              <w:bottom w:val="single" w:color="auto" w:sz="4" w:space="0"/>
              <w:right w:val="single" w:color="auto" w:sz="4" w:space="0"/>
            </w:tcBorders>
            <w:vAlign w:val="center"/>
          </w:tcPr>
          <w:p>
            <w:pPr>
              <w:pStyle w:val="129"/>
              <w:bidi w:val="0"/>
              <w:jc w:val="center"/>
              <w:rPr>
                <w:rFonts w:hint="eastAsia" w:ascii="宋体" w:hAnsi="宋体" w:eastAsia="宋体" w:cs="宋体"/>
                <w:sz w:val="24"/>
                <w:szCs w:val="24"/>
                <w:lang w:val="en-US" w:eastAsia="zh-CN"/>
              </w:rPr>
            </w:pPr>
          </w:p>
          <w:p>
            <w:pPr>
              <w:pStyle w:val="129"/>
              <w:bidi w:val="0"/>
              <w:jc w:val="center"/>
              <w:rPr>
                <w:rFonts w:hint="eastAsia" w:ascii="宋体" w:hAnsi="宋体" w:eastAsia="宋体" w:cs="宋体"/>
                <w:sz w:val="24"/>
                <w:szCs w:val="24"/>
                <w:lang w:val="en-US" w:eastAsia="zh-CN"/>
              </w:rPr>
            </w:pPr>
          </w:p>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不存在禁止投标的情形</w:t>
            </w:r>
          </w:p>
        </w:tc>
        <w:tc>
          <w:tcPr>
            <w:tcW w:w="4174" w:type="dxa"/>
            <w:tcBorders>
              <w:top w:val="single" w:color="auto" w:sz="4" w:space="0"/>
              <w:left w:val="single" w:color="auto" w:sz="4" w:space="0"/>
              <w:bottom w:val="single" w:color="auto" w:sz="4" w:space="0"/>
              <w:right w:val="single" w:color="auto" w:sz="4" w:space="0"/>
            </w:tcBorders>
            <w:vAlign w:val="center"/>
          </w:tcPr>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不存在第二章“投标人须知 ”第 1.3.3</w:t>
            </w:r>
          </w:p>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项和第 1.3.4 项规定的任何一种情形。</w:t>
            </w:r>
          </w:p>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投标人在投标函中承诺，不需要提供相</w:t>
            </w:r>
          </w:p>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关证明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56" w:hRule="atLeast"/>
        </w:trPr>
        <w:tc>
          <w:tcPr>
            <w:tcW w:w="907" w:type="dxa"/>
            <w:vMerge w:val="restart"/>
            <w:tcBorders>
              <w:top w:val="single" w:color="auto" w:sz="4" w:space="0"/>
              <w:left w:val="single" w:color="auto" w:sz="4" w:space="0"/>
              <w:bottom w:val="single" w:color="auto" w:sz="4" w:space="0"/>
              <w:right w:val="single" w:color="auto" w:sz="4" w:space="0"/>
            </w:tcBorders>
            <w:vAlign w:val="center"/>
          </w:tcPr>
          <w:p>
            <w:pPr>
              <w:pStyle w:val="129"/>
              <w:bidi w:val="0"/>
              <w:jc w:val="center"/>
              <w:rPr>
                <w:rFonts w:hint="eastAsia" w:ascii="宋体" w:hAnsi="宋体" w:eastAsia="宋体" w:cs="宋体"/>
                <w:sz w:val="24"/>
                <w:szCs w:val="24"/>
                <w:lang w:val="en-US" w:eastAsia="zh-CN"/>
              </w:rPr>
            </w:pPr>
          </w:p>
          <w:p>
            <w:pPr>
              <w:pStyle w:val="129"/>
              <w:bidi w:val="0"/>
              <w:jc w:val="center"/>
              <w:rPr>
                <w:rFonts w:hint="eastAsia" w:ascii="宋体" w:hAnsi="宋体" w:eastAsia="宋体" w:cs="宋体"/>
                <w:sz w:val="24"/>
                <w:szCs w:val="24"/>
                <w:lang w:val="en-US" w:eastAsia="zh-CN"/>
              </w:rPr>
            </w:pPr>
          </w:p>
          <w:p>
            <w:pPr>
              <w:pStyle w:val="129"/>
              <w:bidi w:val="0"/>
              <w:jc w:val="center"/>
              <w:rPr>
                <w:rFonts w:hint="eastAsia" w:ascii="宋体" w:hAnsi="宋体" w:eastAsia="宋体" w:cs="宋体"/>
                <w:sz w:val="24"/>
                <w:szCs w:val="24"/>
                <w:lang w:val="en-US" w:eastAsia="zh-CN"/>
              </w:rPr>
            </w:pPr>
          </w:p>
          <w:p>
            <w:pPr>
              <w:pStyle w:val="129"/>
              <w:bidi w:val="0"/>
              <w:jc w:val="center"/>
              <w:rPr>
                <w:rFonts w:hint="eastAsia" w:ascii="宋体" w:hAnsi="宋体" w:eastAsia="宋体" w:cs="宋体"/>
                <w:sz w:val="24"/>
                <w:szCs w:val="24"/>
                <w:lang w:val="en-US" w:eastAsia="zh-CN"/>
              </w:rPr>
            </w:pPr>
          </w:p>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2.1.3</w:t>
            </w:r>
          </w:p>
        </w:tc>
        <w:tc>
          <w:tcPr>
            <w:tcW w:w="864" w:type="dxa"/>
            <w:vMerge w:val="restart"/>
            <w:tcBorders>
              <w:top w:val="single" w:color="auto" w:sz="4" w:space="0"/>
              <w:left w:val="single" w:color="auto" w:sz="4" w:space="0"/>
              <w:bottom w:val="single" w:color="auto" w:sz="4" w:space="0"/>
              <w:right w:val="single" w:color="auto" w:sz="4" w:space="0"/>
            </w:tcBorders>
            <w:vAlign w:val="center"/>
          </w:tcPr>
          <w:p>
            <w:pPr>
              <w:pStyle w:val="129"/>
              <w:bidi w:val="0"/>
              <w:jc w:val="center"/>
              <w:rPr>
                <w:rFonts w:hint="eastAsia" w:ascii="宋体" w:hAnsi="宋体" w:eastAsia="宋体" w:cs="宋体"/>
                <w:sz w:val="24"/>
                <w:szCs w:val="24"/>
                <w:lang w:val="en-US" w:eastAsia="zh-CN"/>
              </w:rPr>
            </w:pPr>
          </w:p>
          <w:p>
            <w:pPr>
              <w:pStyle w:val="129"/>
              <w:bidi w:val="0"/>
              <w:jc w:val="center"/>
              <w:rPr>
                <w:rFonts w:hint="eastAsia" w:ascii="宋体" w:hAnsi="宋体" w:eastAsia="宋体" w:cs="宋体"/>
                <w:sz w:val="24"/>
                <w:szCs w:val="24"/>
                <w:lang w:val="en-US" w:eastAsia="zh-CN"/>
              </w:rPr>
            </w:pPr>
          </w:p>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响应性</w:t>
            </w:r>
          </w:p>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评审标</w:t>
            </w:r>
          </w:p>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准</w:t>
            </w:r>
          </w:p>
        </w:tc>
        <w:tc>
          <w:tcPr>
            <w:tcW w:w="3240" w:type="dxa"/>
            <w:tcBorders>
              <w:top w:val="single" w:color="auto" w:sz="4" w:space="0"/>
              <w:left w:val="single" w:color="auto" w:sz="4" w:space="0"/>
              <w:bottom w:val="single" w:color="auto" w:sz="4" w:space="0"/>
              <w:right w:val="single" w:color="auto" w:sz="4" w:space="0"/>
            </w:tcBorders>
            <w:vAlign w:val="center"/>
          </w:tcPr>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服务期限</w:t>
            </w:r>
          </w:p>
        </w:tc>
        <w:tc>
          <w:tcPr>
            <w:tcW w:w="4174" w:type="dxa"/>
            <w:tcBorders>
              <w:top w:val="single" w:color="auto" w:sz="4" w:space="0"/>
              <w:left w:val="single" w:color="auto" w:sz="4" w:space="0"/>
              <w:bottom w:val="single" w:color="auto" w:sz="4" w:space="0"/>
              <w:right w:val="single" w:color="auto" w:sz="4" w:space="0"/>
            </w:tcBorders>
            <w:vAlign w:val="center"/>
          </w:tcPr>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符合第二章“投标人须知 ”第 1.2.2 项</w:t>
            </w:r>
          </w:p>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56" w:hRule="atLeast"/>
        </w:trPr>
        <w:tc>
          <w:tcPr>
            <w:tcW w:w="907" w:type="dxa"/>
            <w:vMerge w:val="continue"/>
            <w:tcBorders>
              <w:top w:val="single" w:color="auto" w:sz="4" w:space="0"/>
              <w:left w:val="single" w:color="auto" w:sz="4" w:space="0"/>
              <w:bottom w:val="single" w:color="auto" w:sz="4" w:space="0"/>
              <w:right w:val="single" w:color="auto" w:sz="4" w:space="0"/>
            </w:tcBorders>
            <w:vAlign w:val="center"/>
          </w:tcPr>
          <w:p>
            <w:pPr>
              <w:pStyle w:val="129"/>
              <w:bidi w:val="0"/>
              <w:jc w:val="center"/>
              <w:rPr>
                <w:rFonts w:hint="eastAsia" w:ascii="宋体" w:hAnsi="宋体" w:eastAsia="宋体" w:cs="宋体"/>
                <w:sz w:val="24"/>
                <w:szCs w:val="24"/>
                <w:lang w:val="en-US" w:eastAsia="zh-CN"/>
              </w:rPr>
            </w:pP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pStyle w:val="129"/>
              <w:bidi w:val="0"/>
              <w:jc w:val="center"/>
              <w:rPr>
                <w:rFonts w:hint="eastAsia" w:ascii="宋体" w:hAnsi="宋体" w:eastAsia="宋体" w:cs="宋体"/>
                <w:sz w:val="24"/>
                <w:szCs w:val="24"/>
                <w:lang w:val="en-US" w:eastAsia="zh-CN"/>
              </w:rPr>
            </w:pPr>
          </w:p>
        </w:tc>
        <w:tc>
          <w:tcPr>
            <w:tcW w:w="3240" w:type="dxa"/>
            <w:tcBorders>
              <w:top w:val="single" w:color="auto" w:sz="4" w:space="0"/>
              <w:left w:val="single" w:color="auto" w:sz="4" w:space="0"/>
              <w:bottom w:val="single" w:color="auto" w:sz="4" w:space="0"/>
              <w:right w:val="single" w:color="auto" w:sz="4" w:space="0"/>
            </w:tcBorders>
            <w:vAlign w:val="center"/>
          </w:tcPr>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投标保证金</w:t>
            </w:r>
          </w:p>
        </w:tc>
        <w:tc>
          <w:tcPr>
            <w:tcW w:w="4174" w:type="dxa"/>
            <w:tcBorders>
              <w:top w:val="single" w:color="auto" w:sz="4" w:space="0"/>
              <w:left w:val="single" w:color="auto" w:sz="4" w:space="0"/>
              <w:bottom w:val="single" w:color="auto" w:sz="4" w:space="0"/>
              <w:right w:val="single" w:color="auto" w:sz="4" w:space="0"/>
            </w:tcBorders>
            <w:vAlign w:val="center"/>
          </w:tcPr>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符合第二章“投标人须知 ”第 3.3.1 项</w:t>
            </w:r>
          </w:p>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56" w:hRule="atLeast"/>
        </w:trPr>
        <w:tc>
          <w:tcPr>
            <w:tcW w:w="907" w:type="dxa"/>
            <w:vMerge w:val="continue"/>
            <w:tcBorders>
              <w:top w:val="single" w:color="auto" w:sz="4" w:space="0"/>
              <w:left w:val="single" w:color="auto" w:sz="4" w:space="0"/>
              <w:bottom w:val="single" w:color="auto" w:sz="4" w:space="0"/>
              <w:right w:val="single" w:color="auto" w:sz="4" w:space="0"/>
            </w:tcBorders>
            <w:vAlign w:val="center"/>
          </w:tcPr>
          <w:p>
            <w:pPr>
              <w:pStyle w:val="129"/>
              <w:bidi w:val="0"/>
              <w:jc w:val="center"/>
              <w:rPr>
                <w:rFonts w:hint="eastAsia" w:ascii="宋体" w:hAnsi="宋体" w:eastAsia="宋体" w:cs="宋体"/>
                <w:sz w:val="24"/>
                <w:szCs w:val="24"/>
                <w:lang w:val="en-US" w:eastAsia="zh-CN"/>
              </w:rPr>
            </w:pP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pStyle w:val="129"/>
              <w:bidi w:val="0"/>
              <w:jc w:val="center"/>
              <w:rPr>
                <w:rFonts w:hint="eastAsia" w:ascii="宋体" w:hAnsi="宋体" w:eastAsia="宋体" w:cs="宋体"/>
                <w:sz w:val="24"/>
                <w:szCs w:val="24"/>
                <w:lang w:val="en-US" w:eastAsia="zh-CN"/>
              </w:rPr>
            </w:pPr>
          </w:p>
        </w:tc>
        <w:tc>
          <w:tcPr>
            <w:tcW w:w="3240" w:type="dxa"/>
            <w:tcBorders>
              <w:top w:val="single" w:color="auto" w:sz="4" w:space="0"/>
              <w:left w:val="single" w:color="auto" w:sz="4" w:space="0"/>
              <w:bottom w:val="single" w:color="auto" w:sz="4" w:space="0"/>
              <w:right w:val="single" w:color="auto" w:sz="4" w:space="0"/>
            </w:tcBorders>
            <w:vAlign w:val="center"/>
          </w:tcPr>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其他实质性要求</w:t>
            </w:r>
          </w:p>
        </w:tc>
        <w:tc>
          <w:tcPr>
            <w:tcW w:w="4174" w:type="dxa"/>
            <w:tcBorders>
              <w:top w:val="single" w:color="auto" w:sz="4" w:space="0"/>
              <w:left w:val="single" w:color="auto" w:sz="4" w:space="0"/>
              <w:bottom w:val="single" w:color="auto" w:sz="4" w:space="0"/>
              <w:right w:val="single" w:color="auto" w:sz="4" w:space="0"/>
            </w:tcBorders>
            <w:vAlign w:val="center"/>
          </w:tcPr>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投标文件对招标文件的其他实质性要求</w:t>
            </w:r>
          </w:p>
          <w:p>
            <w:pPr>
              <w:pStyle w:val="129"/>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和条件作出响应</w:t>
            </w:r>
          </w:p>
        </w:tc>
      </w:tr>
    </w:tbl>
    <w:p>
      <w:pPr>
        <w:adjustRightInd w:val="0"/>
        <w:snapToGrid w:val="0"/>
        <w:spacing w:line="360" w:lineRule="auto"/>
        <w:ind w:right="-11"/>
        <w:jc w:val="left"/>
        <w:rPr>
          <w:rFonts w:hint="eastAsia" w:asciiTheme="majorEastAsia" w:hAnsiTheme="majorEastAsia" w:eastAsiaTheme="majorEastAsia"/>
          <w:b/>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2.2 详细评审标准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2.2.1 本项目总分值为  100 分，具体评分标准如下：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【招标人根据项目特点和实际需要自行设置，评分标准需与合同履行和服务质量相关，做到评审标准细化量化，不得以不合理条件对投标人实行差别待遇或者歧视性待遇，以下内容仅供参考】</w:t>
      </w:r>
    </w:p>
    <w:p>
      <w:pPr>
        <w:pStyle w:val="2"/>
        <w:rPr>
          <w:rFonts w:hint="eastAsia"/>
        </w:rPr>
      </w:pPr>
    </w:p>
    <w:tbl>
      <w:tblPr>
        <w:tblStyle w:val="173"/>
        <w:tblpPr w:leftFromText="180" w:rightFromText="180" w:vertAnchor="text" w:horzAnchor="page" w:tblpX="1346" w:tblpY="376"/>
        <w:tblOverlap w:val="never"/>
        <w:tblW w:w="979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6"/>
        <w:gridCol w:w="1185"/>
        <w:gridCol w:w="6240"/>
        <w:gridCol w:w="11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trPr>
        <w:tc>
          <w:tcPr>
            <w:tcW w:w="1186" w:type="dxa"/>
            <w:vAlign w:val="center"/>
          </w:tcPr>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类别</w:t>
            </w:r>
          </w:p>
        </w:tc>
        <w:tc>
          <w:tcPr>
            <w:tcW w:w="1185" w:type="dxa"/>
            <w:vAlign w:val="center"/>
          </w:tcPr>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评审因素</w:t>
            </w:r>
          </w:p>
        </w:tc>
        <w:tc>
          <w:tcPr>
            <w:tcW w:w="6240" w:type="dxa"/>
            <w:vAlign w:val="center"/>
          </w:tcPr>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评审标准</w:t>
            </w:r>
          </w:p>
        </w:tc>
        <w:tc>
          <w:tcPr>
            <w:tcW w:w="1185" w:type="dxa"/>
            <w:vAlign w:val="center"/>
          </w:tcPr>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分值范围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68" w:hRule="atLeast"/>
        </w:trPr>
        <w:tc>
          <w:tcPr>
            <w:tcW w:w="1186" w:type="dxa"/>
            <w:vAlign w:val="center"/>
          </w:tcPr>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技术文件</w:t>
            </w:r>
          </w:p>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评审</w:t>
            </w:r>
          </w:p>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hAnsi="宋体" w:cs="宋体"/>
                <w:sz w:val="24"/>
                <w:szCs w:val="24"/>
                <w:lang w:val="en-US" w:eastAsia="zh-CN"/>
              </w:rPr>
              <w:t>35</w:t>
            </w:r>
            <w:r>
              <w:rPr>
                <w:rFonts w:hint="eastAsia" w:ascii="宋体" w:hAnsi="宋体" w:eastAsia="宋体" w:cs="宋体"/>
                <w:sz w:val="24"/>
                <w:szCs w:val="24"/>
              </w:rPr>
              <w:t>分）</w:t>
            </w:r>
          </w:p>
        </w:tc>
        <w:tc>
          <w:tcPr>
            <w:tcW w:w="1185" w:type="dxa"/>
            <w:vAlign w:val="center"/>
          </w:tcPr>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总体经营</w:t>
            </w:r>
          </w:p>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方案</w:t>
            </w:r>
          </w:p>
        </w:tc>
        <w:tc>
          <w:tcPr>
            <w:tcW w:w="6240" w:type="dxa"/>
            <w:vAlign w:val="center"/>
          </w:tcPr>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提供完善的食堂经营方案，方案围绕经营管理，原材料采 购，饭菜品种、价格，企业与学校共建校园文化方案、食品安全环境卫生，食品质量控制，服务质量控制等进行编制，评委会根据下列标准综合评分：</w:t>
            </w:r>
          </w:p>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（1）方案全面,内容完整详尽,科学合理，与本项目特点结合紧密，可行性、实用性、针对性强，得</w:t>
            </w:r>
            <w:r>
              <w:rPr>
                <w:rFonts w:hint="eastAsia" w:hAnsi="宋体" w:cs="宋体"/>
                <w:sz w:val="24"/>
                <w:szCs w:val="24"/>
                <w:lang w:val="en-US" w:eastAsia="zh-CN"/>
              </w:rPr>
              <w:t>3-5</w:t>
            </w:r>
            <w:r>
              <w:rPr>
                <w:rFonts w:hint="eastAsia" w:ascii="宋体" w:hAnsi="宋体" w:eastAsia="宋体" w:cs="宋体"/>
                <w:sz w:val="24"/>
                <w:szCs w:val="24"/>
              </w:rPr>
              <w:t>分；</w:t>
            </w:r>
          </w:p>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（2）方案基本全面，内容较为完整，与本项目特点有较好结合，具有可行性、实用性、针对性，得</w:t>
            </w:r>
            <w:r>
              <w:rPr>
                <w:rFonts w:hint="eastAsia" w:hAnsi="宋体" w:cs="宋体"/>
                <w:sz w:val="24"/>
                <w:szCs w:val="24"/>
                <w:lang w:val="en-US" w:eastAsia="zh-CN"/>
              </w:rPr>
              <w:t>1-3</w:t>
            </w:r>
            <w:r>
              <w:rPr>
                <w:rFonts w:hint="eastAsia" w:ascii="宋体" w:hAnsi="宋体" w:eastAsia="宋体" w:cs="宋体"/>
                <w:sz w:val="24"/>
                <w:szCs w:val="24"/>
              </w:rPr>
              <w:t>分；</w:t>
            </w:r>
          </w:p>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（3）方案简单，基本满足项目需求，可行性、实用性、针对性有待进一步改善，得</w:t>
            </w:r>
            <w:r>
              <w:rPr>
                <w:rFonts w:hint="eastAsia" w:hAnsi="宋体" w:cs="宋体"/>
                <w:sz w:val="24"/>
                <w:szCs w:val="24"/>
                <w:lang w:val="en-US" w:eastAsia="zh-CN"/>
              </w:rPr>
              <w:t>0-1</w:t>
            </w:r>
            <w:r>
              <w:rPr>
                <w:rFonts w:hint="eastAsia" w:ascii="宋体" w:hAnsi="宋体" w:eastAsia="宋体" w:cs="宋体"/>
                <w:sz w:val="24"/>
                <w:szCs w:val="24"/>
              </w:rPr>
              <w:t>分。</w:t>
            </w:r>
          </w:p>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（4）方案不可行或者未提供，不得分。</w:t>
            </w:r>
          </w:p>
        </w:tc>
        <w:tc>
          <w:tcPr>
            <w:tcW w:w="1185" w:type="dxa"/>
            <w:vAlign w:val="center"/>
          </w:tcPr>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0-</w:t>
            </w:r>
            <w:r>
              <w:rPr>
                <w:rFonts w:hint="eastAsia" w:hAnsi="宋体" w:cs="宋体"/>
                <w:sz w:val="24"/>
                <w:szCs w:val="24"/>
                <w:lang w:val="en-US" w:eastAsia="zh-CN"/>
              </w:rPr>
              <w:t>5</w:t>
            </w:r>
            <w:r>
              <w:rPr>
                <w:rFonts w:hint="eastAsia" w:ascii="宋体" w:hAnsi="宋体" w:eastAsia="宋体" w:cs="宋体"/>
                <w:sz w:val="24"/>
                <w:szCs w:val="2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05" w:hRule="atLeast"/>
        </w:trPr>
        <w:tc>
          <w:tcPr>
            <w:tcW w:w="1186" w:type="dxa"/>
            <w:vMerge w:val="restart"/>
            <w:tcBorders>
              <w:top w:val="nil"/>
              <w:left w:val="single" w:color="auto" w:sz="4" w:space="0"/>
            </w:tcBorders>
            <w:vAlign w:val="center"/>
          </w:tcPr>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tc>
        <w:tc>
          <w:tcPr>
            <w:tcW w:w="1185" w:type="dxa"/>
            <w:vAlign w:val="center"/>
          </w:tcPr>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管理制度</w:t>
            </w:r>
          </w:p>
        </w:tc>
        <w:tc>
          <w:tcPr>
            <w:tcW w:w="6240" w:type="dxa"/>
            <w:vAlign w:val="center"/>
          </w:tcPr>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具有</w:t>
            </w:r>
            <w:r>
              <w:rPr>
                <w:rFonts w:hint="eastAsia" w:hAnsi="宋体" w:cs="宋体"/>
                <w:sz w:val="24"/>
                <w:szCs w:val="24"/>
                <w:lang w:eastAsia="zh-CN"/>
              </w:rPr>
              <w:t>食堂</w:t>
            </w:r>
            <w:r>
              <w:rPr>
                <w:rFonts w:hint="eastAsia" w:ascii="宋体" w:hAnsi="宋体" w:eastAsia="宋体" w:cs="宋体"/>
                <w:sz w:val="24"/>
                <w:szCs w:val="24"/>
              </w:rPr>
              <w:t>相关管理制度，包括采购索证、出入库台账，食品加工、销售、存储和餐具消毒制度，安全生产管理制度、财务管理制度，员工管理制度，投诉处理、意见反映渠道、反馈意见改进流程等，评委会根据下列标准综合评分：</w:t>
            </w:r>
          </w:p>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hAnsi="宋体" w:cs="宋体"/>
                <w:sz w:val="24"/>
                <w:szCs w:val="24"/>
                <w:lang w:eastAsia="zh-CN"/>
              </w:rPr>
              <w:t>制度</w:t>
            </w:r>
            <w:r>
              <w:rPr>
                <w:rFonts w:hint="eastAsia" w:ascii="宋体" w:hAnsi="宋体" w:eastAsia="宋体" w:cs="宋体"/>
                <w:sz w:val="24"/>
                <w:szCs w:val="24"/>
              </w:rPr>
              <w:t>全面,内容完整详尽,科学合理，与本项目特点结合紧密，可行性、实用性、针对性强，得</w:t>
            </w:r>
            <w:r>
              <w:rPr>
                <w:rFonts w:hint="eastAsia" w:hAnsi="宋体" w:cs="宋体"/>
                <w:sz w:val="24"/>
                <w:szCs w:val="24"/>
                <w:lang w:val="en-US" w:eastAsia="zh-CN"/>
              </w:rPr>
              <w:t>3-5</w:t>
            </w:r>
            <w:r>
              <w:rPr>
                <w:rFonts w:hint="eastAsia" w:ascii="宋体" w:hAnsi="宋体" w:eastAsia="宋体" w:cs="宋体"/>
                <w:sz w:val="24"/>
                <w:szCs w:val="24"/>
              </w:rPr>
              <w:t>分；</w:t>
            </w:r>
          </w:p>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hAnsi="宋体" w:cs="宋体"/>
                <w:sz w:val="24"/>
                <w:szCs w:val="24"/>
                <w:lang w:eastAsia="zh-CN"/>
              </w:rPr>
              <w:t>制度</w:t>
            </w:r>
            <w:r>
              <w:rPr>
                <w:rFonts w:hint="eastAsia" w:ascii="宋体" w:hAnsi="宋体" w:eastAsia="宋体" w:cs="宋体"/>
                <w:sz w:val="24"/>
                <w:szCs w:val="24"/>
              </w:rPr>
              <w:t>基本全面，内容较为完整，与本项目特点有较好结合，具有可行性、实用性、针对性，得</w:t>
            </w:r>
            <w:r>
              <w:rPr>
                <w:rFonts w:hint="eastAsia" w:hAnsi="宋体" w:cs="宋体"/>
                <w:sz w:val="24"/>
                <w:szCs w:val="24"/>
                <w:lang w:val="en-US" w:eastAsia="zh-CN"/>
              </w:rPr>
              <w:t>1-3</w:t>
            </w:r>
            <w:r>
              <w:rPr>
                <w:rFonts w:hint="eastAsia" w:ascii="宋体" w:hAnsi="宋体" w:eastAsia="宋体" w:cs="宋体"/>
                <w:sz w:val="24"/>
                <w:szCs w:val="24"/>
              </w:rPr>
              <w:t>分；</w:t>
            </w:r>
          </w:p>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hAnsi="宋体" w:cs="宋体"/>
                <w:sz w:val="24"/>
                <w:szCs w:val="24"/>
                <w:lang w:eastAsia="zh-CN"/>
              </w:rPr>
              <w:t>制度</w:t>
            </w:r>
            <w:r>
              <w:rPr>
                <w:rFonts w:hint="eastAsia" w:ascii="宋体" w:hAnsi="宋体" w:eastAsia="宋体" w:cs="宋体"/>
                <w:sz w:val="24"/>
                <w:szCs w:val="24"/>
              </w:rPr>
              <w:t>简单，基本满足项目需求，可行性、实用性、针对性有待进一步改善，得</w:t>
            </w:r>
            <w:r>
              <w:rPr>
                <w:rFonts w:hint="eastAsia" w:hAnsi="宋体" w:cs="宋体"/>
                <w:sz w:val="24"/>
                <w:szCs w:val="24"/>
                <w:lang w:val="en-US" w:eastAsia="zh-CN"/>
              </w:rPr>
              <w:t>0-1</w:t>
            </w:r>
            <w:r>
              <w:rPr>
                <w:rFonts w:hint="eastAsia" w:ascii="宋体" w:hAnsi="宋体" w:eastAsia="宋体" w:cs="宋体"/>
                <w:sz w:val="24"/>
                <w:szCs w:val="24"/>
              </w:rPr>
              <w:t>分。</w:t>
            </w:r>
          </w:p>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hAnsi="宋体" w:cs="宋体"/>
                <w:sz w:val="24"/>
                <w:szCs w:val="24"/>
                <w:lang w:eastAsia="zh-CN"/>
              </w:rPr>
              <w:t>制度</w:t>
            </w:r>
            <w:r>
              <w:rPr>
                <w:rFonts w:hint="eastAsia" w:ascii="宋体" w:hAnsi="宋体" w:eastAsia="宋体" w:cs="宋体"/>
                <w:sz w:val="24"/>
                <w:szCs w:val="24"/>
              </w:rPr>
              <w:t>不可行或者未提供，不得分。</w:t>
            </w:r>
          </w:p>
        </w:tc>
        <w:tc>
          <w:tcPr>
            <w:tcW w:w="1185" w:type="dxa"/>
            <w:vAlign w:val="center"/>
          </w:tcPr>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0-</w:t>
            </w:r>
            <w:r>
              <w:rPr>
                <w:rFonts w:hint="eastAsia" w:hAnsi="宋体" w:cs="宋体"/>
                <w:sz w:val="24"/>
                <w:szCs w:val="24"/>
                <w:lang w:val="en-US" w:eastAsia="zh-CN"/>
              </w:rPr>
              <w:t>5</w:t>
            </w:r>
            <w:r>
              <w:rPr>
                <w:rFonts w:hint="eastAsia" w:ascii="宋体" w:hAnsi="宋体" w:eastAsia="宋体" w:cs="宋体"/>
                <w:sz w:val="24"/>
                <w:szCs w:val="2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05" w:hRule="atLeast"/>
        </w:trPr>
        <w:tc>
          <w:tcPr>
            <w:tcW w:w="1186" w:type="dxa"/>
            <w:vMerge w:val="continue"/>
            <w:tcBorders>
              <w:top w:val="nil"/>
              <w:left w:val="single" w:color="auto" w:sz="4" w:space="0"/>
              <w:bottom w:val="nil"/>
            </w:tcBorders>
            <w:vAlign w:val="center"/>
          </w:tcPr>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tc>
        <w:tc>
          <w:tcPr>
            <w:tcW w:w="1185" w:type="dxa"/>
            <w:vAlign w:val="center"/>
          </w:tcPr>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卫生管理</w:t>
            </w:r>
          </w:p>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控制方案</w:t>
            </w:r>
          </w:p>
        </w:tc>
        <w:tc>
          <w:tcPr>
            <w:tcW w:w="6240" w:type="dxa"/>
            <w:vAlign w:val="center"/>
          </w:tcPr>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提供针对本项目的卫生管理控制方案（包括食品卫生，人员卫生，环境卫生等），评委会根据下列标准综合评分：</w:t>
            </w:r>
          </w:p>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（1）方案全面,内容完整详尽,科学合理，与本项目特点结合紧密，可行性、实用性、针对性强，得</w:t>
            </w:r>
            <w:r>
              <w:rPr>
                <w:rFonts w:hint="eastAsia" w:hAnsi="宋体" w:cs="宋体"/>
                <w:sz w:val="24"/>
                <w:szCs w:val="24"/>
                <w:lang w:val="en-US" w:eastAsia="zh-CN"/>
              </w:rPr>
              <w:t>3-4</w:t>
            </w:r>
            <w:r>
              <w:rPr>
                <w:rFonts w:hint="eastAsia" w:ascii="宋体" w:hAnsi="宋体" w:eastAsia="宋体" w:cs="宋体"/>
                <w:sz w:val="24"/>
                <w:szCs w:val="24"/>
              </w:rPr>
              <w:t>分；</w:t>
            </w:r>
          </w:p>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（2）方案基本全面，内容较为完整，与本项目特点有较好结合，具有可行性、实用性、针对性，得</w:t>
            </w:r>
            <w:r>
              <w:rPr>
                <w:rFonts w:hint="eastAsia" w:hAnsi="宋体" w:cs="宋体"/>
                <w:sz w:val="24"/>
                <w:szCs w:val="24"/>
                <w:lang w:val="en-US" w:eastAsia="zh-CN"/>
              </w:rPr>
              <w:t>1-3</w:t>
            </w:r>
            <w:r>
              <w:rPr>
                <w:rFonts w:hint="eastAsia" w:ascii="宋体" w:hAnsi="宋体" w:eastAsia="宋体" w:cs="宋体"/>
                <w:sz w:val="24"/>
                <w:szCs w:val="24"/>
              </w:rPr>
              <w:t>分；</w:t>
            </w:r>
          </w:p>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（3）方案简单，基本满足项目需求，可行性、实用性、针对性有待进一步改善，得</w:t>
            </w:r>
            <w:r>
              <w:rPr>
                <w:rFonts w:hint="eastAsia" w:hAnsi="宋体" w:cs="宋体"/>
                <w:sz w:val="24"/>
                <w:szCs w:val="24"/>
                <w:lang w:val="en-US" w:eastAsia="zh-CN"/>
              </w:rPr>
              <w:t>0-1</w:t>
            </w:r>
            <w:r>
              <w:rPr>
                <w:rFonts w:hint="eastAsia" w:ascii="宋体" w:hAnsi="宋体" w:eastAsia="宋体" w:cs="宋体"/>
                <w:sz w:val="24"/>
                <w:szCs w:val="24"/>
              </w:rPr>
              <w:t>分。</w:t>
            </w:r>
          </w:p>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（4）方案不可行或者未提供，不得分。</w:t>
            </w:r>
          </w:p>
        </w:tc>
        <w:tc>
          <w:tcPr>
            <w:tcW w:w="1185" w:type="dxa"/>
            <w:vAlign w:val="center"/>
          </w:tcPr>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0-</w:t>
            </w:r>
            <w:r>
              <w:rPr>
                <w:rFonts w:hint="eastAsia" w:hAnsi="宋体" w:cs="宋体"/>
                <w:sz w:val="24"/>
                <w:szCs w:val="24"/>
                <w:lang w:val="en-US" w:eastAsia="zh-CN"/>
              </w:rPr>
              <w:t>4</w:t>
            </w:r>
            <w:r>
              <w:rPr>
                <w:rFonts w:hint="eastAsia" w:ascii="宋体" w:hAnsi="宋体" w:eastAsia="宋体" w:cs="宋体"/>
                <w:sz w:val="24"/>
                <w:szCs w:val="2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05" w:hRule="atLeast"/>
        </w:trPr>
        <w:tc>
          <w:tcPr>
            <w:tcW w:w="1186" w:type="dxa"/>
            <w:vMerge w:val="continue"/>
            <w:tcBorders>
              <w:top w:val="nil"/>
              <w:left w:val="single" w:color="auto" w:sz="4" w:space="0"/>
              <w:bottom w:val="nil"/>
            </w:tcBorders>
            <w:vAlign w:val="center"/>
          </w:tcPr>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tc>
        <w:tc>
          <w:tcPr>
            <w:tcW w:w="1185" w:type="dxa"/>
            <w:vAlign w:val="center"/>
          </w:tcPr>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食品原料</w:t>
            </w:r>
          </w:p>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管理方案</w:t>
            </w:r>
          </w:p>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及食品保</w:t>
            </w:r>
          </w:p>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存管理方</w:t>
            </w:r>
          </w:p>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案</w:t>
            </w:r>
          </w:p>
        </w:tc>
        <w:tc>
          <w:tcPr>
            <w:tcW w:w="6240" w:type="dxa"/>
            <w:vAlign w:val="center"/>
          </w:tcPr>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提供针对本项目的食品原料管理方案及食品保存管理方案，评委会根据下列标准综合评分：</w:t>
            </w:r>
          </w:p>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（1）方案全面,内容完整详尽,科学合理，与本项目特点结合紧密，可行性、实用性、针对性强，得</w:t>
            </w:r>
            <w:r>
              <w:rPr>
                <w:rFonts w:hint="eastAsia" w:hAnsi="宋体" w:cs="宋体"/>
                <w:sz w:val="24"/>
                <w:szCs w:val="24"/>
                <w:lang w:val="en-US" w:eastAsia="zh-CN"/>
              </w:rPr>
              <w:t>2-3</w:t>
            </w:r>
            <w:r>
              <w:rPr>
                <w:rFonts w:hint="eastAsia" w:ascii="宋体" w:hAnsi="宋体" w:eastAsia="宋体" w:cs="宋体"/>
                <w:sz w:val="24"/>
                <w:szCs w:val="24"/>
              </w:rPr>
              <w:t>分；</w:t>
            </w:r>
          </w:p>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（2）方案基本全面，内容较为完整，与本项目特点有较好结合，具有可行性、实用性、针对性，得</w:t>
            </w:r>
            <w:r>
              <w:rPr>
                <w:rFonts w:hint="eastAsia" w:hAnsi="宋体" w:cs="宋体"/>
                <w:sz w:val="24"/>
                <w:szCs w:val="24"/>
                <w:lang w:val="en-US" w:eastAsia="zh-CN"/>
              </w:rPr>
              <w:t>1-2</w:t>
            </w:r>
            <w:r>
              <w:rPr>
                <w:rFonts w:hint="eastAsia" w:ascii="宋体" w:hAnsi="宋体" w:eastAsia="宋体" w:cs="宋体"/>
                <w:sz w:val="24"/>
                <w:szCs w:val="24"/>
              </w:rPr>
              <w:t>分；</w:t>
            </w:r>
          </w:p>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（3）方案简单，基本满足项目需求，可行性、实用性、针对性有待进一步改善，得</w:t>
            </w:r>
            <w:r>
              <w:rPr>
                <w:rFonts w:hint="eastAsia" w:hAnsi="宋体" w:cs="宋体"/>
                <w:sz w:val="24"/>
                <w:szCs w:val="24"/>
                <w:lang w:val="en-US" w:eastAsia="zh-CN"/>
              </w:rPr>
              <w:t>0-1</w:t>
            </w:r>
            <w:r>
              <w:rPr>
                <w:rFonts w:hint="eastAsia" w:ascii="宋体" w:hAnsi="宋体" w:eastAsia="宋体" w:cs="宋体"/>
                <w:sz w:val="24"/>
                <w:szCs w:val="24"/>
              </w:rPr>
              <w:t>分。</w:t>
            </w:r>
          </w:p>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（4）方案不可行或者未提供，不得分。</w:t>
            </w:r>
          </w:p>
        </w:tc>
        <w:tc>
          <w:tcPr>
            <w:tcW w:w="1185" w:type="dxa"/>
            <w:vAlign w:val="center"/>
          </w:tcPr>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0-</w:t>
            </w:r>
            <w:r>
              <w:rPr>
                <w:rFonts w:hint="eastAsia" w:hAnsi="宋体" w:cs="宋体"/>
                <w:sz w:val="24"/>
                <w:szCs w:val="24"/>
                <w:lang w:val="en-US" w:eastAsia="zh-CN"/>
              </w:rPr>
              <w:t>3</w:t>
            </w:r>
            <w:r>
              <w:rPr>
                <w:rFonts w:hint="eastAsia" w:ascii="宋体" w:hAnsi="宋体" w:eastAsia="宋体" w:cs="宋体"/>
                <w:sz w:val="24"/>
                <w:szCs w:val="2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875" w:hRule="atLeast"/>
        </w:trPr>
        <w:tc>
          <w:tcPr>
            <w:tcW w:w="1186" w:type="dxa"/>
            <w:vMerge w:val="continue"/>
            <w:tcBorders>
              <w:top w:val="nil"/>
              <w:left w:val="single" w:color="auto" w:sz="4" w:space="0"/>
            </w:tcBorders>
            <w:vAlign w:val="center"/>
          </w:tcPr>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tc>
        <w:tc>
          <w:tcPr>
            <w:tcW w:w="1185" w:type="dxa"/>
            <w:vAlign w:val="center"/>
          </w:tcPr>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食堂经营</w:t>
            </w:r>
          </w:p>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设备设施</w:t>
            </w:r>
          </w:p>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的安全管</w:t>
            </w:r>
          </w:p>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理方案</w:t>
            </w:r>
          </w:p>
        </w:tc>
        <w:tc>
          <w:tcPr>
            <w:tcW w:w="6240" w:type="dxa"/>
            <w:vAlign w:val="center"/>
          </w:tcPr>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提供针对本项目的食堂经营设备设施的安全管理方案，对 食堂水、电、气、消防等设备设施的安全维护措施等，评委会根据下列标准综合评分：</w:t>
            </w:r>
          </w:p>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（1）方案全面,内容完整详尽,科学合理，与本项目特点结合紧密，可行性、实用性、针对性强，得</w:t>
            </w:r>
            <w:r>
              <w:rPr>
                <w:rFonts w:hint="eastAsia" w:hAnsi="宋体" w:cs="宋体"/>
                <w:sz w:val="24"/>
                <w:szCs w:val="24"/>
                <w:lang w:val="en-US" w:eastAsia="zh-CN"/>
              </w:rPr>
              <w:t>3-5</w:t>
            </w:r>
            <w:r>
              <w:rPr>
                <w:rFonts w:hint="eastAsia" w:ascii="宋体" w:hAnsi="宋体" w:eastAsia="宋体" w:cs="宋体"/>
                <w:sz w:val="24"/>
                <w:szCs w:val="24"/>
              </w:rPr>
              <w:t>分；</w:t>
            </w:r>
          </w:p>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（2）方案基本全面，内容较为完整，与本项目特点有较好结合，具有可行性、实用性、针对性，得</w:t>
            </w:r>
            <w:r>
              <w:rPr>
                <w:rFonts w:hint="eastAsia" w:hAnsi="宋体" w:cs="宋体"/>
                <w:sz w:val="24"/>
                <w:szCs w:val="24"/>
                <w:lang w:val="en-US" w:eastAsia="zh-CN"/>
              </w:rPr>
              <w:t>1-3</w:t>
            </w:r>
            <w:r>
              <w:rPr>
                <w:rFonts w:hint="eastAsia" w:ascii="宋体" w:hAnsi="宋体" w:eastAsia="宋体" w:cs="宋体"/>
                <w:sz w:val="24"/>
                <w:szCs w:val="24"/>
              </w:rPr>
              <w:t>分；</w:t>
            </w:r>
          </w:p>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（3）方案简单，基本满足项目需求，可行性、实用性、针对性有待进一步改善，得</w:t>
            </w:r>
            <w:r>
              <w:rPr>
                <w:rFonts w:hint="eastAsia" w:hAnsi="宋体" w:cs="宋体"/>
                <w:sz w:val="24"/>
                <w:szCs w:val="24"/>
                <w:lang w:val="en-US" w:eastAsia="zh-CN"/>
              </w:rPr>
              <w:t>0-1</w:t>
            </w:r>
            <w:r>
              <w:rPr>
                <w:rFonts w:hint="eastAsia" w:ascii="宋体" w:hAnsi="宋体" w:eastAsia="宋体" w:cs="宋体"/>
                <w:sz w:val="24"/>
                <w:szCs w:val="24"/>
              </w:rPr>
              <w:t>分。</w:t>
            </w:r>
          </w:p>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（4）方案不可行或者未提供，不得分。</w:t>
            </w:r>
          </w:p>
        </w:tc>
        <w:tc>
          <w:tcPr>
            <w:tcW w:w="1185" w:type="dxa"/>
            <w:vAlign w:val="center"/>
          </w:tcPr>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0-</w:t>
            </w:r>
            <w:r>
              <w:rPr>
                <w:rFonts w:hint="eastAsia" w:hAnsi="宋体" w:cs="宋体"/>
                <w:sz w:val="24"/>
                <w:szCs w:val="24"/>
                <w:lang w:val="en-US" w:eastAsia="zh-CN"/>
              </w:rPr>
              <w:t>5</w:t>
            </w:r>
            <w:r>
              <w:rPr>
                <w:rFonts w:hint="eastAsia" w:ascii="宋体" w:hAnsi="宋体" w:eastAsia="宋体" w:cs="宋体"/>
                <w:sz w:val="24"/>
                <w:szCs w:val="2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38" w:hRule="atLeast"/>
        </w:trPr>
        <w:tc>
          <w:tcPr>
            <w:tcW w:w="1186" w:type="dxa"/>
            <w:vMerge w:val="continue"/>
            <w:tcBorders>
              <w:top w:val="nil"/>
              <w:left w:val="single" w:color="auto" w:sz="4" w:space="0"/>
              <w:bottom w:val="single" w:color="auto" w:sz="4" w:space="0"/>
            </w:tcBorders>
            <w:vAlign w:val="center"/>
          </w:tcPr>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tc>
        <w:tc>
          <w:tcPr>
            <w:tcW w:w="1185" w:type="dxa"/>
            <w:tcBorders>
              <w:bottom w:val="single" w:color="auto" w:sz="4" w:space="0"/>
            </w:tcBorders>
            <w:vAlign w:val="center"/>
          </w:tcPr>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应急预案</w:t>
            </w:r>
          </w:p>
        </w:tc>
        <w:tc>
          <w:tcPr>
            <w:tcW w:w="6240" w:type="dxa"/>
            <w:vAlign w:val="center"/>
          </w:tcPr>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提供针对本项目制定的详细、科学的应急预案，主要包括：</w:t>
            </w:r>
          </w:p>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1、突发停电、停水、停气事件应急预案。</w:t>
            </w:r>
          </w:p>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2、突发员工安全事故紧急处理预案。</w:t>
            </w:r>
          </w:p>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3、消防安全应急预案。</w:t>
            </w:r>
          </w:p>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4、食物安全事件应急处理预案。</w:t>
            </w:r>
          </w:p>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5、其他有效的应急处理预案。</w:t>
            </w:r>
          </w:p>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评委会根据下列标准综合评分：</w:t>
            </w:r>
          </w:p>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hAnsi="宋体" w:cs="宋体"/>
                <w:sz w:val="24"/>
                <w:szCs w:val="24"/>
                <w:lang w:eastAsia="zh-CN"/>
              </w:rPr>
              <w:t>应急预案</w:t>
            </w:r>
            <w:r>
              <w:rPr>
                <w:rFonts w:hint="eastAsia" w:ascii="宋体" w:hAnsi="宋体" w:eastAsia="宋体" w:cs="宋体"/>
                <w:sz w:val="24"/>
                <w:szCs w:val="24"/>
              </w:rPr>
              <w:t>内容完整详尽,科学合理，与本项目特点结合紧密，可行性、实用性、针对性强，得</w:t>
            </w:r>
            <w:r>
              <w:rPr>
                <w:rFonts w:hint="eastAsia" w:hAnsi="宋体" w:cs="宋体"/>
                <w:sz w:val="24"/>
                <w:szCs w:val="24"/>
                <w:lang w:val="en-US" w:eastAsia="zh-CN"/>
              </w:rPr>
              <w:t>3-5</w:t>
            </w:r>
            <w:r>
              <w:rPr>
                <w:rFonts w:hint="eastAsia" w:ascii="宋体" w:hAnsi="宋体" w:eastAsia="宋体" w:cs="宋体"/>
                <w:sz w:val="24"/>
                <w:szCs w:val="24"/>
              </w:rPr>
              <w:t>分；</w:t>
            </w:r>
          </w:p>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hAnsi="宋体" w:cs="宋体"/>
                <w:sz w:val="24"/>
                <w:szCs w:val="24"/>
                <w:lang w:eastAsia="zh-CN"/>
              </w:rPr>
              <w:t>应急预案</w:t>
            </w:r>
            <w:r>
              <w:rPr>
                <w:rFonts w:hint="eastAsia" w:ascii="宋体" w:hAnsi="宋体" w:eastAsia="宋体" w:cs="宋体"/>
                <w:sz w:val="24"/>
                <w:szCs w:val="24"/>
              </w:rPr>
              <w:t>基本全面，内容较为完整，与本项目特点有较好结合，具有可行性、实用性、针对性，得</w:t>
            </w:r>
            <w:r>
              <w:rPr>
                <w:rFonts w:hint="eastAsia" w:hAnsi="宋体" w:cs="宋体"/>
                <w:sz w:val="24"/>
                <w:szCs w:val="24"/>
                <w:lang w:val="en-US" w:eastAsia="zh-CN"/>
              </w:rPr>
              <w:t>1-3</w:t>
            </w:r>
            <w:r>
              <w:rPr>
                <w:rFonts w:hint="eastAsia" w:ascii="宋体" w:hAnsi="宋体" w:eastAsia="宋体" w:cs="宋体"/>
                <w:sz w:val="24"/>
                <w:szCs w:val="24"/>
              </w:rPr>
              <w:t>分；</w:t>
            </w:r>
          </w:p>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hAnsi="宋体" w:cs="宋体"/>
                <w:sz w:val="24"/>
                <w:szCs w:val="24"/>
                <w:lang w:eastAsia="zh-CN"/>
              </w:rPr>
              <w:t>应急预案</w:t>
            </w:r>
            <w:r>
              <w:rPr>
                <w:rFonts w:hint="eastAsia" w:ascii="宋体" w:hAnsi="宋体" w:eastAsia="宋体" w:cs="宋体"/>
                <w:sz w:val="24"/>
                <w:szCs w:val="24"/>
              </w:rPr>
              <w:t>简单，基本满足项目需求，可行性、实用性、针对性有待进一步改善，得</w:t>
            </w:r>
            <w:r>
              <w:rPr>
                <w:rFonts w:hint="eastAsia" w:hAnsi="宋体" w:cs="宋体"/>
                <w:sz w:val="24"/>
                <w:szCs w:val="24"/>
                <w:lang w:val="en-US" w:eastAsia="zh-CN"/>
              </w:rPr>
              <w:t>0-1</w:t>
            </w:r>
            <w:r>
              <w:rPr>
                <w:rFonts w:hint="eastAsia" w:ascii="宋体" w:hAnsi="宋体" w:eastAsia="宋体" w:cs="宋体"/>
                <w:sz w:val="24"/>
                <w:szCs w:val="24"/>
              </w:rPr>
              <w:t>分。</w:t>
            </w:r>
          </w:p>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hAnsi="宋体" w:cs="宋体"/>
                <w:sz w:val="24"/>
                <w:szCs w:val="24"/>
                <w:lang w:eastAsia="zh-CN"/>
              </w:rPr>
              <w:t>应急预案</w:t>
            </w:r>
            <w:r>
              <w:rPr>
                <w:rFonts w:hint="eastAsia" w:ascii="宋体" w:hAnsi="宋体" w:eastAsia="宋体" w:cs="宋体"/>
                <w:sz w:val="24"/>
                <w:szCs w:val="24"/>
              </w:rPr>
              <w:t>不可行或者未提供，不得分。</w:t>
            </w:r>
          </w:p>
        </w:tc>
        <w:tc>
          <w:tcPr>
            <w:tcW w:w="1185" w:type="dxa"/>
            <w:vAlign w:val="center"/>
          </w:tcPr>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0-</w:t>
            </w:r>
            <w:r>
              <w:rPr>
                <w:rFonts w:hint="eastAsia" w:hAnsi="宋体" w:cs="宋体"/>
                <w:sz w:val="24"/>
                <w:szCs w:val="24"/>
                <w:lang w:val="en-US" w:eastAsia="zh-CN"/>
              </w:rPr>
              <w:t>5</w:t>
            </w:r>
            <w:r>
              <w:rPr>
                <w:rFonts w:hint="eastAsia" w:ascii="宋体" w:hAnsi="宋体" w:eastAsia="宋体" w:cs="宋体"/>
                <w:sz w:val="24"/>
                <w:szCs w:val="2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39" w:hRule="atLeast"/>
        </w:trPr>
        <w:tc>
          <w:tcPr>
            <w:tcW w:w="1186" w:type="dxa"/>
            <w:vMerge w:val="continue"/>
            <w:tcBorders>
              <w:top w:val="single" w:color="auto" w:sz="4" w:space="0"/>
              <w:left w:val="single" w:color="auto" w:sz="4" w:space="0"/>
              <w:bottom w:val="single" w:color="auto" w:sz="4" w:space="0"/>
              <w:right w:val="single" w:color="auto" w:sz="4" w:space="0"/>
            </w:tcBorders>
            <w:vAlign w:val="center"/>
          </w:tcPr>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相关承诺</w:t>
            </w:r>
          </w:p>
        </w:tc>
        <w:tc>
          <w:tcPr>
            <w:tcW w:w="6240" w:type="dxa"/>
            <w:tcBorders>
              <w:left w:val="single" w:color="auto" w:sz="4" w:space="0"/>
            </w:tcBorders>
            <w:vAlign w:val="center"/>
          </w:tcPr>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投标人能提供针对本项目的服务承诺，内容包括但不限于 价格承诺、服务态度（文明经营）承诺、风险责任承诺、食品安全承诺、卫生及消防承诺、购买食品安全责任险和公众责任险承诺、勤工助学岗、社会责任承担等。</w:t>
            </w:r>
          </w:p>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评委会对投标人提供的相关承诺按以下标准进行综合评分：</w:t>
            </w:r>
          </w:p>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hAnsi="宋体" w:cs="宋体"/>
                <w:sz w:val="24"/>
                <w:szCs w:val="24"/>
                <w:lang w:eastAsia="zh-CN"/>
              </w:rPr>
              <w:t>承诺</w:t>
            </w:r>
            <w:r>
              <w:rPr>
                <w:rFonts w:hint="eastAsia" w:ascii="宋体" w:hAnsi="宋体" w:eastAsia="宋体" w:cs="宋体"/>
                <w:sz w:val="24"/>
                <w:szCs w:val="24"/>
              </w:rPr>
              <w:t>全面,内容完整详尽,科学合理，与本项目特点结合紧密，可行性、实用性、针对性强，得</w:t>
            </w:r>
            <w:r>
              <w:rPr>
                <w:rFonts w:hint="eastAsia" w:hAnsi="宋体" w:cs="宋体"/>
                <w:sz w:val="24"/>
                <w:szCs w:val="24"/>
                <w:lang w:val="en-US" w:eastAsia="zh-CN"/>
              </w:rPr>
              <w:t>6-8</w:t>
            </w:r>
            <w:r>
              <w:rPr>
                <w:rFonts w:hint="eastAsia" w:ascii="宋体" w:hAnsi="宋体" w:eastAsia="宋体" w:cs="宋体"/>
                <w:sz w:val="24"/>
                <w:szCs w:val="24"/>
              </w:rPr>
              <w:t>分；</w:t>
            </w:r>
          </w:p>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hAnsi="宋体" w:cs="宋体"/>
                <w:sz w:val="24"/>
                <w:szCs w:val="24"/>
                <w:lang w:eastAsia="zh-CN"/>
              </w:rPr>
              <w:t>承诺</w:t>
            </w:r>
            <w:r>
              <w:rPr>
                <w:rFonts w:hint="eastAsia" w:ascii="宋体" w:hAnsi="宋体" w:eastAsia="宋体" w:cs="宋体"/>
                <w:sz w:val="24"/>
                <w:szCs w:val="24"/>
              </w:rPr>
              <w:t>基本全面，内容较为完整，与本项目特点有较好结合，具有可行性、实用性、针对性，得</w:t>
            </w:r>
            <w:r>
              <w:rPr>
                <w:rFonts w:hint="eastAsia" w:hAnsi="宋体" w:cs="宋体"/>
                <w:sz w:val="24"/>
                <w:szCs w:val="24"/>
                <w:lang w:val="en-US" w:eastAsia="zh-CN"/>
              </w:rPr>
              <w:t>3-6</w:t>
            </w:r>
            <w:r>
              <w:rPr>
                <w:rFonts w:hint="eastAsia" w:ascii="宋体" w:hAnsi="宋体" w:eastAsia="宋体" w:cs="宋体"/>
                <w:sz w:val="24"/>
                <w:szCs w:val="24"/>
              </w:rPr>
              <w:t>分；</w:t>
            </w:r>
          </w:p>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hAnsi="宋体" w:cs="宋体"/>
                <w:sz w:val="24"/>
                <w:szCs w:val="24"/>
                <w:lang w:eastAsia="zh-CN"/>
              </w:rPr>
              <w:t>承诺</w:t>
            </w:r>
            <w:r>
              <w:rPr>
                <w:rFonts w:hint="eastAsia" w:ascii="宋体" w:hAnsi="宋体" w:eastAsia="宋体" w:cs="宋体"/>
                <w:sz w:val="24"/>
                <w:szCs w:val="24"/>
              </w:rPr>
              <w:t>简单，基本满足项目需求，可行性、实用性、针对性有待进一步改善，得</w:t>
            </w:r>
            <w:r>
              <w:rPr>
                <w:rFonts w:hint="eastAsia" w:hAnsi="宋体" w:cs="宋体"/>
                <w:sz w:val="24"/>
                <w:szCs w:val="24"/>
                <w:lang w:val="en-US" w:eastAsia="zh-CN"/>
              </w:rPr>
              <w:t>0-3</w:t>
            </w:r>
            <w:r>
              <w:rPr>
                <w:rFonts w:hint="eastAsia" w:ascii="宋体" w:hAnsi="宋体" w:eastAsia="宋体" w:cs="宋体"/>
                <w:sz w:val="24"/>
                <w:szCs w:val="24"/>
              </w:rPr>
              <w:t>分。</w:t>
            </w:r>
          </w:p>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hAnsi="宋体" w:cs="宋体"/>
                <w:sz w:val="24"/>
                <w:szCs w:val="24"/>
                <w:lang w:eastAsia="zh-CN"/>
              </w:rPr>
              <w:t>承诺</w:t>
            </w:r>
            <w:r>
              <w:rPr>
                <w:rFonts w:hint="eastAsia" w:ascii="宋体" w:hAnsi="宋体" w:eastAsia="宋体" w:cs="宋体"/>
                <w:sz w:val="24"/>
                <w:szCs w:val="24"/>
              </w:rPr>
              <w:t>不可行或者未提供，不得分。</w:t>
            </w:r>
          </w:p>
        </w:tc>
        <w:tc>
          <w:tcPr>
            <w:tcW w:w="1185" w:type="dxa"/>
            <w:vAlign w:val="center"/>
          </w:tcPr>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0-</w:t>
            </w:r>
            <w:r>
              <w:rPr>
                <w:rFonts w:hint="eastAsia" w:hAnsi="宋体" w:cs="宋体"/>
                <w:sz w:val="24"/>
                <w:szCs w:val="24"/>
                <w:lang w:val="en-US" w:eastAsia="zh-CN"/>
              </w:rPr>
              <w:t>8</w:t>
            </w:r>
            <w:r>
              <w:rPr>
                <w:rFonts w:hint="eastAsia" w:ascii="宋体" w:hAnsi="宋体" w:eastAsia="宋体" w:cs="宋体"/>
                <w:sz w:val="24"/>
                <w:szCs w:val="2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99" w:hRule="atLeast"/>
        </w:trPr>
        <w:tc>
          <w:tcPr>
            <w:tcW w:w="1186" w:type="dxa"/>
            <w:vMerge w:val="restart"/>
            <w:tcBorders>
              <w:top w:val="single" w:color="auto" w:sz="4" w:space="0"/>
              <w:left w:val="single" w:color="auto" w:sz="4" w:space="0"/>
              <w:bottom w:val="single" w:color="auto" w:sz="4" w:space="0"/>
              <w:right w:val="single" w:color="auto" w:sz="4" w:space="0"/>
            </w:tcBorders>
            <w:vAlign w:val="center"/>
          </w:tcPr>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商务文件</w:t>
            </w:r>
          </w:p>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评审</w:t>
            </w:r>
          </w:p>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hAnsi="宋体" w:cs="宋体"/>
                <w:sz w:val="24"/>
                <w:szCs w:val="24"/>
                <w:lang w:val="en-US" w:eastAsia="zh-CN"/>
              </w:rPr>
              <w:t>65</w:t>
            </w:r>
            <w:r>
              <w:rPr>
                <w:rFonts w:hint="eastAsia" w:ascii="宋体" w:hAnsi="宋体" w:eastAsia="宋体" w:cs="宋体"/>
                <w:sz w:val="24"/>
                <w:szCs w:val="24"/>
              </w:rPr>
              <w:t>分）</w:t>
            </w:r>
          </w:p>
        </w:tc>
        <w:tc>
          <w:tcPr>
            <w:tcW w:w="1185" w:type="dxa"/>
            <w:tcBorders>
              <w:top w:val="single" w:color="auto" w:sz="4" w:space="0"/>
              <w:left w:val="single" w:color="auto" w:sz="4" w:space="0"/>
              <w:bottom w:val="single" w:color="auto" w:sz="4" w:space="0"/>
              <w:right w:val="single" w:color="auto" w:sz="4" w:space="0"/>
            </w:tcBorders>
            <w:vAlign w:val="center"/>
          </w:tcPr>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管理体系</w:t>
            </w:r>
          </w:p>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认证</w:t>
            </w:r>
          </w:p>
        </w:tc>
        <w:tc>
          <w:tcPr>
            <w:tcW w:w="6240" w:type="dxa"/>
            <w:tcBorders>
              <w:left w:val="single" w:color="auto" w:sz="4" w:space="0"/>
            </w:tcBorders>
            <w:vAlign w:val="center"/>
          </w:tcPr>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投标人具有经中国国家认证认可监督管理委员会认证机构颁发的且在有效期内的下列认证：</w:t>
            </w:r>
          </w:p>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1、质量管理体系认证得</w:t>
            </w:r>
            <w:r>
              <w:rPr>
                <w:rFonts w:hint="eastAsia" w:hAnsi="宋体" w:cs="宋体"/>
                <w:sz w:val="24"/>
                <w:szCs w:val="24"/>
                <w:lang w:val="en-US" w:eastAsia="zh-CN"/>
              </w:rPr>
              <w:t>1</w:t>
            </w:r>
            <w:r>
              <w:rPr>
                <w:rFonts w:hint="eastAsia" w:ascii="宋体" w:hAnsi="宋体" w:eastAsia="宋体" w:cs="宋体"/>
                <w:sz w:val="24"/>
                <w:szCs w:val="24"/>
              </w:rPr>
              <w:t>分；</w:t>
            </w:r>
          </w:p>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2、环境管理体系认证得</w:t>
            </w:r>
            <w:r>
              <w:rPr>
                <w:rFonts w:hint="eastAsia" w:hAnsi="宋体" w:cs="宋体"/>
                <w:sz w:val="24"/>
                <w:szCs w:val="24"/>
                <w:lang w:val="en-US" w:eastAsia="zh-CN"/>
              </w:rPr>
              <w:t>1</w:t>
            </w:r>
            <w:r>
              <w:rPr>
                <w:rFonts w:hint="eastAsia" w:ascii="宋体" w:hAnsi="宋体" w:eastAsia="宋体" w:cs="宋体"/>
                <w:sz w:val="24"/>
                <w:szCs w:val="24"/>
              </w:rPr>
              <w:t>分；</w:t>
            </w:r>
          </w:p>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3、职业健康安全管理体系认证得</w:t>
            </w:r>
            <w:r>
              <w:rPr>
                <w:rFonts w:hint="eastAsia" w:hAnsi="宋体" w:cs="宋体"/>
                <w:sz w:val="24"/>
                <w:szCs w:val="24"/>
                <w:lang w:val="en-US" w:eastAsia="zh-CN"/>
              </w:rPr>
              <w:t>1</w:t>
            </w:r>
            <w:r>
              <w:rPr>
                <w:rFonts w:hint="eastAsia" w:ascii="宋体" w:hAnsi="宋体" w:eastAsia="宋体" w:cs="宋体"/>
                <w:sz w:val="24"/>
                <w:szCs w:val="24"/>
              </w:rPr>
              <w:t>分；</w:t>
            </w:r>
          </w:p>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4、食品安全管理体系认证得</w:t>
            </w:r>
            <w:r>
              <w:rPr>
                <w:rFonts w:hint="eastAsia" w:hAnsi="宋体" w:cs="宋体"/>
                <w:sz w:val="24"/>
                <w:szCs w:val="24"/>
                <w:lang w:val="en-US" w:eastAsia="zh-CN"/>
              </w:rPr>
              <w:t>1</w:t>
            </w:r>
            <w:r>
              <w:rPr>
                <w:rFonts w:hint="eastAsia" w:ascii="宋体" w:hAnsi="宋体" w:eastAsia="宋体" w:cs="宋体"/>
                <w:sz w:val="24"/>
                <w:szCs w:val="24"/>
              </w:rPr>
              <w:t>分；</w:t>
            </w:r>
          </w:p>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hAnsi="宋体" w:cs="宋体"/>
                <w:sz w:val="24"/>
                <w:szCs w:val="24"/>
                <w:lang w:eastAsia="zh-CN"/>
              </w:rPr>
            </w:pPr>
            <w:r>
              <w:rPr>
                <w:rFonts w:hint="eastAsia" w:hAnsi="宋体" w:cs="宋体"/>
                <w:sz w:val="24"/>
                <w:szCs w:val="24"/>
                <w:lang w:val="en-US" w:eastAsia="zh-CN"/>
              </w:rPr>
              <w:t>5、</w:t>
            </w:r>
            <w:r>
              <w:rPr>
                <w:rFonts w:hint="eastAsia" w:ascii="宋体" w:hAnsi="宋体" w:eastAsia="宋体" w:cs="宋体"/>
                <w:sz w:val="24"/>
                <w:szCs w:val="24"/>
              </w:rPr>
              <w:t>HACCP体系认证得</w:t>
            </w:r>
            <w:r>
              <w:rPr>
                <w:rFonts w:hint="eastAsia" w:hAnsi="宋体" w:cs="宋体"/>
                <w:sz w:val="24"/>
                <w:szCs w:val="24"/>
                <w:lang w:val="en-US" w:eastAsia="zh-CN"/>
              </w:rPr>
              <w:t>1</w:t>
            </w:r>
            <w:r>
              <w:rPr>
                <w:rFonts w:hint="eastAsia" w:ascii="宋体" w:hAnsi="宋体" w:eastAsia="宋体" w:cs="宋体"/>
                <w:sz w:val="24"/>
                <w:szCs w:val="24"/>
              </w:rPr>
              <w:t>分</w:t>
            </w:r>
            <w:r>
              <w:rPr>
                <w:rFonts w:hint="eastAsia" w:hAnsi="宋体" w:cs="宋体"/>
                <w:sz w:val="24"/>
                <w:szCs w:val="24"/>
                <w:lang w:eastAsia="zh-CN"/>
              </w:rPr>
              <w:t>；</w:t>
            </w:r>
          </w:p>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hAnsi="宋体" w:eastAsia="宋体" w:cs="宋体"/>
                <w:sz w:val="24"/>
                <w:szCs w:val="24"/>
                <w:lang w:val="en-US" w:eastAsia="zh-CN"/>
              </w:rPr>
            </w:pPr>
            <w:r>
              <w:rPr>
                <w:rFonts w:hint="eastAsia" w:hAnsi="宋体" w:cs="宋体"/>
                <w:sz w:val="24"/>
                <w:szCs w:val="24"/>
                <w:lang w:val="en-US" w:eastAsia="zh-CN"/>
              </w:rPr>
              <w:t>6、</w:t>
            </w:r>
            <w:r>
              <w:rPr>
                <w:rFonts w:hint="eastAsia" w:ascii="宋体" w:hAnsi="宋体"/>
                <w:sz w:val="24"/>
              </w:rPr>
              <w:t>餐饮管理服务认证证书</w:t>
            </w:r>
            <w:r>
              <w:rPr>
                <w:rFonts w:hint="eastAsia" w:ascii="宋体" w:hAnsi="宋体" w:eastAsia="宋体" w:cs="宋体"/>
                <w:sz w:val="24"/>
                <w:szCs w:val="24"/>
              </w:rPr>
              <w:t>得</w:t>
            </w:r>
            <w:r>
              <w:rPr>
                <w:rFonts w:hint="eastAsia" w:hAnsi="宋体" w:cs="宋体"/>
                <w:sz w:val="24"/>
                <w:szCs w:val="24"/>
                <w:lang w:val="en-US" w:eastAsia="zh-CN"/>
              </w:rPr>
              <w:t>1</w:t>
            </w:r>
            <w:r>
              <w:rPr>
                <w:rFonts w:hint="eastAsia" w:ascii="宋体" w:hAnsi="宋体" w:eastAsia="宋体" w:cs="宋体"/>
                <w:sz w:val="24"/>
                <w:szCs w:val="24"/>
              </w:rPr>
              <w:t>分</w:t>
            </w:r>
            <w:r>
              <w:rPr>
                <w:rFonts w:hint="eastAsia" w:hAnsi="宋体" w:cs="宋体"/>
                <w:sz w:val="24"/>
                <w:szCs w:val="24"/>
                <w:lang w:eastAsia="zh-CN"/>
              </w:rPr>
              <w:t>；</w:t>
            </w:r>
          </w:p>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hAnsi="宋体" w:eastAsia="宋体" w:cs="宋体"/>
                <w:sz w:val="24"/>
                <w:szCs w:val="24"/>
                <w:lang w:val="en-US" w:eastAsia="zh-CN"/>
              </w:rPr>
            </w:pPr>
            <w:r>
              <w:rPr>
                <w:rFonts w:hint="eastAsia" w:hAnsi="宋体" w:cs="宋体"/>
                <w:sz w:val="24"/>
                <w:szCs w:val="24"/>
                <w:lang w:val="en-US" w:eastAsia="zh-CN"/>
              </w:rPr>
              <w:t>7、</w:t>
            </w:r>
            <w:r>
              <w:rPr>
                <w:rFonts w:hint="eastAsia" w:ascii="宋体" w:hAnsi="宋体"/>
                <w:sz w:val="24"/>
              </w:rPr>
              <w:t>售后服务认证证书</w:t>
            </w:r>
            <w:r>
              <w:rPr>
                <w:rFonts w:hint="eastAsia" w:ascii="宋体" w:hAnsi="宋体" w:eastAsia="宋体" w:cs="宋体"/>
                <w:sz w:val="24"/>
                <w:szCs w:val="24"/>
              </w:rPr>
              <w:t>得</w:t>
            </w:r>
            <w:r>
              <w:rPr>
                <w:rFonts w:hint="eastAsia" w:hAnsi="宋体" w:cs="宋体"/>
                <w:sz w:val="24"/>
                <w:szCs w:val="24"/>
                <w:lang w:val="en-US" w:eastAsia="zh-CN"/>
              </w:rPr>
              <w:t>1</w:t>
            </w:r>
            <w:r>
              <w:rPr>
                <w:rFonts w:hint="eastAsia" w:ascii="宋体" w:hAnsi="宋体" w:eastAsia="宋体" w:cs="宋体"/>
                <w:sz w:val="24"/>
                <w:szCs w:val="24"/>
              </w:rPr>
              <w:t>分</w:t>
            </w:r>
            <w:r>
              <w:rPr>
                <w:rFonts w:hint="eastAsia" w:hAnsi="宋体" w:cs="宋体"/>
                <w:sz w:val="24"/>
                <w:szCs w:val="24"/>
                <w:lang w:val="en-US" w:eastAsia="zh-CN"/>
              </w:rPr>
              <w:t>。</w:t>
            </w:r>
          </w:p>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注：投标文件中提供上述认证在全国认证认可信息公共服</w:t>
            </w:r>
          </w:p>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b/>
                <w:bCs/>
                <w:sz w:val="24"/>
                <w:szCs w:val="24"/>
              </w:rPr>
              <w:t>务平台的认证信息查询截图。</w:t>
            </w:r>
          </w:p>
        </w:tc>
        <w:tc>
          <w:tcPr>
            <w:tcW w:w="1185" w:type="dxa"/>
            <w:vAlign w:val="center"/>
          </w:tcPr>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7</w:t>
            </w:r>
            <w:r>
              <w:rPr>
                <w:rFonts w:hint="eastAsia" w:ascii="宋体" w:hAnsi="宋体" w:eastAsia="宋体" w:cs="宋体"/>
                <w:sz w:val="24"/>
                <w:szCs w:val="2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5" w:hRule="atLeast"/>
        </w:trPr>
        <w:tc>
          <w:tcPr>
            <w:tcW w:w="1186" w:type="dxa"/>
            <w:vMerge w:val="continue"/>
            <w:tcBorders>
              <w:left w:val="single" w:color="auto" w:sz="4" w:space="0"/>
            </w:tcBorders>
            <w:vAlign w:val="center"/>
          </w:tcPr>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tc>
        <w:tc>
          <w:tcPr>
            <w:tcW w:w="1185" w:type="dxa"/>
            <w:vAlign w:val="center"/>
          </w:tcPr>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荣誉奖项</w:t>
            </w:r>
          </w:p>
        </w:tc>
        <w:tc>
          <w:tcPr>
            <w:tcW w:w="6240" w:type="dxa"/>
            <w:vAlign w:val="center"/>
          </w:tcPr>
          <w:p>
            <w:pPr>
              <w:spacing w:line="360" w:lineRule="auto"/>
              <w:rPr>
                <w:rFonts w:hint="eastAsia" w:ascii="宋体" w:hAnsi="宋体"/>
                <w:sz w:val="24"/>
              </w:rPr>
            </w:pPr>
            <w:r>
              <w:rPr>
                <w:rFonts w:hint="eastAsia" w:ascii="宋体" w:hAnsi="宋体"/>
                <w:sz w:val="24"/>
                <w:lang w:val="en-US" w:eastAsia="zh-CN"/>
              </w:rPr>
              <w:t>2019</w:t>
            </w:r>
            <w:r>
              <w:rPr>
                <w:rFonts w:ascii="宋体" w:hAnsi="宋体"/>
                <w:sz w:val="24"/>
              </w:rPr>
              <w:t>年1月1日以来</w:t>
            </w:r>
            <w:r>
              <w:rPr>
                <w:rFonts w:hint="eastAsia" w:ascii="宋体" w:hAnsi="宋体"/>
                <w:sz w:val="24"/>
              </w:rPr>
              <w:t>投标人或投标人经营的食堂</w:t>
            </w:r>
            <w:r>
              <w:rPr>
                <w:rFonts w:ascii="宋体" w:hAnsi="宋体"/>
                <w:sz w:val="24"/>
              </w:rPr>
              <w:t>受到</w:t>
            </w:r>
            <w:r>
              <w:rPr>
                <w:rFonts w:hint="eastAsia" w:ascii="宋体" w:hAnsi="宋体"/>
                <w:sz w:val="24"/>
              </w:rPr>
              <w:t>市</w:t>
            </w:r>
            <w:r>
              <w:rPr>
                <w:rFonts w:ascii="宋体" w:hAnsi="宋体"/>
                <w:sz w:val="24"/>
              </w:rPr>
              <w:t>级</w:t>
            </w:r>
            <w:r>
              <w:rPr>
                <w:rFonts w:hint="eastAsia" w:ascii="宋体" w:hAnsi="宋体"/>
                <w:sz w:val="24"/>
              </w:rPr>
              <w:t>及以上行政主管部门或行业协会颁发的荣誉证书，每提供1个得分，本项最高得4分。</w:t>
            </w:r>
          </w:p>
          <w:p>
            <w:pPr>
              <w:pStyle w:val="12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b/>
                <w:bCs/>
                <w:spacing w:val="-1"/>
                <w:sz w:val="24"/>
                <w:szCs w:val="24"/>
                <w:lang w:val="en-US" w:eastAsia="zh-CN"/>
              </w:rPr>
              <w:t>备注：“依法登记注册 ”以全国社会组织信用公示平台网站查询结果为准。民政部公布的“离岸社团”“山寨社团 ”或全国社会组织信用信息公示平台公示的“涉嫌非法社会组织”颁发的荣誉、奖励均无效。投标文件中须提供该协会（学会）在全国社会组织信用信息公示平台网站查询截图。</w:t>
            </w:r>
          </w:p>
        </w:tc>
        <w:tc>
          <w:tcPr>
            <w:tcW w:w="1185" w:type="dxa"/>
            <w:vAlign w:val="center"/>
          </w:tcPr>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0-</w:t>
            </w:r>
            <w:r>
              <w:rPr>
                <w:rFonts w:hint="eastAsia" w:hAnsi="宋体" w:cs="宋体"/>
                <w:sz w:val="24"/>
                <w:szCs w:val="24"/>
                <w:lang w:val="en-US" w:eastAsia="zh-CN"/>
              </w:rPr>
              <w:t>4</w:t>
            </w:r>
            <w:r>
              <w:rPr>
                <w:rFonts w:hint="eastAsia" w:ascii="宋体" w:hAnsi="宋体" w:eastAsia="宋体" w:cs="宋体"/>
                <w:sz w:val="24"/>
                <w:szCs w:val="2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5" w:hRule="atLeast"/>
        </w:trPr>
        <w:tc>
          <w:tcPr>
            <w:tcW w:w="1186" w:type="dxa"/>
            <w:vAlign w:val="center"/>
          </w:tcPr>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tc>
        <w:tc>
          <w:tcPr>
            <w:tcW w:w="1185" w:type="dxa"/>
            <w:vMerge w:val="restart"/>
            <w:vAlign w:val="center"/>
          </w:tcPr>
          <w:p>
            <w:pPr>
              <w:spacing w:line="329" w:lineRule="auto"/>
              <w:jc w:val="center"/>
              <w:rPr>
                <w:rFonts w:ascii="Arial"/>
                <w:sz w:val="21"/>
              </w:rPr>
            </w:pPr>
          </w:p>
          <w:p>
            <w:pPr>
              <w:spacing w:line="329" w:lineRule="auto"/>
              <w:jc w:val="center"/>
              <w:rPr>
                <w:rFonts w:ascii="Arial"/>
                <w:sz w:val="21"/>
              </w:rPr>
            </w:pPr>
          </w:p>
          <w:p>
            <w:pPr>
              <w:pStyle w:val="172"/>
              <w:spacing w:before="78" w:line="466" w:lineRule="exact"/>
              <w:ind w:left="147"/>
              <w:jc w:val="center"/>
              <w:rPr>
                <w:spacing w:val="-4"/>
                <w:position w:val="17"/>
              </w:rPr>
            </w:pPr>
            <w:r>
              <w:rPr>
                <w:spacing w:val="-4"/>
                <w:position w:val="17"/>
              </w:rPr>
              <w:t>投标人</w:t>
            </w:r>
          </w:p>
          <w:p>
            <w:pPr>
              <w:pStyle w:val="172"/>
              <w:spacing w:before="78" w:line="466" w:lineRule="exact"/>
              <w:ind w:left="147"/>
              <w:jc w:val="center"/>
              <w:rPr>
                <w:rFonts w:hint="eastAsia" w:ascii="宋体" w:hAnsi="宋体" w:eastAsia="宋体" w:cs="宋体"/>
                <w:sz w:val="24"/>
                <w:szCs w:val="24"/>
                <w:lang w:eastAsia="zh-CN"/>
              </w:rPr>
            </w:pPr>
            <w:r>
              <w:rPr>
                <w:rFonts w:hint="eastAsia"/>
                <w:spacing w:val="-4"/>
                <w:position w:val="17"/>
                <w:lang w:eastAsia="zh-CN"/>
              </w:rPr>
              <w:t>业绩</w:t>
            </w:r>
          </w:p>
        </w:tc>
        <w:tc>
          <w:tcPr>
            <w:tcW w:w="6240" w:type="dxa"/>
            <w:vAlign w:val="top"/>
          </w:tcPr>
          <w:p>
            <w:pPr>
              <w:spacing w:line="360" w:lineRule="auto"/>
              <w:rPr>
                <w:rFonts w:hint="eastAsia" w:ascii="宋体" w:hAnsi="宋体"/>
                <w:sz w:val="24"/>
              </w:rPr>
            </w:pPr>
            <w:r>
              <w:rPr>
                <w:rFonts w:hint="eastAsia" w:ascii="宋体" w:hAnsi="宋体"/>
                <w:sz w:val="24"/>
              </w:rPr>
              <w:t>1、</w:t>
            </w:r>
            <w:r>
              <w:rPr>
                <w:rFonts w:hint="eastAsia" w:ascii="宋体" w:hAnsi="宋体"/>
                <w:sz w:val="24"/>
                <w:lang w:val="en-US" w:eastAsia="zh-CN"/>
              </w:rPr>
              <w:t>2019</w:t>
            </w:r>
            <w:r>
              <w:rPr>
                <w:rFonts w:hint="eastAsia" w:ascii="宋体" w:hAnsi="宋体"/>
                <w:sz w:val="24"/>
              </w:rPr>
              <w:t>年1月1日以来投标人具有省示范高中食堂餐饮服务业绩，每个得6分，本项最高得12分。</w:t>
            </w:r>
          </w:p>
          <w:p>
            <w:pPr>
              <w:pStyle w:val="172"/>
              <w:spacing w:before="182" w:line="466" w:lineRule="exact"/>
              <w:ind w:left="114"/>
              <w:rPr>
                <w:rFonts w:hint="eastAsia"/>
                <w:lang w:val="en-US" w:eastAsia="zh-CN"/>
              </w:rPr>
            </w:pPr>
            <w:r>
              <w:rPr>
                <w:rFonts w:hint="eastAsia" w:ascii="宋体" w:hAnsi="宋体"/>
                <w:b/>
                <w:bCs/>
                <w:sz w:val="24"/>
              </w:rPr>
              <w:t>注：需提供业绩合同，提供“省示范高中”证明文件或网站查询截图，同一业绩不重复得分。</w:t>
            </w:r>
          </w:p>
        </w:tc>
        <w:tc>
          <w:tcPr>
            <w:tcW w:w="1185" w:type="dxa"/>
            <w:vAlign w:val="center"/>
          </w:tcPr>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default" w:ascii="宋体" w:hAnsi="宋体" w:eastAsia="宋体" w:cs="宋体"/>
                <w:sz w:val="24"/>
                <w:szCs w:val="24"/>
                <w:lang w:val="en-US" w:eastAsia="zh-CN"/>
              </w:rPr>
            </w:pPr>
            <w:r>
              <w:rPr>
                <w:rFonts w:hint="eastAsia" w:hAnsi="宋体" w:cs="宋体"/>
                <w:sz w:val="24"/>
                <w:szCs w:val="24"/>
                <w:lang w:val="en-US" w:eastAsia="zh-CN"/>
              </w:rPr>
              <w:t>12分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5" w:hRule="atLeast"/>
        </w:trPr>
        <w:tc>
          <w:tcPr>
            <w:tcW w:w="1186" w:type="dxa"/>
            <w:vAlign w:val="center"/>
          </w:tcPr>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tc>
        <w:tc>
          <w:tcPr>
            <w:tcW w:w="1185" w:type="dxa"/>
            <w:vMerge w:val="continue"/>
            <w:vAlign w:val="top"/>
          </w:tcPr>
          <w:p>
            <w:pPr>
              <w:pStyle w:val="172"/>
              <w:spacing w:line="220" w:lineRule="auto"/>
              <w:ind w:left="508" w:leftChars="0"/>
            </w:pPr>
          </w:p>
        </w:tc>
        <w:tc>
          <w:tcPr>
            <w:tcW w:w="6240" w:type="dxa"/>
            <w:vAlign w:val="top"/>
          </w:tcPr>
          <w:p>
            <w:pPr>
              <w:pStyle w:val="172"/>
              <w:spacing w:before="182" w:line="466" w:lineRule="exact"/>
              <w:ind w:left="114"/>
              <w:rPr>
                <w:rFonts w:hint="eastAsia"/>
                <w:lang w:val="en-US" w:eastAsia="zh-CN"/>
              </w:rPr>
            </w:pPr>
            <w:r>
              <w:rPr>
                <w:rFonts w:hint="eastAsia" w:ascii="宋体" w:hAnsi="宋体"/>
                <w:sz w:val="24"/>
              </w:rPr>
              <w:t>2、上述评委认可的业绩中投标人为其购买的公众责任险和食品安全责任险，每提供一个得3分，满分6分。</w:t>
            </w:r>
            <w:r>
              <w:rPr>
                <w:rFonts w:hint="eastAsia" w:ascii="宋体" w:hAnsi="宋体"/>
                <w:b/>
                <w:bCs/>
                <w:sz w:val="24"/>
              </w:rPr>
              <w:t>（保单投保时间需在本项目挂网公告前，提供保险单。）</w:t>
            </w:r>
          </w:p>
        </w:tc>
        <w:tc>
          <w:tcPr>
            <w:tcW w:w="1185" w:type="dxa"/>
            <w:vAlign w:val="center"/>
          </w:tcPr>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default" w:hAnsi="宋体" w:cs="宋体"/>
                <w:sz w:val="24"/>
                <w:szCs w:val="24"/>
                <w:lang w:val="en-US" w:eastAsia="zh-CN"/>
              </w:rPr>
            </w:pPr>
            <w:r>
              <w:rPr>
                <w:rFonts w:hint="eastAsia" w:hAnsi="宋体" w:cs="宋体"/>
                <w:sz w:val="24"/>
                <w:szCs w:val="24"/>
                <w:lang w:val="en-US" w:eastAsia="zh-CN"/>
              </w:rPr>
              <w:t>6分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5" w:hRule="atLeast"/>
        </w:trPr>
        <w:tc>
          <w:tcPr>
            <w:tcW w:w="1186" w:type="dxa"/>
            <w:vAlign w:val="center"/>
          </w:tcPr>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tc>
        <w:tc>
          <w:tcPr>
            <w:tcW w:w="1185" w:type="dxa"/>
            <w:vMerge w:val="continue"/>
            <w:vAlign w:val="top"/>
          </w:tcPr>
          <w:p>
            <w:pPr>
              <w:pStyle w:val="172"/>
              <w:spacing w:line="220" w:lineRule="auto"/>
              <w:ind w:left="508" w:leftChars="0"/>
            </w:pPr>
          </w:p>
        </w:tc>
        <w:tc>
          <w:tcPr>
            <w:tcW w:w="6240" w:type="dxa"/>
            <w:vAlign w:val="top"/>
          </w:tcPr>
          <w:p>
            <w:pPr>
              <w:pStyle w:val="172"/>
              <w:spacing w:before="182" w:line="466" w:lineRule="exact"/>
              <w:ind w:left="114"/>
              <w:rPr>
                <w:rFonts w:hint="eastAsia"/>
                <w:lang w:val="en-US" w:eastAsia="zh-CN"/>
              </w:rPr>
            </w:pPr>
            <w:r>
              <w:rPr>
                <w:rFonts w:hint="eastAsia" w:ascii="宋体" w:hAnsi="宋体"/>
                <w:sz w:val="24"/>
              </w:rPr>
              <w:t>3、上述评委认可的业绩中投标人所经营的食堂获得行政主管部门颁发的“A”级食堂（单位），每个得3分。最高6分。</w:t>
            </w:r>
            <w:r>
              <w:rPr>
                <w:rFonts w:hint="eastAsia" w:ascii="宋体" w:hAnsi="宋体"/>
                <w:b/>
                <w:bCs/>
                <w:sz w:val="24"/>
              </w:rPr>
              <w:t>注：提供有效证明材料。</w:t>
            </w:r>
          </w:p>
        </w:tc>
        <w:tc>
          <w:tcPr>
            <w:tcW w:w="1185" w:type="dxa"/>
            <w:vAlign w:val="center"/>
          </w:tcPr>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default" w:hAnsi="宋体" w:cs="宋体"/>
                <w:sz w:val="24"/>
                <w:szCs w:val="24"/>
                <w:lang w:val="en-US" w:eastAsia="zh-CN"/>
              </w:rPr>
            </w:pPr>
            <w:r>
              <w:rPr>
                <w:rFonts w:hint="eastAsia" w:hAnsi="宋体" w:cs="宋体"/>
                <w:sz w:val="24"/>
                <w:szCs w:val="24"/>
                <w:lang w:val="en-US" w:eastAsia="zh-CN"/>
              </w:rPr>
              <w:t>6分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95" w:hRule="atLeast"/>
        </w:trPr>
        <w:tc>
          <w:tcPr>
            <w:tcW w:w="1186" w:type="dxa"/>
            <w:tcBorders>
              <w:top w:val="nil"/>
            </w:tcBorders>
            <w:vAlign w:val="center"/>
          </w:tcPr>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人员配备</w:t>
            </w:r>
          </w:p>
        </w:tc>
        <w:tc>
          <w:tcPr>
            <w:tcW w:w="6240" w:type="dxa"/>
            <w:vAlign w:val="center"/>
          </w:tcPr>
          <w:p>
            <w:pPr>
              <w:pStyle w:val="19"/>
              <w:numPr>
                <w:ilvl w:val="0"/>
                <w:numId w:val="0"/>
              </w:numPr>
              <w:spacing w:line="360" w:lineRule="auto"/>
              <w:rPr>
                <w:rFonts w:hint="eastAsia" w:ascii="宋体" w:hAnsi="宋体"/>
                <w:sz w:val="24"/>
              </w:rPr>
            </w:pPr>
            <w:r>
              <w:rPr>
                <w:rFonts w:hint="eastAsia" w:ascii="宋体" w:hAnsi="宋体"/>
                <w:sz w:val="24"/>
              </w:rPr>
              <w:t>1、本项目拟派项目经理（</w:t>
            </w:r>
            <w:r>
              <w:rPr>
                <w:rFonts w:hint="eastAsia" w:ascii="宋体" w:hAnsi="宋体" w:cs="宋体"/>
                <w:sz w:val="24"/>
                <w:szCs w:val="24"/>
              </w:rPr>
              <w:t>本项最高得7分）：</w:t>
            </w:r>
          </w:p>
          <w:p>
            <w:pPr>
              <w:spacing w:line="360" w:lineRule="auto"/>
              <w:rPr>
                <w:rFonts w:hint="eastAsia" w:ascii="宋体" w:hAnsi="宋体"/>
                <w:sz w:val="24"/>
              </w:rPr>
            </w:pPr>
            <w:r>
              <w:rPr>
                <w:rFonts w:hint="eastAsia" w:ascii="宋体" w:hAnsi="宋体"/>
                <w:sz w:val="24"/>
              </w:rPr>
              <w:t>（1）具有高级职业经理人证书得1分；</w:t>
            </w:r>
          </w:p>
          <w:p>
            <w:pPr>
              <w:spacing w:line="360" w:lineRule="auto"/>
              <w:rPr>
                <w:rFonts w:hint="eastAsia" w:ascii="宋体" w:hAnsi="宋体"/>
                <w:sz w:val="24"/>
              </w:rPr>
            </w:pPr>
            <w:r>
              <w:rPr>
                <w:rFonts w:hint="eastAsia" w:ascii="宋体" w:hAnsi="宋体"/>
                <w:sz w:val="24"/>
              </w:rPr>
              <w:t>（2）具有职业一级中式烹调师证书得2分；</w:t>
            </w:r>
          </w:p>
          <w:p>
            <w:pPr>
              <w:spacing w:line="360" w:lineRule="auto"/>
              <w:rPr>
                <w:rFonts w:hint="eastAsia" w:ascii="宋体" w:hAnsi="宋体"/>
                <w:sz w:val="24"/>
              </w:rPr>
            </w:pPr>
            <w:r>
              <w:rPr>
                <w:rFonts w:hint="eastAsia" w:ascii="宋体" w:hAnsi="宋体"/>
                <w:sz w:val="24"/>
              </w:rPr>
              <w:t>（3）具有食品安全管理师证书的得1分；</w:t>
            </w:r>
          </w:p>
          <w:p>
            <w:pPr>
              <w:pStyle w:val="19"/>
              <w:numPr>
                <w:ilvl w:val="0"/>
                <w:numId w:val="0"/>
              </w:numPr>
              <w:spacing w:line="360" w:lineRule="auto"/>
              <w:rPr>
                <w:rFonts w:hint="eastAsia" w:ascii="宋体" w:hAnsi="宋体" w:cs="宋体"/>
                <w:sz w:val="24"/>
                <w:szCs w:val="24"/>
              </w:rPr>
            </w:pPr>
            <w:r>
              <w:rPr>
                <w:rFonts w:hint="eastAsia" w:ascii="宋体" w:hAnsi="宋体"/>
                <w:sz w:val="24"/>
              </w:rPr>
              <w:t>（4）</w:t>
            </w:r>
            <w:r>
              <w:rPr>
                <w:rFonts w:hint="eastAsia" w:ascii="宋体" w:hAnsi="宋体" w:cs="宋体"/>
                <w:sz w:val="24"/>
                <w:szCs w:val="24"/>
              </w:rPr>
              <w:t>获得国内依法注册登记的协会(学会)颁发的餐饮类荣誉奖项的得2分；</w:t>
            </w:r>
          </w:p>
          <w:p>
            <w:pPr>
              <w:pStyle w:val="19"/>
              <w:numPr>
                <w:ilvl w:val="0"/>
                <w:numId w:val="0"/>
              </w:numPr>
              <w:spacing w:line="360" w:lineRule="auto"/>
              <w:rPr>
                <w:rFonts w:hint="eastAsia" w:ascii="宋体" w:hAnsi="宋体" w:cs="宋体"/>
                <w:sz w:val="24"/>
                <w:szCs w:val="24"/>
              </w:rPr>
            </w:pPr>
            <w:r>
              <w:rPr>
                <w:rFonts w:hint="eastAsia" w:ascii="宋体" w:hAnsi="宋体" w:cs="宋体"/>
                <w:sz w:val="22"/>
              </w:rPr>
              <w:t>（5）</w:t>
            </w:r>
            <w:r>
              <w:rPr>
                <w:rFonts w:hint="eastAsia" w:ascii="宋体" w:hAnsi="宋体" w:cs="宋体"/>
                <w:sz w:val="24"/>
                <w:szCs w:val="24"/>
              </w:rPr>
              <w:t>担任过党政机关或事业单位食堂项目经理且服务期限满3年及以上的得1分。</w:t>
            </w:r>
          </w:p>
          <w:p>
            <w:pPr>
              <w:spacing w:line="360" w:lineRule="auto"/>
              <w:rPr>
                <w:rFonts w:hint="eastAsia" w:ascii="宋体" w:hAnsi="宋体"/>
                <w:sz w:val="24"/>
              </w:rPr>
            </w:pPr>
            <w:r>
              <w:rPr>
                <w:rFonts w:ascii="宋体" w:hAnsi="宋体"/>
                <w:sz w:val="24"/>
              </w:rPr>
              <w:t>2</w:t>
            </w:r>
            <w:r>
              <w:rPr>
                <w:rFonts w:hint="eastAsia" w:ascii="宋体" w:hAnsi="宋体"/>
                <w:sz w:val="24"/>
              </w:rPr>
              <w:t>、本项目拟派厨师长（本项最高得3分）：</w:t>
            </w:r>
          </w:p>
          <w:p>
            <w:pPr>
              <w:spacing w:line="360" w:lineRule="auto"/>
              <w:rPr>
                <w:rFonts w:hint="eastAsia" w:ascii="宋体" w:hAnsi="宋体"/>
                <w:sz w:val="24"/>
              </w:rPr>
            </w:pPr>
            <w:r>
              <w:rPr>
                <w:rFonts w:hint="eastAsia" w:ascii="宋体" w:hAnsi="宋体"/>
                <w:sz w:val="24"/>
              </w:rPr>
              <w:t>（1）具有职业一级中式烹调师证书得2分；</w:t>
            </w:r>
          </w:p>
          <w:p>
            <w:pPr>
              <w:spacing w:line="360" w:lineRule="auto"/>
              <w:rPr>
                <w:rFonts w:hint="eastAsia" w:ascii="宋体" w:hAnsi="宋体"/>
                <w:sz w:val="24"/>
              </w:rPr>
            </w:pPr>
            <w:r>
              <w:rPr>
                <w:rFonts w:hint="eastAsia" w:ascii="宋体" w:hAnsi="宋体"/>
                <w:sz w:val="24"/>
              </w:rPr>
              <w:t>（2）具有配餐师证书或营养配餐师证书得1分。</w:t>
            </w:r>
          </w:p>
          <w:p>
            <w:pPr>
              <w:spacing w:line="360" w:lineRule="auto"/>
              <w:rPr>
                <w:rFonts w:hint="eastAsia" w:ascii="宋体" w:hAnsi="宋体"/>
                <w:sz w:val="24"/>
              </w:rPr>
            </w:pPr>
            <w:r>
              <w:rPr>
                <w:rFonts w:hint="eastAsia" w:ascii="宋体" w:hAnsi="宋体"/>
                <w:sz w:val="24"/>
              </w:rPr>
              <w:t>3、本项目拟派厨师（本项最高得4分）：</w:t>
            </w:r>
          </w:p>
          <w:p>
            <w:pPr>
              <w:spacing w:line="360" w:lineRule="auto"/>
              <w:rPr>
                <w:rFonts w:hint="eastAsia" w:ascii="宋体" w:hAnsi="宋体"/>
                <w:sz w:val="24"/>
              </w:rPr>
            </w:pPr>
            <w:r>
              <w:rPr>
                <w:rFonts w:hint="eastAsia" w:ascii="宋体" w:hAnsi="宋体"/>
                <w:sz w:val="24"/>
              </w:rPr>
              <w:t>具有二级及以上中式烹调师证书的得</w:t>
            </w:r>
            <w:r>
              <w:rPr>
                <w:rFonts w:ascii="宋体" w:hAnsi="宋体"/>
                <w:sz w:val="24"/>
              </w:rPr>
              <w:t>2</w:t>
            </w:r>
            <w:r>
              <w:rPr>
                <w:rFonts w:hint="eastAsia" w:ascii="宋体" w:hAnsi="宋体"/>
                <w:sz w:val="24"/>
              </w:rPr>
              <w:t>分。</w:t>
            </w:r>
          </w:p>
          <w:p>
            <w:pPr>
              <w:spacing w:line="360" w:lineRule="auto"/>
              <w:rPr>
                <w:rFonts w:hint="eastAsia" w:ascii="宋体" w:hAnsi="宋体"/>
                <w:sz w:val="24"/>
              </w:rPr>
            </w:pPr>
            <w:r>
              <w:rPr>
                <w:rFonts w:hint="eastAsia" w:ascii="宋体" w:hAnsi="宋体"/>
                <w:sz w:val="24"/>
              </w:rPr>
              <w:t>4、本项目拟派面点师（本项最高得6分）：</w:t>
            </w:r>
          </w:p>
          <w:p>
            <w:pPr>
              <w:spacing w:line="360" w:lineRule="auto"/>
              <w:rPr>
                <w:rFonts w:hint="eastAsia" w:ascii="宋体" w:hAnsi="宋体"/>
                <w:sz w:val="24"/>
              </w:rPr>
            </w:pPr>
            <w:r>
              <w:rPr>
                <w:rFonts w:hint="eastAsia" w:ascii="宋体" w:hAnsi="宋体"/>
                <w:sz w:val="24"/>
              </w:rPr>
              <w:t>具有一级中式面点师证书的得3分，二级的得2分，三级的得1分。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b/>
                <w:bCs/>
                <w:sz w:val="24"/>
                <w:szCs w:val="24"/>
              </w:rPr>
              <w:t>以上人员不重复计分。提供证书、健康证、本单位近6个月的社保证明材料加盖投标人公章。</w:t>
            </w:r>
          </w:p>
        </w:tc>
        <w:tc>
          <w:tcPr>
            <w:tcW w:w="1185" w:type="dxa"/>
            <w:vAlign w:val="center"/>
          </w:tcPr>
          <w:p>
            <w:pPr>
              <w:pStyle w:val="120"/>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0-</w:t>
            </w:r>
            <w:r>
              <w:rPr>
                <w:rFonts w:hint="eastAsia" w:hAnsi="宋体" w:cs="宋体"/>
                <w:sz w:val="24"/>
                <w:szCs w:val="24"/>
                <w:lang w:val="en-US" w:eastAsia="zh-CN"/>
              </w:rPr>
              <w:t>30</w:t>
            </w:r>
            <w:r>
              <w:rPr>
                <w:rFonts w:hint="eastAsia" w:ascii="宋体" w:hAnsi="宋体" w:eastAsia="宋体" w:cs="宋体"/>
                <w:sz w:val="24"/>
                <w:szCs w:val="24"/>
              </w:rPr>
              <w:t>分</w:t>
            </w:r>
          </w:p>
        </w:tc>
      </w:tr>
    </w:tbl>
    <w:p>
      <w:pPr>
        <w:keepNext w:val="0"/>
        <w:keepLines w:val="0"/>
        <w:pageBreakBefore w:val="0"/>
        <w:widowControl w:val="0"/>
        <w:kinsoku/>
        <w:wordWrap/>
        <w:overflowPunct/>
        <w:topLinePunct w:val="0"/>
        <w:autoSpaceDE/>
        <w:autoSpaceDN/>
        <w:bidi w:val="0"/>
        <w:spacing w:before="78" w:line="360" w:lineRule="auto"/>
        <w:ind w:left="492"/>
        <w:textAlignment w:val="auto"/>
        <w:outlineLvl w:val="2"/>
        <w:rPr>
          <w:rFonts w:hint="eastAsia" w:ascii="宋体" w:hAnsi="宋体" w:eastAsia="宋体" w:cs="宋体"/>
          <w:sz w:val="24"/>
          <w:szCs w:val="24"/>
        </w:rPr>
      </w:pPr>
      <w:bookmarkStart w:id="42" w:name="_Toc8070"/>
      <w:bookmarkStart w:id="43" w:name="_Toc11996"/>
      <w:bookmarkStart w:id="44" w:name="_Toc27050"/>
      <w:r>
        <w:rPr>
          <w:rFonts w:hint="eastAsia" w:ascii="宋体" w:hAnsi="宋体" w:eastAsia="宋体" w:cs="宋体"/>
          <w:spacing w:val="-3"/>
          <w:sz w:val="24"/>
          <w:szCs w:val="24"/>
        </w:rPr>
        <w:t>2.2.2</w:t>
      </w:r>
      <w:r>
        <w:rPr>
          <w:rFonts w:hint="eastAsia" w:ascii="宋体" w:hAnsi="宋体" w:eastAsia="宋体" w:cs="宋体"/>
          <w:spacing w:val="-47"/>
          <w:sz w:val="24"/>
          <w:szCs w:val="24"/>
        </w:rPr>
        <w:t xml:space="preserve"> </w:t>
      </w:r>
      <w:r>
        <w:rPr>
          <w:rFonts w:hint="eastAsia" w:ascii="宋体" w:hAnsi="宋体" w:eastAsia="宋体" w:cs="宋体"/>
          <w:spacing w:val="-3"/>
          <w:sz w:val="24"/>
          <w:szCs w:val="24"/>
        </w:rPr>
        <w:t>分值汇总</w:t>
      </w:r>
      <w:bookmarkEnd w:id="42"/>
      <w:bookmarkEnd w:id="43"/>
      <w:bookmarkEnd w:id="4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（1）投标人每项评审因素的得分以评标委员会各成员每一项的打分平均值确定（四舍五入保留至小数点后两位数）。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（1）投标人每项评审因素的得分以评标委员会各成员每一项打分去掉一个最高分和最低分后的平均值确定（四舍五入保留至小数点后两位数）。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注：【招标人根据实际需要从以上两种方法中选择其中一种，删除另外一种】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（2）将每个投标人的技术文件得分加上商务文件得分，即为该投标人的综合总得分。</w:t>
      </w:r>
    </w:p>
    <w:p>
      <w:pPr>
        <w:adjustRightInd w:val="0"/>
        <w:snapToGrid w:val="0"/>
        <w:spacing w:line="360" w:lineRule="auto"/>
        <w:ind w:right="-11"/>
        <w:jc w:val="both"/>
        <w:rPr>
          <w:rFonts w:hint="eastAsia" w:asciiTheme="majorEastAsia" w:hAnsiTheme="majorEastAsia" w:eastAsiaTheme="majorEastAsia"/>
          <w:b/>
          <w:sz w:val="24"/>
          <w:szCs w:val="24"/>
        </w:rPr>
      </w:pPr>
    </w:p>
    <w:p>
      <w:pPr>
        <w:adjustRightInd w:val="0"/>
        <w:snapToGrid w:val="0"/>
        <w:spacing w:line="360" w:lineRule="auto"/>
        <w:ind w:right="-11"/>
        <w:jc w:val="center"/>
        <w:rPr>
          <w:rFonts w:hint="eastAsia" w:asciiTheme="majorEastAsia" w:hAnsiTheme="majorEastAsia" w:eastAsiaTheme="majorEastAsia"/>
          <w:b/>
          <w:sz w:val="24"/>
          <w:szCs w:val="24"/>
        </w:rPr>
      </w:pPr>
    </w:p>
    <w:p>
      <w:pPr>
        <w:adjustRightInd w:val="0"/>
        <w:snapToGrid w:val="0"/>
        <w:spacing w:line="360" w:lineRule="auto"/>
        <w:ind w:right="-11"/>
        <w:jc w:val="center"/>
        <w:rPr>
          <w:rFonts w:hint="eastAsia" w:asciiTheme="majorEastAsia" w:hAnsiTheme="majorEastAsia" w:eastAsiaTheme="majorEastAsia"/>
          <w:b/>
          <w:sz w:val="24"/>
          <w:szCs w:val="24"/>
        </w:rPr>
      </w:pPr>
    </w:p>
    <w:p>
      <w:pPr>
        <w:rPr>
          <w:rFonts w:hint="eastAsia"/>
          <w:sz w:val="32"/>
          <w:szCs w:val="32"/>
        </w:rPr>
      </w:pPr>
      <w:bookmarkStart w:id="45" w:name="_Toc461025271"/>
    </w:p>
    <w:p>
      <w:pPr>
        <w:pStyle w:val="2"/>
        <w:rPr>
          <w:rFonts w:hint="eastAsia"/>
          <w:sz w:val="32"/>
          <w:szCs w:val="32"/>
        </w:rPr>
      </w:pPr>
    </w:p>
    <w:p>
      <w:pPr>
        <w:pStyle w:val="5"/>
        <w:rPr>
          <w:rFonts w:hint="eastAsia"/>
          <w:sz w:val="32"/>
          <w:szCs w:val="32"/>
        </w:rPr>
      </w:pPr>
    </w:p>
    <w:p>
      <w:pPr>
        <w:pStyle w:val="2"/>
        <w:rPr>
          <w:rFonts w:hint="eastAsia"/>
          <w:sz w:val="32"/>
          <w:szCs w:val="32"/>
        </w:rPr>
      </w:pPr>
    </w:p>
    <w:p>
      <w:pPr>
        <w:pStyle w:val="5"/>
        <w:rPr>
          <w:rFonts w:hint="eastAsia"/>
          <w:sz w:val="32"/>
          <w:szCs w:val="32"/>
        </w:rPr>
      </w:pPr>
    </w:p>
    <w:p>
      <w:pPr>
        <w:pStyle w:val="2"/>
        <w:rPr>
          <w:rFonts w:hint="eastAsia"/>
          <w:sz w:val="32"/>
          <w:szCs w:val="32"/>
        </w:rPr>
      </w:pPr>
    </w:p>
    <w:p>
      <w:pPr>
        <w:pStyle w:val="5"/>
        <w:rPr>
          <w:rFonts w:hint="eastAsia"/>
          <w:sz w:val="32"/>
          <w:szCs w:val="32"/>
        </w:rPr>
      </w:pPr>
    </w:p>
    <w:p>
      <w:pPr>
        <w:pStyle w:val="2"/>
        <w:rPr>
          <w:rFonts w:hint="eastAsia"/>
          <w:sz w:val="32"/>
          <w:szCs w:val="32"/>
        </w:rPr>
      </w:pPr>
    </w:p>
    <w:p>
      <w:pPr>
        <w:pStyle w:val="5"/>
        <w:rPr>
          <w:rFonts w:hint="eastAsia"/>
          <w:sz w:val="32"/>
          <w:szCs w:val="32"/>
        </w:rPr>
      </w:pPr>
    </w:p>
    <w:p>
      <w:pPr>
        <w:pStyle w:val="2"/>
        <w:rPr>
          <w:rFonts w:hint="eastAsia"/>
          <w:sz w:val="32"/>
          <w:szCs w:val="32"/>
        </w:rPr>
      </w:pPr>
    </w:p>
    <w:p>
      <w:pPr>
        <w:pStyle w:val="5"/>
        <w:rPr>
          <w:rFonts w:hint="eastAsia"/>
          <w:sz w:val="32"/>
          <w:szCs w:val="32"/>
        </w:rPr>
      </w:pPr>
    </w:p>
    <w:p>
      <w:pPr>
        <w:pStyle w:val="2"/>
        <w:rPr>
          <w:rFonts w:hint="eastAsia"/>
          <w:sz w:val="32"/>
          <w:szCs w:val="32"/>
        </w:rPr>
      </w:pPr>
    </w:p>
    <w:p>
      <w:pPr>
        <w:pStyle w:val="5"/>
        <w:rPr>
          <w:rFonts w:hint="eastAsia"/>
          <w:sz w:val="32"/>
          <w:szCs w:val="32"/>
        </w:rPr>
      </w:pPr>
    </w:p>
    <w:p>
      <w:pPr>
        <w:pStyle w:val="2"/>
        <w:rPr>
          <w:rFonts w:hint="eastAsia"/>
          <w:sz w:val="32"/>
          <w:szCs w:val="32"/>
        </w:rPr>
      </w:pPr>
    </w:p>
    <w:p>
      <w:pPr>
        <w:pStyle w:val="5"/>
        <w:rPr>
          <w:rFonts w:hint="eastAsia"/>
        </w:rPr>
      </w:pPr>
    </w:p>
    <w:p>
      <w:pPr>
        <w:rPr>
          <w:rFonts w:hint="eastAsia"/>
          <w:sz w:val="32"/>
          <w:szCs w:val="32"/>
        </w:rPr>
      </w:pPr>
    </w:p>
    <w:p>
      <w:pPr>
        <w:rPr>
          <w:rFonts w:hint="eastAsia"/>
          <w:sz w:val="32"/>
          <w:szCs w:val="32"/>
        </w:rPr>
      </w:pPr>
    </w:p>
    <w:p>
      <w:pPr>
        <w:pStyle w:val="6"/>
        <w:keepNext/>
        <w:keepLines/>
        <w:pageBreakBefore w:val="0"/>
        <w:widowControl w:val="0"/>
        <w:kinsoku/>
        <w:wordWrap/>
        <w:overflowPunct/>
        <w:topLinePunct w:val="0"/>
        <w:autoSpaceDE/>
        <w:autoSpaceDN/>
        <w:bidi w:val="0"/>
        <w:adjustRightInd/>
        <w:snapToGrid/>
        <w:textAlignment w:val="auto"/>
        <w:rPr>
          <w:sz w:val="32"/>
          <w:szCs w:val="32"/>
        </w:rPr>
      </w:pPr>
      <w:bookmarkStart w:id="46" w:name="_Toc9794"/>
      <w:r>
        <w:rPr>
          <w:rFonts w:hint="eastAsia"/>
          <w:sz w:val="32"/>
          <w:szCs w:val="32"/>
        </w:rPr>
        <w:t>第五章</w:t>
      </w:r>
      <w:bookmarkStart w:id="47" w:name="_Toc220232392"/>
      <w:r>
        <w:rPr>
          <w:rFonts w:hint="eastAsia"/>
          <w:sz w:val="32"/>
          <w:szCs w:val="32"/>
        </w:rPr>
        <w:t xml:space="preserve"> </w:t>
      </w:r>
      <w:r>
        <w:rPr>
          <w:sz w:val="32"/>
          <w:szCs w:val="32"/>
        </w:rPr>
        <w:t>合同条款及格式</w:t>
      </w:r>
      <w:bookmarkEnd w:id="46"/>
    </w:p>
    <w:bookmarkEnd w:id="45"/>
    <w:bookmarkEnd w:id="47"/>
    <w:p>
      <w:pPr>
        <w:spacing w:line="360" w:lineRule="auto"/>
        <w:ind w:firstLine="480" w:firstLineChars="200"/>
        <w:rPr>
          <w:rFonts w:hint="eastAsia" w:cs="宋体" w:asciiTheme="majorEastAsia" w:hAnsiTheme="majorEastAsia" w:eastAsiaTheme="majorEastAsia"/>
          <w:sz w:val="24"/>
          <w:szCs w:val="24"/>
        </w:rPr>
      </w:pPr>
      <w:bookmarkStart w:id="48" w:name="_Toc331235860"/>
      <w:bookmarkStart w:id="49" w:name="_Toc300651702"/>
    </w:p>
    <w:p>
      <w:pPr>
        <w:keepNext w:val="0"/>
        <w:keepLines w:val="0"/>
        <w:widowControl/>
        <w:suppressLineNumbers w:val="0"/>
        <w:jc w:val="center"/>
        <w:rPr>
          <w:b/>
          <w:bCs/>
          <w:sz w:val="32"/>
          <w:szCs w:val="32"/>
        </w:rPr>
      </w:pPr>
      <w:r>
        <w:rPr>
          <w:rFonts w:hint="eastAsia" w:ascii="宋体" w:hAnsi="宋体" w:cs="宋体"/>
          <w:b/>
          <w:bCs/>
          <w:color w:val="000000"/>
          <w:sz w:val="32"/>
          <w:szCs w:val="32"/>
          <w:u w:val="single"/>
          <w:lang w:eastAsia="zh-CN"/>
        </w:rPr>
        <w:t>蚌埠第三中学食堂外包项目</w:t>
      </w:r>
      <w:r>
        <w:rPr>
          <w:rFonts w:hint="eastAsia" w:ascii="宋体" w:hAnsi="宋体" w:cs="宋体"/>
          <w:b/>
          <w:bCs/>
          <w:color w:val="000000"/>
          <w:sz w:val="32"/>
          <w:szCs w:val="32"/>
          <w:u w:val="single"/>
          <w:lang w:val="en-US" w:eastAsia="zh-CN"/>
        </w:rPr>
        <w:t xml:space="preserve"> </w:t>
      </w:r>
      <w:r>
        <w:rPr>
          <w:rFonts w:hint="eastAsia" w:ascii="宋体" w:hAnsi="宋体" w:eastAsia="宋体" w:cs="宋体"/>
          <w:b/>
          <w:bCs/>
          <w:color w:val="000000"/>
          <w:kern w:val="0"/>
          <w:sz w:val="32"/>
          <w:szCs w:val="32"/>
          <w:lang w:val="en-US" w:eastAsia="zh-CN" w:bidi="ar"/>
        </w:rPr>
        <w:t>合同书</w:t>
      </w:r>
    </w:p>
    <w:p>
      <w:pPr>
        <w:keepNext w:val="0"/>
        <w:keepLines w:val="0"/>
        <w:widowControl/>
        <w:suppressLineNumbers w:val="0"/>
        <w:jc w:val="center"/>
        <w:rPr>
          <w:b/>
          <w:bCs/>
          <w:sz w:val="32"/>
          <w:szCs w:val="32"/>
        </w:rPr>
      </w:pPr>
      <w:r>
        <w:rPr>
          <w:rFonts w:hint="eastAsia" w:ascii="宋体" w:hAnsi="宋体" w:eastAsia="宋体" w:cs="宋体"/>
          <w:b/>
          <w:bCs/>
          <w:color w:val="000000"/>
          <w:kern w:val="0"/>
          <w:sz w:val="32"/>
          <w:szCs w:val="32"/>
          <w:lang w:val="en-US" w:eastAsia="zh-CN" w:bidi="ar"/>
        </w:rPr>
        <w:t>（本合同文本仅供参考）</w:t>
      </w:r>
    </w:p>
    <w:p>
      <w:pPr>
        <w:spacing w:before="78" w:line="220" w:lineRule="auto"/>
        <w:ind w:left="13"/>
        <w:rPr>
          <w:rFonts w:ascii="宋体" w:hAnsi="宋体" w:eastAsia="宋体" w:cs="宋体"/>
          <w:spacing w:val="-3"/>
          <w:sz w:val="24"/>
          <w:szCs w:val="24"/>
        </w:rPr>
      </w:pPr>
    </w:p>
    <w:p>
      <w:pPr>
        <w:spacing w:before="78" w:line="220" w:lineRule="auto"/>
        <w:ind w:left="13"/>
        <w:rPr>
          <w:rFonts w:ascii="宋体" w:hAnsi="宋体" w:eastAsia="宋体" w:cs="宋体"/>
          <w:spacing w:val="-3"/>
          <w:sz w:val="24"/>
          <w:szCs w:val="24"/>
        </w:rPr>
      </w:pPr>
    </w:p>
    <w:p>
      <w:pPr>
        <w:spacing w:before="78" w:line="220" w:lineRule="auto"/>
        <w:ind w:left="13"/>
        <w:rPr>
          <w:rFonts w:ascii="宋体" w:hAnsi="宋体" w:eastAsia="宋体" w:cs="宋体"/>
          <w:spacing w:val="-3"/>
          <w:sz w:val="24"/>
          <w:szCs w:val="24"/>
        </w:rPr>
      </w:pPr>
    </w:p>
    <w:p>
      <w:pPr>
        <w:spacing w:before="78" w:line="220" w:lineRule="auto"/>
        <w:ind w:left="13"/>
        <w:rPr>
          <w:rFonts w:ascii="宋体" w:hAnsi="宋体" w:eastAsia="宋体" w:cs="宋体"/>
          <w:spacing w:val="-3"/>
          <w:sz w:val="24"/>
          <w:szCs w:val="24"/>
        </w:rPr>
      </w:pPr>
    </w:p>
    <w:p>
      <w:pPr>
        <w:spacing w:before="78" w:line="220" w:lineRule="auto"/>
        <w:ind w:left="13"/>
        <w:rPr>
          <w:rFonts w:ascii="宋体" w:hAnsi="宋体" w:eastAsia="宋体" w:cs="宋体"/>
          <w:spacing w:val="-3"/>
          <w:sz w:val="24"/>
          <w:szCs w:val="24"/>
        </w:rPr>
      </w:pPr>
    </w:p>
    <w:p>
      <w:pPr>
        <w:spacing w:before="78" w:line="220" w:lineRule="auto"/>
        <w:ind w:left="13"/>
        <w:rPr>
          <w:rFonts w:ascii="宋体" w:hAnsi="宋体" w:eastAsia="宋体" w:cs="宋体"/>
          <w:spacing w:val="-3"/>
          <w:sz w:val="24"/>
          <w:szCs w:val="24"/>
        </w:rPr>
      </w:pPr>
    </w:p>
    <w:p>
      <w:pPr>
        <w:spacing w:before="78" w:line="220" w:lineRule="auto"/>
        <w:ind w:left="13"/>
        <w:rPr>
          <w:rFonts w:ascii="宋体" w:hAnsi="宋体" w:eastAsia="宋体" w:cs="宋体"/>
          <w:spacing w:val="-3"/>
          <w:sz w:val="24"/>
          <w:szCs w:val="24"/>
        </w:rPr>
      </w:pPr>
    </w:p>
    <w:p>
      <w:pPr>
        <w:spacing w:before="78" w:line="220" w:lineRule="auto"/>
        <w:ind w:left="13"/>
        <w:rPr>
          <w:rFonts w:ascii="宋体" w:hAnsi="宋体" w:eastAsia="宋体" w:cs="宋体"/>
          <w:spacing w:val="-3"/>
          <w:sz w:val="24"/>
          <w:szCs w:val="24"/>
        </w:rPr>
      </w:pPr>
    </w:p>
    <w:p>
      <w:pPr>
        <w:spacing w:before="78" w:line="220" w:lineRule="auto"/>
        <w:rPr>
          <w:rFonts w:ascii="宋体" w:hAnsi="宋体" w:eastAsia="宋体" w:cs="宋体"/>
          <w:spacing w:val="-3"/>
          <w:sz w:val="24"/>
          <w:szCs w:val="24"/>
        </w:rPr>
      </w:pPr>
    </w:p>
    <w:p>
      <w:pPr>
        <w:spacing w:before="78" w:line="220" w:lineRule="auto"/>
        <w:ind w:left="13"/>
        <w:rPr>
          <w:rFonts w:ascii="宋体" w:hAnsi="宋体" w:eastAsia="宋体" w:cs="宋体"/>
          <w:spacing w:val="-3"/>
          <w:sz w:val="24"/>
          <w:szCs w:val="24"/>
        </w:rPr>
      </w:pPr>
    </w:p>
    <w:p>
      <w:pPr>
        <w:spacing w:before="78" w:line="220" w:lineRule="auto"/>
        <w:ind w:left="13"/>
        <w:rPr>
          <w:rFonts w:ascii="宋体" w:hAnsi="宋体" w:eastAsia="宋体" w:cs="宋体"/>
          <w:spacing w:val="-3"/>
          <w:sz w:val="24"/>
          <w:szCs w:val="24"/>
        </w:rPr>
      </w:pPr>
    </w:p>
    <w:p>
      <w:pPr>
        <w:keepNext w:val="0"/>
        <w:keepLines w:val="0"/>
        <w:pageBreakBefore w:val="0"/>
        <w:widowControl w:val="0"/>
        <w:kinsoku/>
        <w:wordWrap/>
        <w:overflowPunct/>
        <w:topLinePunct w:val="0"/>
        <w:autoSpaceDE/>
        <w:autoSpaceDN/>
        <w:bidi w:val="0"/>
        <w:adjustRightInd/>
        <w:snapToGrid/>
        <w:spacing w:before="78" w:line="360" w:lineRule="auto"/>
        <w:ind w:left="13" w:firstLine="468" w:firstLineChars="200"/>
        <w:textAlignment w:val="auto"/>
        <w:rPr>
          <w:rFonts w:ascii="宋体" w:hAnsi="宋体" w:eastAsia="宋体" w:cs="宋体"/>
          <w:sz w:val="24"/>
          <w:szCs w:val="24"/>
          <w:highlight w:val="yellow"/>
        </w:rPr>
      </w:pPr>
      <w:r>
        <w:rPr>
          <w:rFonts w:ascii="宋体" w:hAnsi="宋体" w:eastAsia="宋体" w:cs="宋体"/>
          <w:spacing w:val="-3"/>
          <w:sz w:val="24"/>
          <w:szCs w:val="24"/>
        </w:rPr>
        <w:t>项目名称：</w:t>
      </w:r>
      <w:r>
        <w:rPr>
          <w:rFonts w:ascii="宋体" w:hAnsi="宋体" w:eastAsia="宋体" w:cs="宋体"/>
          <w:sz w:val="24"/>
          <w:szCs w:val="24"/>
          <w:highlight w:val="none"/>
          <w:u w:val="single" w:color="auto"/>
        </w:rPr>
        <w:t xml:space="preserve">                                     </w:t>
      </w:r>
    </w:p>
    <w:p>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before="78" w:line="360" w:lineRule="auto"/>
        <w:ind w:left="13" w:firstLine="468" w:firstLineChars="200"/>
        <w:textAlignment w:val="auto"/>
        <w:rPr>
          <w:rFonts w:ascii="宋体" w:hAnsi="宋体" w:eastAsia="宋体" w:cs="宋体"/>
          <w:sz w:val="24"/>
          <w:szCs w:val="24"/>
        </w:rPr>
      </w:pPr>
      <w:r>
        <w:rPr>
          <w:rFonts w:ascii="宋体" w:hAnsi="宋体" w:eastAsia="宋体" w:cs="宋体"/>
          <w:spacing w:val="-3"/>
          <w:sz w:val="24"/>
          <w:szCs w:val="24"/>
        </w:rPr>
        <w:t>项目编号：</w:t>
      </w:r>
      <w:r>
        <w:rPr>
          <w:rFonts w:ascii="宋体" w:hAnsi="宋体" w:eastAsia="宋体" w:cs="宋体"/>
          <w:sz w:val="24"/>
          <w:szCs w:val="24"/>
          <w:highlight w:val="none"/>
          <w:u w:val="single" w:color="auto"/>
        </w:rPr>
        <w:t xml:space="preserve">                                     </w:t>
      </w:r>
    </w:p>
    <w:p>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before="78" w:line="360" w:lineRule="auto"/>
        <w:ind w:left="40" w:firstLine="464" w:firstLineChars="200"/>
        <w:textAlignment w:val="auto"/>
        <w:rPr>
          <w:rFonts w:ascii="宋体" w:hAnsi="宋体" w:eastAsia="宋体" w:cs="宋体"/>
          <w:sz w:val="24"/>
          <w:szCs w:val="24"/>
        </w:rPr>
      </w:pPr>
      <w:r>
        <w:rPr>
          <w:rFonts w:ascii="宋体" w:hAnsi="宋体" w:eastAsia="宋体" w:cs="宋体"/>
          <w:spacing w:val="-4"/>
          <w:sz w:val="24"/>
          <w:szCs w:val="24"/>
        </w:rPr>
        <w:t>甲方(招标人)：</w:t>
      </w:r>
      <w:r>
        <w:rPr>
          <w:rFonts w:ascii="宋体" w:hAnsi="宋体" w:eastAsia="宋体" w:cs="宋体"/>
          <w:spacing w:val="-4"/>
          <w:sz w:val="24"/>
          <w:szCs w:val="24"/>
          <w:highlight w:val="none"/>
          <w:u w:val="single" w:color="auto"/>
        </w:rPr>
        <w:t xml:space="preserve">                                     </w:t>
      </w:r>
    </w:p>
    <w:p>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before="78" w:line="360" w:lineRule="auto"/>
        <w:ind w:left="33" w:firstLine="468" w:firstLineChars="200"/>
        <w:textAlignment w:val="auto"/>
        <w:rPr>
          <w:rFonts w:ascii="宋体" w:hAnsi="宋体" w:eastAsia="宋体" w:cs="宋体"/>
          <w:sz w:val="24"/>
          <w:szCs w:val="24"/>
        </w:rPr>
      </w:pPr>
      <w:r>
        <w:rPr>
          <w:rFonts w:ascii="宋体" w:hAnsi="宋体" w:eastAsia="宋体" w:cs="宋体"/>
          <w:spacing w:val="-3"/>
          <w:sz w:val="24"/>
          <w:szCs w:val="24"/>
        </w:rPr>
        <w:t>乙方(中标人)：</w:t>
      </w:r>
      <w:r>
        <w:rPr>
          <w:rFonts w:ascii="宋体" w:hAnsi="宋体" w:eastAsia="宋体" w:cs="宋体"/>
          <w:spacing w:val="-3"/>
          <w:sz w:val="24"/>
          <w:szCs w:val="24"/>
          <w:highlight w:val="none"/>
          <w:u w:val="single" w:color="auto"/>
        </w:rPr>
        <w:t xml:space="preserve">                 </w:t>
      </w:r>
      <w:r>
        <w:rPr>
          <w:rFonts w:ascii="宋体" w:hAnsi="宋体" w:eastAsia="宋体" w:cs="宋体"/>
          <w:spacing w:val="-4"/>
          <w:sz w:val="24"/>
          <w:szCs w:val="24"/>
          <w:highlight w:val="none"/>
          <w:u w:val="single" w:color="auto"/>
        </w:rPr>
        <w:t xml:space="preserve">                    </w:t>
      </w:r>
    </w:p>
    <w:p>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before="78" w:line="360" w:lineRule="auto"/>
        <w:ind w:left="9" w:firstLine="468" w:firstLineChars="200"/>
        <w:textAlignment w:val="auto"/>
        <w:rPr>
          <w:rFonts w:ascii="宋体" w:hAnsi="宋体" w:eastAsia="宋体" w:cs="宋体"/>
          <w:sz w:val="24"/>
          <w:szCs w:val="24"/>
        </w:rPr>
      </w:pPr>
      <w:r>
        <w:rPr>
          <w:rFonts w:ascii="宋体" w:hAnsi="宋体" w:eastAsia="宋体" w:cs="宋体"/>
          <w:spacing w:val="-3"/>
          <w:sz w:val="24"/>
          <w:szCs w:val="24"/>
        </w:rPr>
        <w:t>签订地：</w:t>
      </w:r>
      <w:r>
        <w:rPr>
          <w:rFonts w:ascii="宋体" w:hAnsi="宋体" w:eastAsia="宋体" w:cs="宋体"/>
          <w:sz w:val="24"/>
          <w:szCs w:val="24"/>
          <w:highlight w:val="none"/>
          <w:u w:val="single" w:color="auto"/>
        </w:rPr>
        <w:t xml:space="preserve">                                      </w:t>
      </w:r>
    </w:p>
    <w:p>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68" w:firstLineChars="200"/>
        <w:textAlignment w:val="auto"/>
        <w:rPr>
          <w:rFonts w:hint="eastAsia" w:cs="宋体" w:asciiTheme="majorEastAsia" w:hAnsiTheme="majorEastAsia" w:eastAsiaTheme="majorEastAsia"/>
          <w:sz w:val="24"/>
          <w:szCs w:val="24"/>
        </w:rPr>
      </w:pPr>
      <w:r>
        <w:rPr>
          <w:rFonts w:ascii="宋体" w:hAnsi="宋体" w:eastAsia="宋体" w:cs="宋体"/>
          <w:spacing w:val="-3"/>
          <w:sz w:val="24"/>
          <w:szCs w:val="24"/>
        </w:rPr>
        <w:t>签订日期：</w:t>
      </w:r>
      <w:r>
        <w:rPr>
          <w:rFonts w:ascii="宋体" w:hAnsi="宋体" w:eastAsia="宋体" w:cs="宋体"/>
          <w:spacing w:val="-3"/>
          <w:sz w:val="24"/>
          <w:szCs w:val="24"/>
          <w:highlight w:val="none"/>
          <w:u w:val="single" w:color="auto"/>
        </w:rPr>
        <w:t xml:space="preserve">         </w:t>
      </w:r>
      <w:r>
        <w:rPr>
          <w:rFonts w:ascii="宋体" w:hAnsi="宋体" w:eastAsia="宋体" w:cs="宋体"/>
          <w:spacing w:val="-95"/>
          <w:sz w:val="24"/>
          <w:szCs w:val="24"/>
          <w:highlight w:val="none"/>
        </w:rPr>
        <w:t xml:space="preserve"> </w:t>
      </w:r>
      <w:r>
        <w:rPr>
          <w:rFonts w:ascii="宋体" w:hAnsi="宋体" w:eastAsia="宋体" w:cs="宋体"/>
          <w:spacing w:val="-3"/>
          <w:sz w:val="24"/>
          <w:szCs w:val="24"/>
          <w:highlight w:val="none"/>
        </w:rPr>
        <w:t>年</w:t>
      </w:r>
      <w:r>
        <w:rPr>
          <w:rFonts w:ascii="宋体" w:hAnsi="宋体" w:eastAsia="宋体" w:cs="宋体"/>
          <w:spacing w:val="19"/>
          <w:sz w:val="24"/>
          <w:szCs w:val="24"/>
          <w:highlight w:val="none"/>
          <w:u w:val="single" w:color="auto"/>
        </w:rPr>
        <w:t xml:space="preserve">      </w:t>
      </w:r>
      <w:r>
        <w:rPr>
          <w:rFonts w:ascii="宋体" w:hAnsi="宋体" w:eastAsia="宋体" w:cs="宋体"/>
          <w:spacing w:val="-99"/>
          <w:sz w:val="24"/>
          <w:szCs w:val="24"/>
          <w:highlight w:val="none"/>
        </w:rPr>
        <w:t xml:space="preserve"> </w:t>
      </w:r>
      <w:r>
        <w:rPr>
          <w:rFonts w:ascii="宋体" w:hAnsi="宋体" w:eastAsia="宋体" w:cs="宋体"/>
          <w:spacing w:val="-3"/>
          <w:sz w:val="24"/>
          <w:szCs w:val="24"/>
          <w:highlight w:val="none"/>
        </w:rPr>
        <w:t>月</w:t>
      </w:r>
      <w:r>
        <w:rPr>
          <w:rFonts w:ascii="宋体" w:hAnsi="宋体" w:eastAsia="宋体" w:cs="宋体"/>
          <w:spacing w:val="20"/>
          <w:sz w:val="24"/>
          <w:szCs w:val="24"/>
          <w:highlight w:val="none"/>
          <w:u w:val="single" w:color="auto"/>
        </w:rPr>
        <w:t xml:space="preserve">      </w:t>
      </w:r>
      <w:r>
        <w:rPr>
          <w:rFonts w:ascii="宋体" w:hAnsi="宋体" w:eastAsia="宋体" w:cs="宋体"/>
          <w:spacing w:val="-69"/>
          <w:sz w:val="24"/>
          <w:szCs w:val="24"/>
          <w:highlight w:val="none"/>
        </w:rPr>
        <w:t xml:space="preserve"> </w:t>
      </w:r>
      <w:r>
        <w:rPr>
          <w:rFonts w:ascii="宋体" w:hAnsi="宋体" w:eastAsia="宋体" w:cs="宋体"/>
          <w:spacing w:val="-3"/>
          <w:sz w:val="24"/>
          <w:szCs w:val="24"/>
          <w:highlight w:val="none"/>
        </w:rPr>
        <w:t>日</w:t>
      </w:r>
    </w:p>
    <w:p>
      <w:pPr>
        <w:spacing w:line="360" w:lineRule="auto"/>
        <w:ind w:firstLine="480" w:firstLineChars="200"/>
        <w:rPr>
          <w:rFonts w:hint="eastAsia" w:cs="宋体" w:asciiTheme="majorEastAsia" w:hAnsiTheme="majorEastAsia" w:eastAsiaTheme="majorEastAsia"/>
          <w:sz w:val="24"/>
          <w:szCs w:val="24"/>
        </w:rPr>
      </w:pPr>
    </w:p>
    <w:p>
      <w:pPr>
        <w:spacing w:line="360" w:lineRule="auto"/>
        <w:ind w:firstLine="480" w:firstLineChars="200"/>
        <w:rPr>
          <w:rFonts w:hint="eastAsia" w:cs="宋体" w:asciiTheme="majorEastAsia" w:hAnsiTheme="majorEastAsia" w:eastAsiaTheme="majorEastAsia"/>
          <w:sz w:val="24"/>
          <w:szCs w:val="24"/>
        </w:rPr>
      </w:pPr>
    </w:p>
    <w:p>
      <w:pPr>
        <w:spacing w:line="360" w:lineRule="auto"/>
        <w:ind w:firstLine="480" w:firstLineChars="200"/>
        <w:rPr>
          <w:rFonts w:hint="eastAsia" w:cs="宋体" w:asciiTheme="majorEastAsia" w:hAnsiTheme="majorEastAsia" w:eastAsiaTheme="majorEastAsia"/>
          <w:sz w:val="24"/>
          <w:szCs w:val="24"/>
        </w:rPr>
      </w:pPr>
    </w:p>
    <w:p>
      <w:pPr>
        <w:spacing w:line="360" w:lineRule="auto"/>
        <w:rPr>
          <w:rFonts w:hint="eastAsia" w:cs="宋体" w:asciiTheme="majorEastAsia" w:hAnsiTheme="majorEastAsia" w:eastAsiaTheme="majorEastAsia"/>
          <w:sz w:val="24"/>
          <w:szCs w:val="24"/>
        </w:rPr>
      </w:pPr>
    </w:p>
    <w:p>
      <w:pPr>
        <w:spacing w:before="78" w:line="220" w:lineRule="auto"/>
        <w:jc w:val="center"/>
        <w:rPr>
          <w:rFonts w:ascii="宋体" w:hAnsi="宋体" w:eastAsia="宋体" w:cs="宋体"/>
          <w:b/>
          <w:bCs/>
          <w:spacing w:val="-14"/>
          <w:sz w:val="28"/>
          <w:szCs w:val="28"/>
        </w:rPr>
      </w:pPr>
    </w:p>
    <w:p>
      <w:pPr>
        <w:spacing w:before="78" w:line="220" w:lineRule="auto"/>
        <w:jc w:val="center"/>
        <w:rPr>
          <w:rFonts w:ascii="宋体" w:hAnsi="宋体" w:eastAsia="宋体" w:cs="宋体"/>
          <w:b/>
          <w:bCs/>
          <w:spacing w:val="-14"/>
          <w:sz w:val="28"/>
          <w:szCs w:val="28"/>
        </w:rPr>
      </w:pPr>
      <w:r>
        <w:rPr>
          <w:rFonts w:ascii="宋体" w:hAnsi="宋体" w:eastAsia="宋体" w:cs="宋体"/>
          <w:b/>
          <w:bCs/>
          <w:spacing w:val="-14"/>
          <w:sz w:val="28"/>
          <w:szCs w:val="28"/>
        </w:rPr>
        <w:t>一</w:t>
      </w:r>
      <w:r>
        <w:rPr>
          <w:rFonts w:ascii="宋体" w:hAnsi="宋体" w:eastAsia="宋体" w:cs="宋体"/>
          <w:b/>
          <w:bCs/>
          <w:spacing w:val="-94"/>
          <w:sz w:val="28"/>
          <w:szCs w:val="28"/>
        </w:rPr>
        <w:t xml:space="preserve"> </w:t>
      </w:r>
      <w:r>
        <w:rPr>
          <w:rFonts w:ascii="宋体" w:hAnsi="宋体" w:eastAsia="宋体" w:cs="宋体"/>
          <w:b/>
          <w:bCs/>
          <w:spacing w:val="-14"/>
          <w:sz w:val="28"/>
          <w:szCs w:val="28"/>
        </w:rPr>
        <w:t>、</w:t>
      </w:r>
      <w:r>
        <w:rPr>
          <w:rFonts w:ascii="宋体" w:hAnsi="宋体" w:eastAsia="宋体" w:cs="宋体"/>
          <w:b/>
          <w:bCs/>
          <w:spacing w:val="15"/>
          <w:sz w:val="28"/>
          <w:szCs w:val="28"/>
        </w:rPr>
        <w:t xml:space="preserve"> </w:t>
      </w:r>
      <w:r>
        <w:rPr>
          <w:rFonts w:ascii="宋体" w:hAnsi="宋体" w:eastAsia="宋体" w:cs="宋体"/>
          <w:b/>
          <w:bCs/>
          <w:spacing w:val="-14"/>
          <w:sz w:val="28"/>
          <w:szCs w:val="28"/>
        </w:rPr>
        <w:t>总</w:t>
      </w:r>
      <w:r>
        <w:rPr>
          <w:rFonts w:ascii="宋体" w:hAnsi="宋体" w:eastAsia="宋体" w:cs="宋体"/>
          <w:b/>
          <w:bCs/>
          <w:spacing w:val="4"/>
          <w:sz w:val="28"/>
          <w:szCs w:val="28"/>
        </w:rPr>
        <w:t xml:space="preserve">   </w:t>
      </w:r>
      <w:r>
        <w:rPr>
          <w:rFonts w:ascii="宋体" w:hAnsi="宋体" w:eastAsia="宋体" w:cs="宋体"/>
          <w:b/>
          <w:bCs/>
          <w:spacing w:val="-14"/>
          <w:sz w:val="28"/>
          <w:szCs w:val="28"/>
        </w:rPr>
        <w:t>则</w:t>
      </w:r>
    </w:p>
    <w:p>
      <w:pPr>
        <w:spacing w:before="78" w:line="220" w:lineRule="auto"/>
        <w:ind w:left="3496"/>
        <w:rPr>
          <w:rFonts w:ascii="宋体" w:hAnsi="宋体" w:eastAsia="宋体" w:cs="宋体"/>
          <w:b/>
          <w:bCs/>
          <w:spacing w:val="-14"/>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第一条  根据国家法律、法规及有关政策规定，遵循“平等互利、协商一致、 等价有偿 ”的原则，通过公开竞标，乙方获甲方所属</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蚌埠第三中学食堂外包项目</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的经营承包权。经双方协商订立本合同。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第二条  甲方委托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（甲方的学生食堂管理部门）负责本合同实施中具体事宜的监督管理和协调服务。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第三条  乙方指派</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为食堂负责人，负责食堂的日常经营管理。乙方不得将食堂经营权和设备转包、出借给第三方，不得经营学生餐饮以外的业务,如舞厅、网吧等，不得擅自停业。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第四条  乙方要树立为师生提供优质餐饮服务的经营理念和良好的职业道德，充分认识高校餐饮所具有的公益性特点，确保饮食质量和食品卫生安全，切实履行竞标承诺，为学校的稳定和发展做出贡献。</w:t>
      </w:r>
    </w:p>
    <w:p>
      <w:pPr>
        <w:spacing w:before="78" w:line="220" w:lineRule="auto"/>
        <w:jc w:val="center"/>
        <w:rPr>
          <w:rFonts w:hint="eastAsia" w:ascii="宋体" w:hAnsi="宋体" w:eastAsia="宋体" w:cs="宋体"/>
          <w:b/>
          <w:bCs/>
          <w:spacing w:val="-14"/>
          <w:sz w:val="28"/>
          <w:szCs w:val="28"/>
        </w:rPr>
      </w:pPr>
      <w:r>
        <w:rPr>
          <w:rFonts w:hint="eastAsia" w:ascii="宋体" w:hAnsi="宋体" w:eastAsia="宋体" w:cs="宋体"/>
          <w:b/>
          <w:bCs/>
          <w:spacing w:val="-14"/>
          <w:sz w:val="28"/>
          <w:szCs w:val="28"/>
        </w:rPr>
        <w:t>二、经营标的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rPr>
      </w:pPr>
      <w:r>
        <w:rPr>
          <w:rFonts w:hint="eastAsia" w:ascii="宋体" w:hAnsi="宋体"/>
          <w:bCs/>
          <w:sz w:val="24"/>
        </w:rPr>
        <w:t>蚌埠三中为安徽省示范高中，位于蚌埠市龙子湖区凤阳东路444号，学生2600名左右，教职工200名左右，学校拥有第一、第二两个食堂全天向师生供餐，（可实地查看）现需招标两个食堂的经营权。</w:t>
      </w:r>
    </w:p>
    <w:p>
      <w:pPr>
        <w:spacing w:before="78" w:line="220" w:lineRule="auto"/>
        <w:jc w:val="center"/>
        <w:rPr>
          <w:rFonts w:hint="eastAsia" w:ascii="宋体" w:hAnsi="宋体" w:eastAsia="宋体" w:cs="宋体"/>
          <w:b/>
          <w:bCs/>
          <w:spacing w:val="-14"/>
          <w:sz w:val="28"/>
          <w:szCs w:val="28"/>
        </w:rPr>
      </w:pPr>
      <w:r>
        <w:rPr>
          <w:rFonts w:hint="eastAsia" w:ascii="宋体" w:hAnsi="宋体" w:eastAsia="宋体" w:cs="宋体"/>
          <w:b/>
          <w:bCs/>
          <w:spacing w:val="-14"/>
          <w:sz w:val="28"/>
          <w:szCs w:val="28"/>
        </w:rPr>
        <w:t>三、承包期限及相关约定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cs="宋体"/>
          <w:sz w:val="24"/>
          <w:szCs w:val="24"/>
          <w:lang w:eastAsia="zh-CN"/>
        </w:rPr>
        <w:t>六</w:t>
      </w:r>
      <w:r>
        <w:rPr>
          <w:rFonts w:hint="eastAsia" w:ascii="宋体" w:hAnsi="宋体" w:eastAsia="宋体" w:cs="宋体"/>
          <w:sz w:val="24"/>
          <w:szCs w:val="24"/>
        </w:rPr>
        <w:t>条  承包期限：</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自</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日至</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rPr>
        <w:t>日止。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cs="宋体"/>
          <w:sz w:val="24"/>
          <w:szCs w:val="24"/>
          <w:lang w:eastAsia="zh-CN"/>
        </w:rPr>
        <w:t>七</w:t>
      </w:r>
      <w:r>
        <w:rPr>
          <w:rFonts w:hint="eastAsia" w:ascii="宋体" w:hAnsi="宋体" w:eastAsia="宋体" w:cs="宋体"/>
          <w:sz w:val="24"/>
          <w:szCs w:val="24"/>
        </w:rPr>
        <w:t>条</w:t>
      </w:r>
      <w:r>
        <w:rPr>
          <w:rFonts w:hint="eastAsia" w:ascii="宋体" w:hAnsi="宋体" w:cs="宋体"/>
          <w:sz w:val="24"/>
          <w:szCs w:val="24"/>
          <w:lang w:val="en-US" w:eastAsia="zh-CN"/>
        </w:rPr>
        <w:t xml:space="preserve">  </w:t>
      </w:r>
      <w:r>
        <w:rPr>
          <w:rFonts w:hint="eastAsia" w:ascii="宋体" w:hAnsi="宋体" w:eastAsia="宋体" w:cs="宋体"/>
          <w:sz w:val="24"/>
          <w:szCs w:val="24"/>
        </w:rPr>
        <w:t>学生食堂使用的相关约定：</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cs="宋体"/>
          <w:sz w:val="24"/>
          <w:szCs w:val="24"/>
          <w:lang w:eastAsia="zh-CN"/>
        </w:rPr>
        <w:t>八</w:t>
      </w:r>
      <w:r>
        <w:rPr>
          <w:rFonts w:hint="eastAsia" w:ascii="宋体" w:hAnsi="宋体" w:eastAsia="宋体" w:cs="宋体"/>
          <w:sz w:val="24"/>
          <w:szCs w:val="24"/>
        </w:rPr>
        <w:t>条  乙方经营的学生食堂使用的水、电等价格的结算，</w:t>
      </w:r>
      <w:r>
        <w:rPr>
          <w:rFonts w:hint="eastAsia" w:ascii="宋体" w:hAnsi="宋体" w:cs="宋体"/>
          <w:sz w:val="24"/>
          <w:szCs w:val="24"/>
          <w:lang w:eastAsia="zh-CN"/>
        </w:rPr>
        <w:t>由乙方根据实际用量与甲方结算，</w:t>
      </w:r>
      <w:r>
        <w:rPr>
          <w:rFonts w:hint="eastAsia" w:ascii="宋体" w:hAnsi="宋体" w:eastAsia="宋体" w:cs="宋体"/>
          <w:sz w:val="24"/>
          <w:szCs w:val="24"/>
        </w:rPr>
        <w:t>依照国家规定执行当地居民价，如遇当地政府调整以上价格标准，由双方协商做相应调整。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乙方经营的学生食堂使用的</w:t>
      </w:r>
      <w:r>
        <w:rPr>
          <w:rFonts w:hint="eastAsia" w:ascii="宋体" w:hAnsi="宋体" w:cs="宋体"/>
          <w:sz w:val="24"/>
          <w:szCs w:val="24"/>
          <w:lang w:eastAsia="zh-CN"/>
        </w:rPr>
        <w:t>天然气，由乙方自行充卡后使用，天然气费用由乙方自行承担。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cs="宋体"/>
          <w:sz w:val="24"/>
          <w:szCs w:val="24"/>
          <w:lang w:val="en-US" w:eastAsia="zh-CN"/>
        </w:rPr>
        <w:t>九</w:t>
      </w:r>
      <w:r>
        <w:rPr>
          <w:rFonts w:hint="eastAsia" w:ascii="宋体" w:hAnsi="宋体" w:eastAsia="宋体" w:cs="宋体"/>
          <w:sz w:val="24"/>
          <w:szCs w:val="24"/>
        </w:rPr>
        <w:t>条  消费交易方式：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甲方提供校园一卡通消费结算系统，乙方销售食品采用以下方式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进行交易。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方式一：校园一卡通刷卡；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方式二：商用收款机出售的代金券（甲方监管）；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方式三：校园一卡通刷卡和商用收款机出售的代金券。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cs="宋体"/>
          <w:sz w:val="24"/>
          <w:szCs w:val="24"/>
          <w:lang w:val="en-US" w:eastAsia="zh-CN"/>
        </w:rPr>
        <w:t>十</w:t>
      </w:r>
      <w:r>
        <w:rPr>
          <w:rFonts w:hint="eastAsia" w:ascii="宋体" w:hAnsi="宋体" w:eastAsia="宋体" w:cs="宋体"/>
          <w:sz w:val="24"/>
          <w:szCs w:val="24"/>
        </w:rPr>
        <w:t>条  结算规定：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1、甲方应及时汇总乙方当月营业额，在扣除乙方应承担的水电等相关费用后，于下月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日前办理结算支付。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若刷卡收费额不够扣除乙方应承担的相关费用时，乙方应当及时补足差额。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2、其它：</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before="78" w:line="220" w:lineRule="auto"/>
        <w:jc w:val="center"/>
        <w:rPr>
          <w:rFonts w:hint="eastAsia" w:ascii="宋体" w:hAnsi="宋体" w:eastAsia="宋体" w:cs="宋体"/>
          <w:b/>
          <w:bCs/>
          <w:spacing w:val="-14"/>
          <w:sz w:val="28"/>
          <w:szCs w:val="28"/>
        </w:rPr>
      </w:pPr>
      <w:r>
        <w:rPr>
          <w:rFonts w:hint="eastAsia" w:ascii="宋体" w:hAnsi="宋体" w:eastAsia="宋体" w:cs="宋体"/>
          <w:b/>
          <w:bCs/>
          <w:spacing w:val="-14"/>
          <w:sz w:val="28"/>
          <w:szCs w:val="28"/>
        </w:rPr>
        <w:t>四、 甲方的权利和义务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cs="宋体"/>
          <w:sz w:val="24"/>
          <w:szCs w:val="24"/>
          <w:lang w:eastAsia="zh-CN"/>
        </w:rPr>
        <w:t>十一</w:t>
      </w:r>
      <w:r>
        <w:rPr>
          <w:rFonts w:hint="eastAsia" w:ascii="宋体" w:hAnsi="宋体" w:eastAsia="宋体" w:cs="宋体"/>
          <w:sz w:val="24"/>
          <w:szCs w:val="24"/>
        </w:rPr>
        <w:t>条  依据法律、法规和相关文件精神，制订本校“学生食堂管理规定及相关处罚规定 ”，据此对学生食堂进行日常监管。针对可能出现的食品卫生安全、消防安全等隐患,有权要求乙方限时整改。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cs="宋体"/>
          <w:sz w:val="24"/>
          <w:szCs w:val="24"/>
          <w:lang w:eastAsia="zh-CN"/>
        </w:rPr>
        <w:t>十二</w:t>
      </w:r>
      <w:r>
        <w:rPr>
          <w:rFonts w:hint="eastAsia" w:ascii="宋体" w:hAnsi="宋体" w:eastAsia="宋体" w:cs="宋体"/>
          <w:sz w:val="24"/>
          <w:szCs w:val="24"/>
        </w:rPr>
        <w:t>条  对租赁资产进行监督检查，对学生食堂因自然因素损坏部分进行修缮或进行必要的改造（因乙方非正常使用造成的损坏则由乙方承担修缮、改造费用）。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cs="宋体"/>
          <w:sz w:val="24"/>
          <w:szCs w:val="24"/>
          <w:lang w:eastAsia="zh-CN"/>
        </w:rPr>
        <w:t>十三</w:t>
      </w:r>
      <w:r>
        <w:rPr>
          <w:rFonts w:hint="eastAsia" w:ascii="宋体" w:hAnsi="宋体" w:eastAsia="宋体" w:cs="宋体"/>
          <w:sz w:val="24"/>
          <w:szCs w:val="24"/>
        </w:rPr>
        <w:t>条  对乙方经营过程中的原料采购，食品加工过程中的卫生状况，所售食品的品种、份量、质量、价格及服务态度和在投标文件中所有承诺的兑现情况等实行监督检查，并进行考核评价。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cs="宋体"/>
          <w:sz w:val="24"/>
          <w:szCs w:val="24"/>
          <w:lang w:eastAsia="zh-CN"/>
        </w:rPr>
        <w:t>十四</w:t>
      </w:r>
      <w:r>
        <w:rPr>
          <w:rFonts w:hint="eastAsia" w:ascii="宋体" w:hAnsi="宋体" w:eastAsia="宋体" w:cs="宋体"/>
          <w:sz w:val="24"/>
          <w:szCs w:val="24"/>
        </w:rPr>
        <w:t>条</w:t>
      </w:r>
      <w:r>
        <w:rPr>
          <w:rFonts w:hint="eastAsia" w:ascii="宋体" w:hAnsi="宋体" w:cs="宋体"/>
          <w:sz w:val="24"/>
          <w:szCs w:val="24"/>
          <w:lang w:val="en-US" w:eastAsia="zh-CN"/>
        </w:rPr>
        <w:t xml:space="preserve">  </w:t>
      </w:r>
      <w:r>
        <w:rPr>
          <w:rFonts w:hint="eastAsia" w:ascii="宋体" w:hAnsi="宋体" w:eastAsia="宋体" w:cs="宋体"/>
          <w:sz w:val="24"/>
          <w:szCs w:val="24"/>
        </w:rPr>
        <w:t>协调校园内外关系，为乙方创造应有的经营条件和环境，维护乙方合法权益。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cs="宋体"/>
          <w:sz w:val="24"/>
          <w:szCs w:val="24"/>
          <w:lang w:eastAsia="zh-CN"/>
        </w:rPr>
        <w:t>十五</w:t>
      </w:r>
      <w:r>
        <w:rPr>
          <w:rFonts w:hint="eastAsia" w:ascii="宋体" w:hAnsi="宋体" w:eastAsia="宋体" w:cs="宋体"/>
          <w:sz w:val="24"/>
          <w:szCs w:val="24"/>
        </w:rPr>
        <w:t>条</w:t>
      </w:r>
      <w:r>
        <w:rPr>
          <w:rFonts w:hint="eastAsia" w:ascii="宋体" w:hAnsi="宋体" w:cs="宋体"/>
          <w:sz w:val="24"/>
          <w:szCs w:val="24"/>
          <w:lang w:val="en-US" w:eastAsia="zh-CN"/>
        </w:rPr>
        <w:t xml:space="preserve">  </w:t>
      </w:r>
      <w:r>
        <w:rPr>
          <w:rFonts w:hint="eastAsia" w:ascii="宋体" w:hAnsi="宋体" w:eastAsia="宋体" w:cs="宋体"/>
          <w:sz w:val="24"/>
          <w:szCs w:val="24"/>
        </w:rPr>
        <w:t>协助乙方办理经营手续和做好相关服务工作;保证水、电、气等正常供应。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ascii="宋体" w:hAnsi="宋体" w:eastAsia="宋体" w:cs="宋体"/>
          <w:sz w:val="24"/>
          <w:szCs w:val="24"/>
        </w:rPr>
        <w:t>第</w:t>
      </w:r>
      <w:r>
        <w:rPr>
          <w:rFonts w:hint="eastAsia" w:ascii="宋体" w:hAnsi="宋体" w:cs="宋体"/>
          <w:sz w:val="24"/>
          <w:szCs w:val="24"/>
          <w:lang w:eastAsia="zh-CN"/>
        </w:rPr>
        <w:t>十六</w:t>
      </w:r>
      <w:r>
        <w:rPr>
          <w:rFonts w:hint="eastAsia" w:ascii="宋体" w:hAnsi="宋体" w:eastAsia="宋体" w:cs="宋体"/>
          <w:sz w:val="24"/>
          <w:szCs w:val="24"/>
        </w:rPr>
        <w:t>条</w:t>
      </w:r>
      <w:r>
        <w:rPr>
          <w:rFonts w:hint="eastAsia" w:ascii="宋体" w:hAnsi="宋体" w:cs="宋体"/>
          <w:sz w:val="24"/>
          <w:szCs w:val="24"/>
          <w:lang w:val="en-US" w:eastAsia="zh-CN"/>
        </w:rPr>
        <w:t xml:space="preserve">  </w:t>
      </w:r>
      <w:r>
        <w:rPr>
          <w:rFonts w:hint="eastAsia" w:ascii="宋体" w:hAnsi="宋体" w:eastAsia="宋体" w:cs="宋体"/>
          <w:sz w:val="24"/>
          <w:szCs w:val="24"/>
        </w:rPr>
        <w:t>依照本合同“结算规定”，办理营业款项结算支付。</w:t>
      </w:r>
    </w:p>
    <w:p>
      <w:pPr>
        <w:spacing w:before="78" w:line="220" w:lineRule="auto"/>
        <w:jc w:val="center"/>
        <w:rPr>
          <w:rFonts w:hint="eastAsia" w:ascii="宋体" w:hAnsi="宋体" w:eastAsia="宋体" w:cs="宋体"/>
          <w:b/>
          <w:bCs/>
          <w:spacing w:val="-14"/>
          <w:sz w:val="28"/>
          <w:szCs w:val="28"/>
        </w:rPr>
      </w:pPr>
      <w:r>
        <w:rPr>
          <w:rFonts w:hint="eastAsia" w:ascii="宋体" w:hAnsi="宋体" w:eastAsia="宋体" w:cs="宋体"/>
          <w:b/>
          <w:bCs/>
          <w:spacing w:val="-14"/>
          <w:sz w:val="28"/>
          <w:szCs w:val="28"/>
        </w:rPr>
        <w:t>五、乙方的权利和义务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第十七条</w:t>
      </w:r>
      <w:r>
        <w:rPr>
          <w:rFonts w:hint="eastAsia" w:ascii="宋体" w:hAnsi="宋体" w:eastAsia="宋体" w:cs="宋体"/>
          <w:sz w:val="24"/>
          <w:szCs w:val="24"/>
        </w:rPr>
        <w:t xml:space="preserve"> 依法享有经营标的物的使用权，自主经营、 自负盈亏，自担风险；享有本合同“结算规定”中的营业款结算权。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cs="宋体"/>
          <w:sz w:val="24"/>
          <w:szCs w:val="24"/>
          <w:lang w:eastAsia="zh-CN"/>
        </w:rPr>
        <w:t>十八</w:t>
      </w:r>
      <w:r>
        <w:rPr>
          <w:rFonts w:hint="eastAsia" w:ascii="宋体" w:hAnsi="宋体" w:eastAsia="宋体" w:cs="宋体"/>
          <w:sz w:val="24"/>
          <w:szCs w:val="24"/>
        </w:rPr>
        <w:t>条  依照《食品安全法》等法律法规和学校有关规定，建立健全规范完备的财务制度、用工制度、工作规范、安全防范、卫生保障、物资采购、质量监督、价格管理和文明服务等制度，以及食物中毒、火灾等重大事故应急预案，并抓好落实。制订的相关卫生管理条款及服务承诺应在用餐场所公示，接受用餐者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cs="宋体"/>
          <w:sz w:val="24"/>
          <w:szCs w:val="24"/>
          <w:lang w:eastAsia="zh-CN"/>
        </w:rPr>
        <w:t>十九</w:t>
      </w:r>
      <w:r>
        <w:rPr>
          <w:rFonts w:hint="eastAsia" w:ascii="宋体" w:hAnsi="宋体" w:eastAsia="宋体" w:cs="宋体"/>
          <w:sz w:val="24"/>
          <w:szCs w:val="24"/>
        </w:rPr>
        <w:t>条  按规定到属地食品药品监督部门或卫生行政部门办理《餐饮服务许可证》，并按规定年检。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第二十条  按照《劳动合同法》 自主聘用员工，保障员工合法权益。其从业人员必须持有《健康证》上岗，并按规定体检。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w:t>
      </w:r>
      <w:r>
        <w:rPr>
          <w:rFonts w:hint="eastAsia" w:ascii="宋体" w:hAnsi="宋体" w:cs="宋体"/>
          <w:sz w:val="24"/>
          <w:szCs w:val="24"/>
          <w:lang w:eastAsia="zh-CN"/>
        </w:rPr>
        <w:t>一</w:t>
      </w:r>
      <w:r>
        <w:rPr>
          <w:rFonts w:hint="eastAsia" w:ascii="宋体" w:hAnsi="宋体" w:eastAsia="宋体" w:cs="宋体"/>
          <w:sz w:val="24"/>
          <w:szCs w:val="24"/>
        </w:rPr>
        <w:t>条  积极配合、主动接受当地卫生行政部门、教育行政部门和学校的监督、指导和管理。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w:t>
      </w:r>
      <w:r>
        <w:rPr>
          <w:rFonts w:hint="eastAsia" w:ascii="宋体" w:hAnsi="宋体" w:cs="宋体"/>
          <w:sz w:val="24"/>
          <w:szCs w:val="24"/>
          <w:lang w:eastAsia="zh-CN"/>
        </w:rPr>
        <w:t>二</w:t>
      </w:r>
      <w:r>
        <w:rPr>
          <w:rFonts w:hint="eastAsia" w:ascii="宋体" w:hAnsi="宋体" w:eastAsia="宋体" w:cs="宋体"/>
          <w:sz w:val="24"/>
          <w:szCs w:val="24"/>
        </w:rPr>
        <w:t>条  按照学生食堂的经营规模，配齐配足相关的管理人员和技术人员，制订从业人员食品卫生知识培训计划，定期组织员工参加相关岗前及岗中培训，并对培训结果进行评价。从业人员应统一着装，挂牌上岗。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w:t>
      </w:r>
      <w:r>
        <w:rPr>
          <w:rFonts w:hint="eastAsia" w:ascii="宋体" w:hAnsi="宋体" w:cs="宋体"/>
          <w:sz w:val="24"/>
          <w:szCs w:val="24"/>
          <w:lang w:eastAsia="zh-CN"/>
        </w:rPr>
        <w:t>三</w:t>
      </w:r>
      <w:r>
        <w:rPr>
          <w:rFonts w:hint="eastAsia" w:ascii="宋体" w:hAnsi="宋体" w:eastAsia="宋体" w:cs="宋体"/>
          <w:sz w:val="24"/>
          <w:szCs w:val="24"/>
        </w:rPr>
        <w:t>条  建立健全学生食堂消防安全制度，定期组织员工培训，规范操作和使用设备，保证房屋和设备设施等标的物完好，对设备设施进行定期维护保养，并做好厨房烟囱、排油烟管道的清洗工作，防止火灾事故发生。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w:t>
      </w:r>
      <w:r>
        <w:rPr>
          <w:rFonts w:hint="eastAsia" w:ascii="宋体" w:hAnsi="宋体" w:cs="宋体"/>
          <w:sz w:val="24"/>
          <w:szCs w:val="24"/>
          <w:lang w:eastAsia="zh-CN"/>
        </w:rPr>
        <w:t>四</w:t>
      </w:r>
      <w:r>
        <w:rPr>
          <w:rFonts w:hint="eastAsia" w:ascii="宋体" w:hAnsi="宋体" w:eastAsia="宋体" w:cs="宋体"/>
          <w:sz w:val="24"/>
          <w:szCs w:val="24"/>
        </w:rPr>
        <w:t>条  采购、存贮、加工和销售食品应符合有关要求。采购食品原材料，要索票索证，并建立管理台帐；销售食品要符合卫生规范，明码标价，所售食品成品按规定留样。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w:t>
      </w:r>
      <w:r>
        <w:rPr>
          <w:rFonts w:hint="eastAsia" w:ascii="宋体" w:hAnsi="宋体" w:cs="宋体"/>
          <w:sz w:val="24"/>
          <w:szCs w:val="24"/>
          <w:lang w:eastAsia="zh-CN"/>
        </w:rPr>
        <w:t>五</w:t>
      </w:r>
      <w:r>
        <w:rPr>
          <w:rFonts w:hint="eastAsia" w:ascii="宋体" w:hAnsi="宋体" w:eastAsia="宋体" w:cs="宋体"/>
          <w:sz w:val="24"/>
          <w:szCs w:val="24"/>
        </w:rPr>
        <w:t>条  向就餐者提供的餐饮器具必须按规定清洗、消毒和存放，并做好消毒记录。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w:t>
      </w:r>
      <w:r>
        <w:rPr>
          <w:rFonts w:hint="eastAsia" w:ascii="宋体" w:hAnsi="宋体" w:cs="宋体"/>
          <w:sz w:val="24"/>
          <w:szCs w:val="24"/>
          <w:lang w:eastAsia="zh-CN"/>
        </w:rPr>
        <w:t>六</w:t>
      </w:r>
      <w:r>
        <w:rPr>
          <w:rFonts w:hint="eastAsia" w:ascii="宋体" w:hAnsi="宋体" w:eastAsia="宋体" w:cs="宋体"/>
          <w:sz w:val="24"/>
          <w:szCs w:val="24"/>
        </w:rPr>
        <w:t>条  确保学生食堂主副食品正常供应及饭菜价格基本稳定。所供</w:t>
      </w:r>
      <w:r>
        <w:rPr>
          <w:rFonts w:hint="eastAsia" w:ascii="宋体" w:hAnsi="宋体" w:cs="宋体"/>
          <w:sz w:val="24"/>
          <w:szCs w:val="24"/>
          <w:lang w:eastAsia="zh-CN"/>
        </w:rPr>
        <w:t>餐品种类丰富，</w:t>
      </w:r>
      <w:r>
        <w:rPr>
          <w:rFonts w:hint="eastAsia" w:ascii="宋体" w:hAnsi="宋体" w:eastAsia="宋体" w:cs="宋体"/>
          <w:sz w:val="24"/>
          <w:szCs w:val="24"/>
        </w:rPr>
        <w:t>并有足量品质的低价菜和免费汤供应，以满足不同消费层次学生需求。假期中的供应保障应服从学校统一安排，做好学生餐饮的供应保障；学校放假停业和开学营业时间，按学校通知执行。</w:t>
      </w:r>
    </w:p>
    <w:p>
      <w:pPr>
        <w:spacing w:before="78" w:line="220" w:lineRule="auto"/>
        <w:jc w:val="center"/>
        <w:rPr>
          <w:rFonts w:hint="eastAsia" w:ascii="宋体" w:hAnsi="宋体" w:eastAsia="宋体" w:cs="宋体"/>
          <w:sz w:val="24"/>
          <w:szCs w:val="24"/>
        </w:rPr>
      </w:pPr>
      <w:r>
        <w:rPr>
          <w:rFonts w:hint="eastAsia" w:ascii="宋体" w:hAnsi="宋体" w:eastAsia="宋体" w:cs="宋体"/>
          <w:b/>
          <w:bCs/>
          <w:spacing w:val="-14"/>
          <w:sz w:val="28"/>
          <w:szCs w:val="28"/>
        </w:rPr>
        <w:t>六、  合同的变更、中止、解除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w:t>
      </w:r>
      <w:r>
        <w:rPr>
          <w:rFonts w:hint="eastAsia" w:ascii="宋体" w:hAnsi="宋体" w:cs="宋体"/>
          <w:sz w:val="24"/>
          <w:szCs w:val="24"/>
          <w:lang w:eastAsia="zh-CN"/>
        </w:rPr>
        <w:t>七</w:t>
      </w:r>
      <w:r>
        <w:rPr>
          <w:rFonts w:hint="eastAsia" w:ascii="宋体" w:hAnsi="宋体" w:eastAsia="宋体" w:cs="宋体"/>
          <w:sz w:val="24"/>
          <w:szCs w:val="24"/>
        </w:rPr>
        <w:t>条  变更、中止或解除合同情形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（一）乙方有以下情形，甲方有权变更、中止或解除合同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1、未按相关法律法规建立相应管理制度或执行制度不力，被相关行政部门处罚且限期整改不力的；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2、经营期间，出现师生食物中毒，或安全生产责任事故，且造成严重后果的；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3、因食品价格波动、食品卫生安全和服务质量等而引起的就餐人员罢餐、静坐、聚众闹事等群发事件，影响恶劣的；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4、在经营过程中，存在掺杂使假，销售无证、过期食品、未按规定范围经营等违规行为，经学校规劝、限期整改无效且情节严重的；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5、在经营过程中有转包、分包经营行为的；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6、在学期中途无故停止营业的；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7、其它违规、违约行为的。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（二）甲方有以下情形，乙方有权变更、中止或解除合同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无故停水、停电、停气，给乙方造成较大经济损失的（因市政工程检修和校园工程检修等事前告知除外）；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（三）其它经双方协商一致的，可变更、中止或解除合同。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cs="宋体"/>
          <w:sz w:val="24"/>
          <w:szCs w:val="24"/>
          <w:lang w:eastAsia="zh-CN"/>
        </w:rPr>
        <w:t>二十八</w:t>
      </w:r>
      <w:r>
        <w:rPr>
          <w:rFonts w:hint="eastAsia" w:ascii="宋体" w:hAnsi="宋体" w:eastAsia="宋体" w:cs="宋体"/>
          <w:sz w:val="24"/>
          <w:szCs w:val="24"/>
        </w:rPr>
        <w:t>条  甲乙双方因不可抗拒的原因，使合同无法完全履行或者完全无法履 行的，可以提前变更或解除合同。提前解除合同的，双方均不承担任何违约责任；变更合同的具体事项由双方协商解决。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第</w:t>
      </w:r>
      <w:r>
        <w:rPr>
          <w:rFonts w:hint="eastAsia" w:ascii="宋体" w:hAnsi="宋体" w:cs="宋体"/>
          <w:sz w:val="24"/>
          <w:szCs w:val="24"/>
          <w:lang w:eastAsia="zh-CN"/>
        </w:rPr>
        <w:t>二十九</w:t>
      </w:r>
      <w:r>
        <w:rPr>
          <w:rFonts w:hint="eastAsia" w:ascii="宋体" w:hAnsi="宋体" w:eastAsia="宋体" w:cs="宋体"/>
          <w:sz w:val="24"/>
          <w:szCs w:val="24"/>
        </w:rPr>
        <w:t>条  合同终止，甲乙双方应及时清点移交资产，结算帐目，乙方应于</w:t>
      </w:r>
      <w:r>
        <w:rPr>
          <w:rFonts w:hint="eastAsia" w:ascii="宋体" w:hAnsi="宋体" w:eastAsia="宋体" w:cs="宋体"/>
          <w:sz w:val="24"/>
          <w:szCs w:val="24"/>
          <w:u w:val="none"/>
        </w:rPr>
        <w:t>日</w:t>
      </w:r>
      <w:r>
        <w:rPr>
          <w:rFonts w:hint="eastAsia" w:ascii="宋体" w:hAnsi="宋体" w:eastAsia="宋体" w:cs="宋体"/>
          <w:sz w:val="24"/>
          <w:szCs w:val="24"/>
        </w:rPr>
        <w:t>内无条件撤离。乙方经营期间自行添置的设备、器具等动产归乙方所有；乙方因满足其经营，对学生食堂进行装修、装饰等设施及其它不动产应无偿移交甲方（双方合同另有约定除外）。如乙方逾期仍有财物存放经营场所，甲方有权单方面对遗留财物予以处理</w:t>
      </w:r>
      <w:r>
        <w:rPr>
          <w:rFonts w:hint="eastAsia" w:ascii="宋体" w:hAnsi="宋体" w:cs="宋体"/>
          <w:sz w:val="24"/>
          <w:szCs w:val="24"/>
          <w:lang w:eastAsia="zh-CN"/>
        </w:rPr>
        <w:t>。</w:t>
      </w:r>
    </w:p>
    <w:p>
      <w:pPr>
        <w:spacing w:before="78" w:line="220" w:lineRule="auto"/>
        <w:jc w:val="center"/>
        <w:rPr>
          <w:rFonts w:hint="eastAsia" w:ascii="宋体" w:hAnsi="宋体" w:eastAsia="宋体" w:cs="宋体"/>
          <w:b/>
          <w:bCs/>
          <w:spacing w:val="-14"/>
          <w:sz w:val="28"/>
          <w:szCs w:val="28"/>
        </w:rPr>
      </w:pPr>
      <w:r>
        <w:rPr>
          <w:rFonts w:hint="eastAsia" w:ascii="宋体" w:hAnsi="宋体" w:eastAsia="宋体" w:cs="宋体"/>
          <w:b/>
          <w:bCs/>
          <w:spacing w:val="-14"/>
          <w:sz w:val="28"/>
          <w:szCs w:val="28"/>
        </w:rPr>
        <w:t>七、  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第三十条  甲方无故停水、停电、停气，致使乙方无法正常营业，造成经济损失的，应向乙方予以赔偿。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第三十</w:t>
      </w:r>
      <w:r>
        <w:rPr>
          <w:rFonts w:hint="eastAsia" w:ascii="宋体" w:hAnsi="宋体" w:cs="宋体"/>
          <w:sz w:val="24"/>
          <w:szCs w:val="24"/>
          <w:lang w:eastAsia="zh-CN"/>
        </w:rPr>
        <w:t>一</w:t>
      </w:r>
      <w:r>
        <w:rPr>
          <w:rFonts w:hint="eastAsia" w:ascii="宋体" w:hAnsi="宋体" w:eastAsia="宋体" w:cs="宋体"/>
          <w:sz w:val="24"/>
          <w:szCs w:val="24"/>
        </w:rPr>
        <w:t>条  乙方违反消费交易方式，自行实施现金直接交易或收取现金不纳入财务管理的，甲方</w:t>
      </w:r>
      <w:r>
        <w:rPr>
          <w:rFonts w:hint="eastAsia" w:ascii="宋体" w:hAnsi="宋体" w:cs="宋体"/>
          <w:sz w:val="24"/>
          <w:szCs w:val="24"/>
          <w:lang w:val="en-US" w:eastAsia="zh-CN"/>
        </w:rPr>
        <w:t>可责令其立即整改，如乙方再次违规，甲方可终止合同</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第三十</w:t>
      </w:r>
      <w:r>
        <w:rPr>
          <w:rFonts w:hint="eastAsia" w:ascii="宋体" w:hAnsi="宋体" w:cs="宋体"/>
          <w:sz w:val="24"/>
          <w:szCs w:val="24"/>
          <w:lang w:eastAsia="zh-CN"/>
        </w:rPr>
        <w:t>二</w:t>
      </w:r>
      <w:r>
        <w:rPr>
          <w:rFonts w:hint="eastAsia" w:ascii="宋体" w:hAnsi="宋体" w:eastAsia="宋体" w:cs="宋体"/>
          <w:sz w:val="24"/>
          <w:szCs w:val="24"/>
        </w:rPr>
        <w:t>条  乙方违反国家法律法规和相关管理规定，以及合同第二十九条 （一）款（1-6 项）的，按规定承担相应的民事责任</w:t>
      </w:r>
      <w:r>
        <w:rPr>
          <w:rFonts w:hint="eastAsia" w:ascii="宋体" w:hAnsi="宋体" w:cs="宋体"/>
          <w:sz w:val="24"/>
          <w:szCs w:val="24"/>
          <w:lang w:eastAsia="zh-CN"/>
        </w:rPr>
        <w:t>，</w:t>
      </w:r>
      <w:r>
        <w:rPr>
          <w:rFonts w:hint="eastAsia" w:ascii="宋体" w:hAnsi="宋体" w:eastAsia="宋体" w:cs="宋体"/>
          <w:sz w:val="24"/>
          <w:szCs w:val="24"/>
        </w:rPr>
        <w:t>违犯刑律的，移交司法机关追究刑事责任。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第三十</w:t>
      </w:r>
      <w:r>
        <w:rPr>
          <w:rFonts w:hint="eastAsia" w:ascii="宋体" w:hAnsi="宋体" w:cs="宋体"/>
          <w:sz w:val="24"/>
          <w:szCs w:val="24"/>
          <w:lang w:eastAsia="zh-CN"/>
        </w:rPr>
        <w:t>三</w:t>
      </w:r>
      <w:r>
        <w:rPr>
          <w:rFonts w:hint="eastAsia" w:ascii="宋体" w:hAnsi="宋体" w:eastAsia="宋体" w:cs="宋体"/>
          <w:sz w:val="24"/>
          <w:szCs w:val="24"/>
        </w:rPr>
        <w:t>条  乙方不按规定管理、使用和维护标的物，造成标的物灭失或损坏的，按标的物原值赔偿或修复。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第三十</w:t>
      </w:r>
      <w:r>
        <w:rPr>
          <w:rFonts w:hint="eastAsia" w:ascii="宋体" w:hAnsi="宋体" w:cs="宋体"/>
          <w:sz w:val="24"/>
          <w:szCs w:val="24"/>
          <w:lang w:eastAsia="zh-CN"/>
        </w:rPr>
        <w:t>四</w:t>
      </w:r>
      <w:r>
        <w:rPr>
          <w:rFonts w:hint="eastAsia" w:ascii="宋体" w:hAnsi="宋体" w:eastAsia="宋体" w:cs="宋体"/>
          <w:sz w:val="24"/>
          <w:szCs w:val="24"/>
        </w:rPr>
        <w:t>条  甲方根据校方制定的“学生食堂管理规定 ”对学校学生食堂实施日常监督管理。双方可据此制定相应处</w:t>
      </w:r>
      <w:r>
        <w:rPr>
          <w:rFonts w:hint="eastAsia" w:ascii="宋体" w:hAnsi="宋体" w:cs="宋体"/>
          <w:sz w:val="24"/>
          <w:szCs w:val="24"/>
          <w:lang w:val="en-US" w:eastAsia="zh-CN"/>
        </w:rPr>
        <w:t>理</w:t>
      </w:r>
      <w:r>
        <w:rPr>
          <w:rFonts w:hint="eastAsia" w:ascii="宋体" w:hAnsi="宋体" w:eastAsia="宋体" w:cs="宋体"/>
          <w:sz w:val="24"/>
          <w:szCs w:val="24"/>
        </w:rPr>
        <w:t>细则。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b/>
          <w:bCs/>
          <w:sz w:val="24"/>
          <w:szCs w:val="24"/>
        </w:rPr>
        <w:t>八 、  附   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第三十</w:t>
      </w:r>
      <w:r>
        <w:rPr>
          <w:rFonts w:hint="eastAsia" w:ascii="宋体" w:hAnsi="宋体" w:cs="宋体"/>
          <w:sz w:val="24"/>
          <w:szCs w:val="24"/>
          <w:lang w:eastAsia="zh-CN"/>
        </w:rPr>
        <w:t>六</w:t>
      </w:r>
      <w:r>
        <w:rPr>
          <w:rFonts w:hint="eastAsia" w:ascii="宋体" w:hAnsi="宋体" w:eastAsia="宋体" w:cs="宋体"/>
          <w:sz w:val="24"/>
          <w:szCs w:val="24"/>
        </w:rPr>
        <w:t>条  本合同经双方签字盖章，并办理设备设施交接手续后生效。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cs="宋体"/>
          <w:sz w:val="24"/>
          <w:szCs w:val="24"/>
          <w:lang w:eastAsia="zh-CN"/>
        </w:rPr>
        <w:t>三十七</w:t>
      </w:r>
      <w:r>
        <w:rPr>
          <w:rFonts w:hint="eastAsia" w:ascii="宋体" w:hAnsi="宋体" w:eastAsia="宋体" w:cs="宋体"/>
          <w:sz w:val="24"/>
          <w:szCs w:val="24"/>
        </w:rPr>
        <w:t>条  本合同的附件与本合同具有同等的法律效力。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cs="宋体"/>
          <w:sz w:val="24"/>
          <w:szCs w:val="24"/>
          <w:lang w:eastAsia="zh-CN"/>
        </w:rPr>
        <w:t>三十八</w:t>
      </w:r>
      <w:r>
        <w:rPr>
          <w:rFonts w:hint="eastAsia" w:ascii="宋体" w:hAnsi="宋体" w:eastAsia="宋体" w:cs="宋体"/>
          <w:sz w:val="24"/>
          <w:szCs w:val="24"/>
        </w:rPr>
        <w:t>条  未尽事宜，由双方协商解决，协商不成可向当地人民法院提起诉讼。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ascii="宋体" w:hAnsi="宋体" w:eastAsia="宋体" w:cs="宋体"/>
          <w:sz w:val="24"/>
          <w:szCs w:val="24"/>
        </w:rPr>
        <w:t>第</w:t>
      </w:r>
      <w:r>
        <w:rPr>
          <w:rFonts w:hint="eastAsia" w:ascii="宋体" w:hAnsi="宋体" w:cs="宋体"/>
          <w:sz w:val="24"/>
          <w:szCs w:val="24"/>
          <w:lang w:eastAsia="zh-CN"/>
        </w:rPr>
        <w:t>三十九</w:t>
      </w:r>
      <w:r>
        <w:rPr>
          <w:rFonts w:hint="eastAsia" w:ascii="宋体" w:hAnsi="宋体" w:eastAsia="宋体" w:cs="宋体"/>
          <w:sz w:val="24"/>
          <w:szCs w:val="24"/>
        </w:rPr>
        <w:t>条  本合同及附件一式</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份,甲乙双方各执</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甲方(章)：</w:t>
      </w:r>
      <w:r>
        <w:rPr>
          <w:rFonts w:hint="eastAsia" w:ascii="宋体" w:hAnsi="宋体" w:cs="宋体"/>
          <w:sz w:val="24"/>
          <w:szCs w:val="24"/>
          <w:lang w:val="en-US" w:eastAsia="zh-CN"/>
        </w:rPr>
        <w:t xml:space="preserve">                             </w:t>
      </w:r>
      <w:r>
        <w:rPr>
          <w:rFonts w:hint="eastAsia" w:ascii="宋体" w:hAnsi="宋体" w:eastAsia="宋体" w:cs="宋体"/>
          <w:sz w:val="24"/>
          <w:szCs w:val="24"/>
        </w:rPr>
        <w:t>乙方(章)：</w:t>
      </w:r>
      <w:r>
        <w:rPr>
          <w:rFonts w:hint="eastAsia" w:ascii="宋体" w:hAnsi="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地    址：</w:t>
      </w:r>
      <w:r>
        <w:rPr>
          <w:rFonts w:hint="eastAsia" w:ascii="宋体" w:hAnsi="宋体" w:cs="宋体"/>
          <w:sz w:val="24"/>
          <w:szCs w:val="24"/>
          <w:lang w:val="en-US" w:eastAsia="zh-CN"/>
        </w:rPr>
        <w:t xml:space="preserve">                             </w:t>
      </w:r>
      <w:r>
        <w:rPr>
          <w:rFonts w:hint="eastAsia" w:ascii="宋体" w:hAnsi="宋体" w:eastAsia="宋体" w:cs="宋体"/>
          <w:sz w:val="24"/>
          <w:szCs w:val="24"/>
        </w:rPr>
        <w:t>地    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法定代表人或委托代理人：</w:t>
      </w:r>
      <w:r>
        <w:rPr>
          <w:rFonts w:hint="eastAsia" w:ascii="宋体" w:hAnsi="宋体" w:cs="宋体"/>
          <w:sz w:val="24"/>
          <w:szCs w:val="24"/>
          <w:lang w:val="en-US" w:eastAsia="zh-CN"/>
        </w:rPr>
        <w:t xml:space="preserve">               </w:t>
      </w:r>
      <w:r>
        <w:rPr>
          <w:rFonts w:hint="eastAsia" w:ascii="宋体" w:hAnsi="宋体" w:eastAsia="宋体" w:cs="宋体"/>
          <w:sz w:val="24"/>
          <w:szCs w:val="24"/>
        </w:rPr>
        <w:t>法定代表人或委托代理人：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电    话：</w:t>
      </w:r>
      <w:r>
        <w:rPr>
          <w:rFonts w:hint="eastAsia" w:ascii="宋体" w:hAnsi="宋体" w:cs="宋体"/>
          <w:sz w:val="24"/>
          <w:szCs w:val="24"/>
          <w:lang w:val="en-US" w:eastAsia="zh-CN"/>
        </w:rPr>
        <w:t xml:space="preserve">                             </w:t>
      </w:r>
      <w:r>
        <w:rPr>
          <w:rFonts w:hint="eastAsia" w:ascii="宋体" w:hAnsi="宋体" w:eastAsia="宋体" w:cs="宋体"/>
          <w:sz w:val="24"/>
          <w:szCs w:val="24"/>
        </w:rPr>
        <w:t>电    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开户银行：</w:t>
      </w:r>
      <w:r>
        <w:rPr>
          <w:rFonts w:hint="eastAsia" w:ascii="宋体" w:hAnsi="宋体" w:cs="宋体"/>
          <w:sz w:val="24"/>
          <w:szCs w:val="24"/>
          <w:lang w:val="en-US" w:eastAsia="zh-CN"/>
        </w:rPr>
        <w:t xml:space="preserve">                             </w:t>
      </w:r>
      <w:r>
        <w:rPr>
          <w:rFonts w:hint="eastAsia" w:ascii="宋体" w:hAnsi="宋体" w:eastAsia="宋体" w:cs="宋体"/>
          <w:sz w:val="24"/>
          <w:szCs w:val="24"/>
        </w:rPr>
        <w:t>开户银行：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帐    号：</w:t>
      </w:r>
      <w:r>
        <w:rPr>
          <w:rFonts w:hint="eastAsia" w:ascii="宋体" w:hAnsi="宋体" w:cs="宋体"/>
          <w:sz w:val="24"/>
          <w:szCs w:val="24"/>
          <w:lang w:val="en-US" w:eastAsia="zh-CN"/>
        </w:rPr>
        <w:t xml:space="preserve">                             </w:t>
      </w:r>
      <w:r>
        <w:rPr>
          <w:rFonts w:hint="eastAsia" w:ascii="宋体" w:hAnsi="宋体" w:eastAsia="宋体" w:cs="宋体"/>
          <w:sz w:val="24"/>
          <w:szCs w:val="24"/>
        </w:rPr>
        <w:t>帐    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    年   月   日</w:t>
      </w:r>
      <w:r>
        <w:rPr>
          <w:rFonts w:hint="eastAsia" w:ascii="宋体" w:hAnsi="宋体" w:cs="宋体"/>
          <w:sz w:val="24"/>
          <w:szCs w:val="24"/>
          <w:lang w:val="en-US" w:eastAsia="zh-CN"/>
        </w:rPr>
        <w:t xml:space="preserve">                 </w:t>
      </w:r>
      <w:r>
        <w:rPr>
          <w:rFonts w:hint="eastAsia" w:ascii="宋体" w:hAnsi="宋体" w:eastAsia="宋体" w:cs="宋体"/>
          <w:sz w:val="24"/>
          <w:szCs w:val="24"/>
        </w:rPr>
        <w:t>时间：    年   月   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sz w:val="24"/>
          <w:szCs w:val="24"/>
        </w:rPr>
      </w:pPr>
    </w:p>
    <w:p>
      <w:pPr>
        <w:spacing w:line="360" w:lineRule="auto"/>
        <w:ind w:firstLine="480" w:firstLineChars="200"/>
        <w:rPr>
          <w:rFonts w:hint="eastAsia" w:cs="宋体" w:asciiTheme="majorEastAsia" w:hAnsiTheme="majorEastAsia" w:eastAsiaTheme="majorEastAsia"/>
          <w:sz w:val="24"/>
          <w:szCs w:val="24"/>
        </w:rPr>
      </w:pPr>
    </w:p>
    <w:p>
      <w:pPr>
        <w:pStyle w:val="122"/>
        <w:spacing w:line="360" w:lineRule="auto"/>
        <w:ind w:firstLine="0"/>
        <w:jc w:val="center"/>
        <w:rPr>
          <w:rStyle w:val="163"/>
          <w:b/>
          <w:bCs/>
        </w:rPr>
      </w:pPr>
      <w:r>
        <w:rPr>
          <w:rFonts w:asciiTheme="majorEastAsia" w:hAnsiTheme="majorEastAsia" w:eastAsiaTheme="majorEastAsia"/>
          <w:sz w:val="24"/>
          <w:szCs w:val="24"/>
        </w:rPr>
        <w:br w:type="page"/>
      </w:r>
      <w:bookmarkStart w:id="50" w:name="_Toc12781"/>
      <w:r>
        <w:rPr>
          <w:rStyle w:val="163"/>
          <w:rFonts w:hint="eastAsia"/>
          <w:b/>
          <w:bCs/>
        </w:rPr>
        <w:t>第六章 投标技术文件格式</w:t>
      </w:r>
      <w:bookmarkEnd w:id="48"/>
      <w:bookmarkEnd w:id="49"/>
      <w:bookmarkEnd w:id="50"/>
    </w:p>
    <w:p>
      <w:pPr>
        <w:pStyle w:val="5"/>
      </w:pPr>
    </w:p>
    <w:p>
      <w:pPr>
        <w:pStyle w:val="5"/>
      </w:pPr>
    </w:p>
    <w:p>
      <w:pPr>
        <w:pStyle w:val="5"/>
      </w:pPr>
    </w:p>
    <w:p>
      <w:pPr>
        <w:pStyle w:val="5"/>
      </w:pPr>
    </w:p>
    <w:p>
      <w:pPr>
        <w:pStyle w:val="28"/>
        <w:spacing w:line="275" w:lineRule="auto"/>
        <w:jc w:val="center"/>
        <w:rPr>
          <w:b/>
          <w:bCs/>
          <w:sz w:val="32"/>
          <w:szCs w:val="32"/>
        </w:rPr>
      </w:pPr>
      <w:bookmarkStart w:id="51" w:name="_Hlt50174708"/>
      <w:bookmarkEnd w:id="51"/>
      <w:bookmarkStart w:id="52" w:name="_Hlt50174972"/>
      <w:bookmarkEnd w:id="52"/>
      <w:bookmarkStart w:id="53" w:name="_Hlt50174722"/>
      <w:bookmarkEnd w:id="53"/>
      <w:bookmarkStart w:id="54" w:name="_Hlt519068595"/>
      <w:bookmarkEnd w:id="54"/>
      <w:bookmarkStart w:id="55" w:name="_Hlt519045470"/>
      <w:bookmarkEnd w:id="55"/>
      <w:bookmarkStart w:id="56" w:name="_Hlt533408877"/>
      <w:bookmarkEnd w:id="56"/>
      <w:bookmarkStart w:id="57" w:name="_Hlt519045391"/>
      <w:bookmarkStart w:id="58" w:name="_Hlt509738509"/>
      <w:bookmarkStart w:id="59" w:name="_Hlt509738521"/>
      <w:r>
        <w:rPr>
          <w:rFonts w:hint="eastAsia" w:hAnsi="宋体" w:cs="宋体"/>
          <w:b/>
          <w:bCs/>
          <w:sz w:val="32"/>
          <w:szCs w:val="32"/>
          <w:lang w:eastAsia="zh-CN"/>
        </w:rPr>
        <w:t>蚌埠第三中学食堂外包</w:t>
      </w:r>
      <w:r>
        <w:rPr>
          <w:rFonts w:hint="eastAsia" w:ascii="宋体" w:hAnsi="宋体" w:eastAsia="宋体" w:cs="宋体"/>
          <w:b/>
          <w:bCs/>
          <w:sz w:val="32"/>
          <w:szCs w:val="32"/>
        </w:rPr>
        <w:t>项目</w:t>
      </w:r>
    </w:p>
    <w:p>
      <w:pPr>
        <w:pStyle w:val="28"/>
        <w:spacing w:line="275" w:lineRule="auto"/>
      </w:pPr>
    </w:p>
    <w:p>
      <w:pPr>
        <w:pStyle w:val="28"/>
        <w:spacing w:line="275" w:lineRule="auto"/>
      </w:pPr>
    </w:p>
    <w:p>
      <w:pPr>
        <w:spacing w:before="139" w:line="223" w:lineRule="auto"/>
        <w:ind w:left="3462"/>
        <w:outlineLvl w:val="0"/>
        <w:rPr>
          <w:rFonts w:ascii="宋体" w:hAnsi="宋体" w:eastAsia="宋体" w:cs="宋体"/>
          <w:sz w:val="43"/>
          <w:szCs w:val="43"/>
        </w:rPr>
      </w:pPr>
      <w:bookmarkStart w:id="60" w:name="_Toc4366"/>
      <w:bookmarkStart w:id="61" w:name="_Toc27332"/>
      <w:bookmarkStart w:id="62" w:name="_Toc11831"/>
      <w:bookmarkStart w:id="63" w:name="_Toc26516"/>
      <w:r>
        <w:rPr>
          <w:rFonts w:ascii="宋体" w:hAnsi="宋体" w:eastAsia="宋体" w:cs="宋体"/>
          <w:spacing w:val="5"/>
          <w:sz w:val="43"/>
          <w:szCs w:val="43"/>
        </w:rPr>
        <w:t>投标文件</w:t>
      </w:r>
      <w:bookmarkEnd w:id="60"/>
      <w:bookmarkEnd w:id="61"/>
      <w:bookmarkEnd w:id="62"/>
      <w:bookmarkEnd w:id="63"/>
    </w:p>
    <w:p>
      <w:pPr>
        <w:spacing w:before="51" w:line="223" w:lineRule="auto"/>
        <w:ind w:left="3031"/>
        <w:outlineLvl w:val="1"/>
        <w:rPr>
          <w:rFonts w:ascii="宋体" w:hAnsi="宋体" w:eastAsia="宋体" w:cs="宋体"/>
          <w:sz w:val="43"/>
          <w:szCs w:val="43"/>
        </w:rPr>
      </w:pPr>
      <w:bookmarkStart w:id="64" w:name="_Toc22634"/>
      <w:bookmarkStart w:id="65" w:name="_Toc16702"/>
      <w:bookmarkStart w:id="66" w:name="_Toc24422"/>
      <w:bookmarkStart w:id="67" w:name="_Toc8977"/>
      <w:r>
        <w:rPr>
          <w:rFonts w:ascii="宋体" w:hAnsi="宋体" w:eastAsia="宋体" w:cs="宋体"/>
          <w:spacing w:val="3"/>
          <w:sz w:val="43"/>
          <w:szCs w:val="43"/>
        </w:rPr>
        <w:t>（商务文件）</w:t>
      </w:r>
      <w:bookmarkEnd w:id="64"/>
      <w:bookmarkEnd w:id="65"/>
      <w:bookmarkEnd w:id="66"/>
      <w:bookmarkEnd w:id="67"/>
    </w:p>
    <w:p>
      <w:pPr>
        <w:pStyle w:val="28"/>
        <w:spacing w:line="243" w:lineRule="auto"/>
      </w:pPr>
    </w:p>
    <w:p>
      <w:pPr>
        <w:pStyle w:val="28"/>
        <w:spacing w:line="243" w:lineRule="auto"/>
      </w:pPr>
    </w:p>
    <w:p>
      <w:pPr>
        <w:pStyle w:val="28"/>
        <w:spacing w:line="243" w:lineRule="auto"/>
      </w:pPr>
    </w:p>
    <w:p>
      <w:pPr>
        <w:pStyle w:val="28"/>
        <w:spacing w:line="243" w:lineRule="auto"/>
      </w:pPr>
    </w:p>
    <w:p>
      <w:pPr>
        <w:pStyle w:val="28"/>
        <w:spacing w:line="243" w:lineRule="auto"/>
      </w:pPr>
    </w:p>
    <w:p>
      <w:pPr>
        <w:pStyle w:val="28"/>
        <w:spacing w:line="243" w:lineRule="auto"/>
      </w:pPr>
    </w:p>
    <w:p>
      <w:pPr>
        <w:pStyle w:val="28"/>
        <w:spacing w:line="276" w:lineRule="auto"/>
      </w:pPr>
    </w:p>
    <w:p>
      <w:pPr>
        <w:pStyle w:val="28"/>
        <w:spacing w:line="276" w:lineRule="auto"/>
      </w:pPr>
    </w:p>
    <w:p>
      <w:pPr>
        <w:pStyle w:val="28"/>
        <w:spacing w:line="276" w:lineRule="auto"/>
      </w:pPr>
    </w:p>
    <w:p>
      <w:pPr>
        <w:pStyle w:val="28"/>
        <w:spacing w:line="277" w:lineRule="auto"/>
      </w:pPr>
    </w:p>
    <w:p>
      <w:pPr>
        <w:pStyle w:val="28"/>
        <w:spacing w:line="277" w:lineRule="auto"/>
      </w:pPr>
    </w:p>
    <w:p>
      <w:pPr>
        <w:spacing w:before="91" w:line="359" w:lineRule="auto"/>
        <w:ind w:left="1834"/>
        <w:rPr>
          <w:rFonts w:ascii="宋体" w:hAnsi="宋体" w:eastAsia="宋体" w:cs="宋体"/>
          <w:sz w:val="28"/>
          <w:szCs w:val="28"/>
        </w:rPr>
      </w:pPr>
      <w:r>
        <w:rPr>
          <w:rFonts w:ascii="宋体" w:hAnsi="宋体" w:eastAsia="宋体" w:cs="宋体"/>
          <w:spacing w:val="-3"/>
          <w:sz w:val="28"/>
          <w:szCs w:val="28"/>
        </w:rPr>
        <w:t>投标人：</w:t>
      </w:r>
      <w:r>
        <w:rPr>
          <w:rFonts w:ascii="宋体" w:hAnsi="宋体" w:eastAsia="宋体" w:cs="宋体"/>
          <w:spacing w:val="-3"/>
          <w:sz w:val="28"/>
          <w:szCs w:val="28"/>
          <w:u w:val="single" w:color="auto"/>
        </w:rPr>
        <w:t xml:space="preserve">                 </w:t>
      </w:r>
      <w:r>
        <w:rPr>
          <w:rFonts w:ascii="宋体" w:hAnsi="宋体" w:eastAsia="宋体" w:cs="宋体"/>
          <w:spacing w:val="-4"/>
          <w:sz w:val="28"/>
          <w:szCs w:val="28"/>
          <w:u w:val="single" w:color="auto"/>
        </w:rPr>
        <w:t xml:space="preserve">      </w:t>
      </w:r>
    </w:p>
    <w:p>
      <w:pPr>
        <w:adjustRightInd w:val="0"/>
        <w:snapToGrid w:val="0"/>
        <w:spacing w:line="360" w:lineRule="auto"/>
        <w:ind w:firstLine="2240" w:firstLineChars="800"/>
        <w:rPr>
          <w:rFonts w:ascii="宋体" w:hAnsi="宋体" w:cs="宋体"/>
          <w:b/>
          <w:sz w:val="32"/>
        </w:rPr>
      </w:pPr>
      <w:r>
        <w:rPr>
          <w:rFonts w:ascii="宋体" w:hAnsi="宋体" w:eastAsia="宋体" w:cs="宋体"/>
          <w:sz w:val="28"/>
          <w:szCs w:val="28"/>
          <w:u w:val="single" w:color="auto"/>
        </w:rPr>
        <w:tab/>
      </w:r>
      <w:r>
        <w:rPr>
          <w:rFonts w:hint="eastAsia" w:ascii="宋体" w:hAnsi="宋体" w:cs="宋体"/>
          <w:sz w:val="28"/>
          <w:szCs w:val="28"/>
          <w:u w:val="single" w:color="auto"/>
          <w:lang w:val="en-US" w:eastAsia="zh-CN"/>
        </w:rPr>
        <w:t xml:space="preserve">    </w:t>
      </w:r>
      <w:r>
        <w:rPr>
          <w:rFonts w:ascii="宋体" w:hAnsi="宋体" w:eastAsia="宋体" w:cs="宋体"/>
          <w:spacing w:val="-126"/>
          <w:sz w:val="28"/>
          <w:szCs w:val="28"/>
        </w:rPr>
        <w:t xml:space="preserve"> </w:t>
      </w:r>
      <w:r>
        <w:rPr>
          <w:rFonts w:ascii="宋体" w:hAnsi="宋体" w:eastAsia="宋体" w:cs="宋体"/>
          <w:spacing w:val="-10"/>
          <w:sz w:val="28"/>
          <w:szCs w:val="28"/>
        </w:rPr>
        <w:t>年</w:t>
      </w:r>
      <w:r>
        <w:rPr>
          <w:rFonts w:ascii="宋体" w:hAnsi="宋体" w:eastAsia="宋体" w:cs="宋体"/>
          <w:spacing w:val="6"/>
          <w:sz w:val="28"/>
          <w:szCs w:val="28"/>
          <w:u w:val="single" w:color="auto"/>
        </w:rPr>
        <w:t xml:space="preserve">     </w:t>
      </w:r>
      <w:r>
        <w:rPr>
          <w:rFonts w:ascii="宋体" w:hAnsi="宋体" w:eastAsia="宋体" w:cs="宋体"/>
          <w:spacing w:val="-119"/>
          <w:sz w:val="28"/>
          <w:szCs w:val="28"/>
        </w:rPr>
        <w:t xml:space="preserve"> </w:t>
      </w:r>
      <w:r>
        <w:rPr>
          <w:rFonts w:ascii="宋体" w:hAnsi="宋体" w:eastAsia="宋体" w:cs="宋体"/>
          <w:spacing w:val="-10"/>
          <w:sz w:val="28"/>
          <w:szCs w:val="28"/>
        </w:rPr>
        <w:t>月</w:t>
      </w:r>
      <w:r>
        <w:rPr>
          <w:rFonts w:ascii="宋体" w:hAnsi="宋体" w:eastAsia="宋体" w:cs="宋体"/>
          <w:spacing w:val="6"/>
          <w:sz w:val="28"/>
          <w:szCs w:val="28"/>
          <w:u w:val="single" w:color="auto"/>
        </w:rPr>
        <w:t xml:space="preserve">     </w:t>
      </w:r>
      <w:r>
        <w:rPr>
          <w:rFonts w:ascii="宋体" w:hAnsi="宋体" w:eastAsia="宋体" w:cs="宋体"/>
          <w:spacing w:val="-78"/>
          <w:sz w:val="28"/>
          <w:szCs w:val="28"/>
        </w:rPr>
        <w:t xml:space="preserve"> </w:t>
      </w:r>
      <w:r>
        <w:rPr>
          <w:rFonts w:ascii="宋体" w:hAnsi="宋体" w:eastAsia="宋体" w:cs="宋体"/>
          <w:spacing w:val="-10"/>
          <w:sz w:val="28"/>
          <w:szCs w:val="28"/>
        </w:rPr>
        <w:t>日</w:t>
      </w:r>
    </w:p>
    <w:p>
      <w:pPr>
        <w:pStyle w:val="94"/>
        <w:adjustRightInd w:val="0"/>
        <w:snapToGrid w:val="0"/>
        <w:spacing w:line="360" w:lineRule="auto"/>
        <w:ind w:left="248" w:leftChars="118" w:firstLine="3357" w:firstLineChars="1045"/>
        <w:rPr>
          <w:rFonts w:ascii="仿宋_GB2312" w:hAnsi="宋体" w:eastAsia="仿宋_GB2312"/>
          <w:b/>
          <w:sz w:val="32"/>
          <w:szCs w:val="32"/>
          <w:u w:val="single"/>
        </w:rPr>
      </w:pPr>
    </w:p>
    <w:p>
      <w:pPr>
        <w:pStyle w:val="5"/>
        <w:adjustRightInd w:val="0"/>
        <w:snapToGrid w:val="0"/>
        <w:spacing w:line="360" w:lineRule="auto"/>
        <w:ind w:left="838" w:leftChars="399" w:firstLine="3614" w:firstLineChars="1125"/>
        <w:rPr>
          <w:rFonts w:ascii="仿宋_GB2312" w:eastAsia="仿宋_GB2312"/>
          <w:b/>
          <w:sz w:val="32"/>
        </w:rPr>
      </w:pPr>
    </w:p>
    <w:p>
      <w:pPr>
        <w:pStyle w:val="5"/>
        <w:adjustRightInd w:val="0"/>
        <w:snapToGrid w:val="0"/>
        <w:spacing w:line="360" w:lineRule="auto"/>
        <w:ind w:left="838" w:leftChars="399" w:firstLine="3614" w:firstLineChars="1125"/>
        <w:rPr>
          <w:rFonts w:ascii="仿宋_GB2312" w:eastAsia="仿宋_GB2312"/>
          <w:b/>
          <w:sz w:val="32"/>
        </w:rPr>
      </w:pPr>
    </w:p>
    <w:p>
      <w:pPr>
        <w:pStyle w:val="5"/>
        <w:adjustRightInd w:val="0"/>
        <w:snapToGrid w:val="0"/>
        <w:spacing w:line="360" w:lineRule="auto"/>
        <w:ind w:left="838" w:leftChars="399" w:firstLine="3614" w:firstLineChars="1125"/>
        <w:rPr>
          <w:rFonts w:ascii="仿宋_GB2312" w:eastAsia="仿宋_GB2312"/>
          <w:b/>
          <w:sz w:val="32"/>
        </w:rPr>
      </w:pPr>
    </w:p>
    <w:p>
      <w:pPr>
        <w:pStyle w:val="5"/>
        <w:adjustRightInd w:val="0"/>
        <w:snapToGrid w:val="0"/>
        <w:spacing w:line="360" w:lineRule="auto"/>
        <w:ind w:left="838" w:leftChars="399" w:firstLine="3614" w:firstLineChars="1125"/>
        <w:rPr>
          <w:rFonts w:ascii="仿宋_GB2312" w:eastAsia="仿宋_GB2312"/>
          <w:b/>
          <w:sz w:val="32"/>
        </w:rPr>
      </w:pPr>
    </w:p>
    <w:p>
      <w:pPr>
        <w:pStyle w:val="5"/>
        <w:adjustRightInd w:val="0"/>
        <w:snapToGrid w:val="0"/>
        <w:spacing w:line="360" w:lineRule="auto"/>
        <w:rPr>
          <w:rFonts w:ascii="仿宋_GB2312" w:eastAsia="仿宋_GB2312"/>
          <w:b/>
          <w:sz w:val="32"/>
        </w:rPr>
      </w:pPr>
    </w:p>
    <w:p>
      <w:pPr>
        <w:spacing w:before="101" w:line="227" w:lineRule="auto"/>
        <w:ind w:left="3895"/>
        <w:rPr>
          <w:rFonts w:ascii="黑体" w:hAnsi="黑体" w:eastAsia="黑体" w:cs="黑体"/>
          <w:sz w:val="31"/>
          <w:szCs w:val="31"/>
        </w:rPr>
      </w:pPr>
      <w:r>
        <w:rPr>
          <w:rFonts w:ascii="黑体" w:hAnsi="黑体" w:eastAsia="黑体" w:cs="黑体"/>
          <w:spacing w:val="-22"/>
          <w:sz w:val="31"/>
          <w:szCs w:val="31"/>
        </w:rPr>
        <w:t>目</w:t>
      </w:r>
      <w:r>
        <w:rPr>
          <w:rFonts w:ascii="黑体" w:hAnsi="黑体" w:eastAsia="黑体" w:cs="黑体"/>
          <w:spacing w:val="13"/>
          <w:sz w:val="31"/>
          <w:szCs w:val="31"/>
        </w:rPr>
        <w:t xml:space="preserve">  </w:t>
      </w:r>
      <w:r>
        <w:rPr>
          <w:rFonts w:ascii="黑体" w:hAnsi="黑体" w:eastAsia="黑体" w:cs="黑体"/>
          <w:spacing w:val="-22"/>
          <w:sz w:val="31"/>
          <w:szCs w:val="31"/>
        </w:rPr>
        <w:t>录</w:t>
      </w:r>
    </w:p>
    <w:p>
      <w:pPr>
        <w:spacing w:before="20" w:line="220" w:lineRule="auto"/>
        <w:ind w:left="13"/>
        <w:outlineLvl w:val="1"/>
        <w:rPr>
          <w:rFonts w:ascii="宋体" w:hAnsi="宋体" w:eastAsia="宋体" w:cs="宋体"/>
          <w:spacing w:val="-2"/>
          <w:sz w:val="24"/>
          <w:szCs w:val="24"/>
        </w:rPr>
      </w:pP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一、开标一览表</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二、投标函</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三、法定代表人身份证明或授权委托书</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四、联合体协议书</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五、</w:t>
      </w:r>
      <w:r>
        <w:rPr>
          <w:sz w:val="24"/>
          <w:szCs w:val="24"/>
          <w:highlight w:val="none"/>
        </w:rPr>
        <w:t>投标保证金</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六、诚信投标承诺书</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七、评审资料</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八、其他资料</w:t>
      </w:r>
    </w:p>
    <w:p>
      <w:pPr>
        <w:pStyle w:val="5"/>
        <w:spacing w:line="360" w:lineRule="auto"/>
        <w:rPr>
          <w:rFonts w:ascii="仿宋_GB2312" w:eastAsia="仿宋_GB2312"/>
        </w:rPr>
      </w:pPr>
    </w:p>
    <w:p>
      <w:pPr>
        <w:pStyle w:val="85"/>
        <w:spacing w:line="360" w:lineRule="auto"/>
        <w:rPr>
          <w:rFonts w:hint="eastAsia" w:hAnsi="宋体"/>
        </w:rPr>
      </w:pPr>
      <w:bookmarkStart w:id="68" w:name="_Toc197934561"/>
    </w:p>
    <w:p>
      <w:pPr>
        <w:pStyle w:val="5"/>
        <w:rPr>
          <w:rFonts w:hint="eastAsia" w:hAnsi="宋体"/>
        </w:rPr>
      </w:pPr>
    </w:p>
    <w:p>
      <w:pPr>
        <w:pStyle w:val="5"/>
        <w:rPr>
          <w:rFonts w:hint="eastAsia" w:hAnsi="宋体"/>
        </w:rPr>
      </w:pPr>
    </w:p>
    <w:p>
      <w:pPr>
        <w:pStyle w:val="5"/>
        <w:rPr>
          <w:rFonts w:hint="eastAsia" w:hAnsi="宋体"/>
        </w:rPr>
      </w:pPr>
    </w:p>
    <w:p>
      <w:pPr>
        <w:pStyle w:val="5"/>
        <w:rPr>
          <w:rFonts w:hint="eastAsia" w:hAnsi="宋体"/>
        </w:rPr>
      </w:pPr>
    </w:p>
    <w:p>
      <w:pPr>
        <w:pStyle w:val="5"/>
        <w:rPr>
          <w:rFonts w:hint="eastAsia" w:hAnsi="宋体"/>
        </w:rPr>
      </w:pPr>
    </w:p>
    <w:p>
      <w:pPr>
        <w:pStyle w:val="5"/>
        <w:rPr>
          <w:rFonts w:hint="eastAsia" w:hAnsi="宋体"/>
        </w:rPr>
      </w:pPr>
    </w:p>
    <w:p>
      <w:pPr>
        <w:pStyle w:val="5"/>
        <w:rPr>
          <w:rFonts w:hint="eastAsia" w:hAnsi="宋体"/>
        </w:rPr>
      </w:pPr>
    </w:p>
    <w:p>
      <w:pPr>
        <w:pStyle w:val="5"/>
        <w:rPr>
          <w:rFonts w:hint="eastAsia" w:hAnsi="宋体"/>
        </w:rPr>
      </w:pPr>
    </w:p>
    <w:p>
      <w:pPr>
        <w:pStyle w:val="5"/>
        <w:rPr>
          <w:rFonts w:hint="eastAsia" w:hAnsi="宋体"/>
        </w:rPr>
      </w:pPr>
    </w:p>
    <w:p>
      <w:pPr>
        <w:pStyle w:val="5"/>
        <w:rPr>
          <w:rFonts w:hint="eastAsia" w:hAnsi="宋体"/>
        </w:rPr>
      </w:pPr>
    </w:p>
    <w:p>
      <w:pPr>
        <w:pStyle w:val="5"/>
        <w:rPr>
          <w:rFonts w:hint="eastAsia" w:hAnsi="宋体"/>
        </w:rPr>
      </w:pPr>
    </w:p>
    <w:p>
      <w:pPr>
        <w:pStyle w:val="5"/>
        <w:rPr>
          <w:rFonts w:hint="eastAsia" w:hAnsi="宋体"/>
        </w:rPr>
      </w:pPr>
    </w:p>
    <w:p>
      <w:pPr>
        <w:pStyle w:val="5"/>
        <w:rPr>
          <w:rFonts w:hint="eastAsia" w:hAnsi="宋体"/>
        </w:rPr>
      </w:pPr>
    </w:p>
    <w:p>
      <w:pPr>
        <w:pStyle w:val="5"/>
        <w:rPr>
          <w:rFonts w:hint="eastAsia" w:hAnsi="宋体"/>
        </w:rPr>
      </w:pPr>
    </w:p>
    <w:p>
      <w:pPr>
        <w:pStyle w:val="5"/>
        <w:rPr>
          <w:rFonts w:hint="eastAsia" w:hAnsi="宋体"/>
        </w:rPr>
      </w:pPr>
    </w:p>
    <w:p>
      <w:pPr>
        <w:pStyle w:val="5"/>
        <w:rPr>
          <w:rFonts w:hint="eastAsia" w:hAnsi="宋体"/>
        </w:rPr>
      </w:pPr>
    </w:p>
    <w:p>
      <w:pPr>
        <w:pStyle w:val="5"/>
        <w:rPr>
          <w:rFonts w:hint="eastAsia" w:hAnsi="宋体"/>
        </w:rPr>
      </w:pPr>
    </w:p>
    <w:p>
      <w:pPr>
        <w:pStyle w:val="5"/>
        <w:rPr>
          <w:rFonts w:hint="eastAsia" w:hAnsi="宋体"/>
        </w:rPr>
      </w:pPr>
    </w:p>
    <w:p>
      <w:pPr>
        <w:pStyle w:val="5"/>
        <w:rPr>
          <w:rFonts w:hint="eastAsia" w:hAnsi="宋体"/>
        </w:rPr>
      </w:pPr>
    </w:p>
    <w:p>
      <w:pPr>
        <w:pStyle w:val="5"/>
        <w:rPr>
          <w:rFonts w:hint="eastAsia" w:hAnsi="宋体"/>
        </w:rPr>
      </w:pPr>
    </w:p>
    <w:p>
      <w:pPr>
        <w:pStyle w:val="5"/>
        <w:rPr>
          <w:rFonts w:hint="eastAsia" w:hAnsi="宋体"/>
        </w:rPr>
      </w:pPr>
    </w:p>
    <w:p>
      <w:pPr>
        <w:pStyle w:val="5"/>
        <w:rPr>
          <w:rFonts w:hint="eastAsia" w:hAnsi="宋体"/>
        </w:rPr>
      </w:pPr>
    </w:p>
    <w:p>
      <w:pPr>
        <w:pStyle w:val="5"/>
        <w:rPr>
          <w:rFonts w:hint="eastAsia" w:hAnsi="宋体"/>
        </w:rPr>
      </w:pPr>
    </w:p>
    <w:p>
      <w:pPr>
        <w:spacing w:before="78" w:line="220" w:lineRule="auto"/>
        <w:jc w:val="center"/>
        <w:rPr>
          <w:rFonts w:ascii="宋体" w:hAnsi="宋体" w:eastAsia="宋体" w:cs="宋体"/>
          <w:b/>
          <w:bCs/>
          <w:sz w:val="32"/>
          <w:szCs w:val="32"/>
        </w:rPr>
      </w:pPr>
      <w:r>
        <w:rPr>
          <w:rFonts w:ascii="宋体" w:hAnsi="宋体" w:eastAsia="宋体" w:cs="宋体"/>
          <w:b/>
          <w:bCs/>
          <w:spacing w:val="-2"/>
          <w:sz w:val="32"/>
          <w:szCs w:val="32"/>
        </w:rPr>
        <w:t>一、开标一览表</w:t>
      </w:r>
    </w:p>
    <w:p>
      <w:pPr>
        <w:spacing w:before="215"/>
      </w:pPr>
    </w:p>
    <w:tbl>
      <w:tblPr>
        <w:tblStyle w:val="173"/>
        <w:tblW w:w="8692" w:type="dxa"/>
        <w:tblInd w:w="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1815"/>
        <w:gridCol w:w="60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9" w:hRule="atLeast"/>
        </w:trPr>
        <w:tc>
          <w:tcPr>
            <w:tcW w:w="850" w:type="dxa"/>
            <w:vAlign w:val="center"/>
          </w:tcPr>
          <w:p>
            <w:pPr>
              <w:pStyle w:val="172"/>
              <w:spacing w:before="172" w:line="210" w:lineRule="auto"/>
              <w:jc w:val="center"/>
              <w:rPr>
                <w:rFonts w:hint="eastAsia" w:eastAsia="宋体"/>
                <w:lang w:val="en-US" w:eastAsia="zh-CN"/>
              </w:rPr>
            </w:pPr>
            <w:r>
              <w:rPr>
                <w:rFonts w:hint="eastAsia"/>
                <w:lang w:val="en-US" w:eastAsia="zh-CN"/>
              </w:rPr>
              <w:t>序号</w:t>
            </w:r>
          </w:p>
        </w:tc>
        <w:tc>
          <w:tcPr>
            <w:tcW w:w="1815" w:type="dxa"/>
            <w:vAlign w:val="center"/>
          </w:tcPr>
          <w:p>
            <w:pPr>
              <w:pStyle w:val="172"/>
              <w:spacing w:before="236" w:line="219" w:lineRule="auto"/>
              <w:jc w:val="center"/>
            </w:pPr>
            <w:r>
              <w:rPr>
                <w:spacing w:val="-7"/>
              </w:rPr>
              <w:t>项目</w:t>
            </w:r>
          </w:p>
        </w:tc>
        <w:tc>
          <w:tcPr>
            <w:tcW w:w="6027" w:type="dxa"/>
            <w:vAlign w:val="center"/>
          </w:tcPr>
          <w:p>
            <w:pPr>
              <w:pStyle w:val="172"/>
              <w:spacing w:before="236" w:line="219" w:lineRule="auto"/>
              <w:jc w:val="center"/>
            </w:pPr>
            <w:r>
              <w:rPr>
                <w:spacing w:val="-20"/>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8" w:hRule="atLeast"/>
        </w:trPr>
        <w:tc>
          <w:tcPr>
            <w:tcW w:w="850" w:type="dxa"/>
            <w:vAlign w:val="center"/>
          </w:tcPr>
          <w:p>
            <w:pPr>
              <w:pStyle w:val="172"/>
              <w:spacing w:before="224" w:line="184" w:lineRule="auto"/>
              <w:jc w:val="center"/>
            </w:pPr>
            <w:r>
              <w:t>1</w:t>
            </w:r>
          </w:p>
        </w:tc>
        <w:tc>
          <w:tcPr>
            <w:tcW w:w="1815" w:type="dxa"/>
            <w:vAlign w:val="center"/>
          </w:tcPr>
          <w:p>
            <w:pPr>
              <w:pStyle w:val="172"/>
              <w:spacing w:before="187" w:line="220" w:lineRule="auto"/>
              <w:jc w:val="center"/>
            </w:pPr>
            <w:r>
              <w:rPr>
                <w:spacing w:val="-4"/>
              </w:rPr>
              <w:t>项目名称</w:t>
            </w:r>
          </w:p>
        </w:tc>
        <w:tc>
          <w:tcPr>
            <w:tcW w:w="6027" w:type="dxa"/>
            <w:vAlign w:val="center"/>
          </w:tcPr>
          <w:p>
            <w:pPr>
              <w:pStyle w:val="172"/>
              <w:spacing w:before="187" w:line="220" w:lineRule="auto"/>
              <w:ind w:left="2832"/>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8" w:hRule="atLeast"/>
        </w:trPr>
        <w:tc>
          <w:tcPr>
            <w:tcW w:w="850" w:type="dxa"/>
            <w:vAlign w:val="center"/>
          </w:tcPr>
          <w:p>
            <w:pPr>
              <w:pStyle w:val="172"/>
              <w:spacing w:before="225" w:line="183" w:lineRule="auto"/>
              <w:jc w:val="center"/>
            </w:pPr>
            <w:r>
              <w:t>2</w:t>
            </w:r>
          </w:p>
        </w:tc>
        <w:tc>
          <w:tcPr>
            <w:tcW w:w="1815" w:type="dxa"/>
            <w:vAlign w:val="center"/>
          </w:tcPr>
          <w:p>
            <w:pPr>
              <w:pStyle w:val="172"/>
              <w:spacing w:before="188" w:line="219" w:lineRule="auto"/>
              <w:jc w:val="center"/>
            </w:pPr>
            <w:r>
              <w:rPr>
                <w:spacing w:val="-4"/>
              </w:rPr>
              <w:t>项目编号</w:t>
            </w:r>
          </w:p>
        </w:tc>
        <w:tc>
          <w:tcPr>
            <w:tcW w:w="6027" w:type="dxa"/>
            <w:vAlign w:val="center"/>
          </w:tcPr>
          <w:p>
            <w:pPr>
              <w:pStyle w:val="172"/>
              <w:spacing w:before="188" w:line="219" w:lineRule="auto"/>
              <w:ind w:left="2832"/>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5" w:hRule="atLeast"/>
        </w:trPr>
        <w:tc>
          <w:tcPr>
            <w:tcW w:w="850" w:type="dxa"/>
            <w:vAlign w:val="center"/>
          </w:tcPr>
          <w:p>
            <w:pPr>
              <w:pStyle w:val="172"/>
              <w:spacing w:before="213" w:line="183" w:lineRule="auto"/>
              <w:jc w:val="center"/>
            </w:pPr>
            <w:r>
              <w:t>3</w:t>
            </w:r>
          </w:p>
        </w:tc>
        <w:tc>
          <w:tcPr>
            <w:tcW w:w="1815" w:type="dxa"/>
            <w:vAlign w:val="center"/>
          </w:tcPr>
          <w:p>
            <w:pPr>
              <w:pStyle w:val="172"/>
              <w:spacing w:before="175" w:line="220" w:lineRule="auto"/>
              <w:jc w:val="center"/>
            </w:pPr>
            <w:r>
              <w:rPr>
                <w:spacing w:val="-3"/>
              </w:rPr>
              <w:t>投标范围</w:t>
            </w:r>
          </w:p>
        </w:tc>
        <w:tc>
          <w:tcPr>
            <w:tcW w:w="6027" w:type="dxa"/>
            <w:vAlign w:val="center"/>
          </w:tcPr>
          <w:p>
            <w:pPr>
              <w:pStyle w:val="172"/>
              <w:spacing w:before="176" w:line="219" w:lineRule="auto"/>
              <w:jc w:val="center"/>
            </w:pPr>
            <w:r>
              <w:rPr>
                <w:spacing w:val="-3"/>
              </w:rPr>
              <w:t>全部/第</w:t>
            </w:r>
            <w:r>
              <w:rPr>
                <w:spacing w:val="-119"/>
              </w:rPr>
              <w:t xml:space="preserve"> </w:t>
            </w:r>
            <w:r>
              <w:rPr>
                <w:u w:val="single" w:color="auto"/>
              </w:rPr>
              <w:t xml:space="preserve"> </w:t>
            </w:r>
            <w:r>
              <w:rPr>
                <w:rFonts w:hint="eastAsia"/>
                <w:u w:val="single" w:color="auto"/>
                <w:lang w:val="en-US" w:eastAsia="zh-CN"/>
              </w:rPr>
              <w:t xml:space="preserve">  </w:t>
            </w:r>
            <w:r>
              <w:rPr>
                <w:u w:val="single" w:color="auto"/>
              </w:rPr>
              <w:t xml:space="preserve"> </w:t>
            </w:r>
            <w:r>
              <w:rPr>
                <w:spacing w:val="-109"/>
              </w:rPr>
              <w:t xml:space="preserve"> </w:t>
            </w:r>
            <w:r>
              <w:rPr>
                <w:spacing w:val="-3"/>
              </w:rPr>
              <w:t>标段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8" w:hRule="atLeast"/>
        </w:trPr>
        <w:tc>
          <w:tcPr>
            <w:tcW w:w="850" w:type="dxa"/>
            <w:vAlign w:val="center"/>
          </w:tcPr>
          <w:p>
            <w:pPr>
              <w:pStyle w:val="172"/>
              <w:spacing w:before="230" w:line="182" w:lineRule="auto"/>
              <w:jc w:val="center"/>
              <w:rPr>
                <w:rFonts w:hint="eastAsia" w:eastAsia="宋体"/>
                <w:lang w:eastAsia="zh-CN"/>
              </w:rPr>
            </w:pPr>
            <w:r>
              <w:rPr>
                <w:rFonts w:hint="eastAsia"/>
                <w:lang w:val="en-US" w:eastAsia="zh-CN"/>
              </w:rPr>
              <w:t>4</w:t>
            </w:r>
          </w:p>
        </w:tc>
        <w:tc>
          <w:tcPr>
            <w:tcW w:w="1815" w:type="dxa"/>
            <w:vAlign w:val="center"/>
          </w:tcPr>
          <w:p>
            <w:pPr>
              <w:pStyle w:val="172"/>
              <w:spacing w:before="191" w:line="219" w:lineRule="auto"/>
              <w:jc w:val="center"/>
            </w:pPr>
            <w:r>
              <w:rPr>
                <w:spacing w:val="-3"/>
              </w:rPr>
              <w:t>服务期限</w:t>
            </w:r>
          </w:p>
        </w:tc>
        <w:tc>
          <w:tcPr>
            <w:tcW w:w="6027" w:type="dxa"/>
            <w:vAlign w:val="center"/>
          </w:tcPr>
          <w:p>
            <w:pPr>
              <w:pStyle w:val="172"/>
              <w:spacing w:before="191" w:line="219" w:lineRule="auto"/>
              <w:jc w:val="center"/>
            </w:pPr>
            <w:r>
              <w:rPr>
                <w:spacing w:val="-3"/>
              </w:rPr>
              <w:t>响应招标文件要求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1" w:hRule="atLeast"/>
        </w:trPr>
        <w:tc>
          <w:tcPr>
            <w:tcW w:w="850" w:type="dxa"/>
            <w:vAlign w:val="center"/>
          </w:tcPr>
          <w:p>
            <w:pPr>
              <w:pStyle w:val="172"/>
              <w:spacing w:before="272" w:line="183" w:lineRule="auto"/>
              <w:jc w:val="center"/>
              <w:rPr>
                <w:rFonts w:hint="eastAsia" w:eastAsia="宋体"/>
                <w:lang w:eastAsia="zh-CN"/>
              </w:rPr>
            </w:pPr>
            <w:r>
              <w:rPr>
                <w:rFonts w:hint="eastAsia"/>
                <w:lang w:val="en-US" w:eastAsia="zh-CN"/>
              </w:rPr>
              <w:t>5</w:t>
            </w:r>
          </w:p>
        </w:tc>
        <w:tc>
          <w:tcPr>
            <w:tcW w:w="1815" w:type="dxa"/>
            <w:vAlign w:val="center"/>
          </w:tcPr>
          <w:p>
            <w:pPr>
              <w:pStyle w:val="172"/>
              <w:spacing w:before="39" w:line="260" w:lineRule="auto"/>
              <w:ind w:right="138"/>
              <w:jc w:val="center"/>
            </w:pPr>
            <w:r>
              <w:rPr>
                <w:spacing w:val="-3"/>
              </w:rPr>
              <w:t>收费和结算要</w:t>
            </w:r>
            <w:r>
              <w:t>求</w:t>
            </w:r>
          </w:p>
        </w:tc>
        <w:tc>
          <w:tcPr>
            <w:tcW w:w="6027" w:type="dxa"/>
            <w:vAlign w:val="center"/>
          </w:tcPr>
          <w:p>
            <w:pPr>
              <w:pStyle w:val="172"/>
              <w:spacing w:before="234" w:line="219" w:lineRule="auto"/>
              <w:jc w:val="center"/>
            </w:pPr>
            <w:r>
              <w:rPr>
                <w:spacing w:val="-3"/>
              </w:rPr>
              <w:t>响应招标文件要求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9" w:hRule="atLeast"/>
        </w:trPr>
        <w:tc>
          <w:tcPr>
            <w:tcW w:w="850" w:type="dxa"/>
            <w:vAlign w:val="center"/>
          </w:tcPr>
          <w:p>
            <w:pPr>
              <w:pStyle w:val="172"/>
              <w:spacing w:before="200" w:line="182" w:lineRule="auto"/>
              <w:jc w:val="center"/>
              <w:rPr>
                <w:rFonts w:hint="eastAsia" w:eastAsia="宋体"/>
                <w:lang w:eastAsia="zh-CN"/>
              </w:rPr>
            </w:pPr>
            <w:r>
              <w:rPr>
                <w:rFonts w:hint="eastAsia"/>
                <w:lang w:val="en-US" w:eastAsia="zh-CN"/>
              </w:rPr>
              <w:t>6</w:t>
            </w:r>
          </w:p>
        </w:tc>
        <w:tc>
          <w:tcPr>
            <w:tcW w:w="1815" w:type="dxa"/>
            <w:vAlign w:val="center"/>
          </w:tcPr>
          <w:p>
            <w:pPr>
              <w:pStyle w:val="172"/>
              <w:spacing w:before="160" w:line="221" w:lineRule="auto"/>
              <w:jc w:val="center"/>
            </w:pPr>
            <w:r>
              <w:rPr>
                <w:spacing w:val="-7"/>
              </w:rPr>
              <w:t>备注</w:t>
            </w:r>
          </w:p>
        </w:tc>
        <w:tc>
          <w:tcPr>
            <w:tcW w:w="6027" w:type="dxa"/>
            <w:vAlign w:val="center"/>
          </w:tcPr>
          <w:p>
            <w:pPr>
              <w:jc w:val="center"/>
              <w:rPr>
                <w:rFonts w:ascii="Arial"/>
                <w:sz w:val="21"/>
              </w:rPr>
            </w:pPr>
          </w:p>
        </w:tc>
      </w:tr>
    </w:tbl>
    <w:p>
      <w:pPr>
        <w:pStyle w:val="28"/>
        <w:spacing w:line="422" w:lineRule="auto"/>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sz w:val="24"/>
          <w:szCs w:val="24"/>
        </w:rPr>
      </w:pPr>
      <w:r>
        <w:rPr>
          <w:sz w:val="24"/>
          <w:szCs w:val="24"/>
        </w:rPr>
        <w:t>投  标  人：</w:t>
      </w:r>
      <w:r>
        <w:rPr>
          <w:sz w:val="24"/>
          <w:szCs w:val="24"/>
          <w:u w:val="single"/>
        </w:rPr>
        <w:t xml:space="preserve">            </w:t>
      </w:r>
      <w:r>
        <w:rPr>
          <w:sz w:val="24"/>
          <w:szCs w:val="24"/>
        </w:rPr>
        <w:t>（盖单位章）</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sz w:val="24"/>
          <w:szCs w:val="24"/>
        </w:rPr>
      </w:pPr>
      <w:r>
        <w:rPr>
          <w:sz w:val="24"/>
          <w:szCs w:val="24"/>
        </w:rPr>
        <w:t>法定代表人：</w:t>
      </w:r>
      <w:r>
        <w:rPr>
          <w:sz w:val="24"/>
          <w:szCs w:val="24"/>
          <w:u w:val="single"/>
        </w:rPr>
        <w:t xml:space="preserve">          </w:t>
      </w:r>
      <w:r>
        <w:rPr>
          <w:sz w:val="24"/>
          <w:szCs w:val="24"/>
        </w:rPr>
        <w:t>（签字或盖章）</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sz w:val="24"/>
          <w:szCs w:val="24"/>
          <w:lang w:val="en-US" w:eastAsia="zh-CN"/>
        </w:rPr>
        <w:t xml:space="preserve">                                </w:t>
      </w:r>
      <w:r>
        <w:rPr>
          <w:sz w:val="24"/>
          <w:szCs w:val="24"/>
        </w:rPr>
        <w:t xml:space="preserve">日      期： </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pPr>
        <w:pStyle w:val="85"/>
        <w:spacing w:line="360" w:lineRule="auto"/>
        <w:rPr>
          <w:rFonts w:hint="eastAsia" w:hAnsi="宋体"/>
        </w:rPr>
      </w:pPr>
    </w:p>
    <w:bookmarkEnd w:id="57"/>
    <w:bookmarkEnd w:id="58"/>
    <w:bookmarkEnd w:id="59"/>
    <w:bookmarkEnd w:id="68"/>
    <w:p>
      <w:pPr>
        <w:pStyle w:val="8"/>
        <w:spacing w:line="360" w:lineRule="auto"/>
        <w:rPr>
          <w:rFonts w:hint="eastAsia" w:ascii="仿宋_GB2312" w:eastAsia="仿宋_GB2312"/>
        </w:rPr>
      </w:pPr>
      <w:bookmarkStart w:id="69" w:name="_Toc31005"/>
      <w:bookmarkStart w:id="70" w:name="_Toc6492"/>
      <w:bookmarkStart w:id="71" w:name="_Toc11251"/>
      <w:bookmarkStart w:id="72" w:name="_Toc461025273"/>
      <w:bookmarkStart w:id="73" w:name="_Toc21440"/>
      <w:bookmarkStart w:id="74" w:name="_Toc516969098"/>
      <w:bookmarkStart w:id="75" w:name="_Toc300651705"/>
    </w:p>
    <w:p>
      <w:pPr>
        <w:pStyle w:val="8"/>
        <w:spacing w:line="360" w:lineRule="auto"/>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pStyle w:val="2"/>
        <w:rPr>
          <w:rFonts w:hint="eastAsia" w:ascii="仿宋_GB2312" w:eastAsia="仿宋_GB2312"/>
        </w:rPr>
      </w:pPr>
    </w:p>
    <w:p>
      <w:pPr>
        <w:pStyle w:val="5"/>
        <w:rPr>
          <w:rFonts w:hint="eastAsia"/>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numPr>
          <w:ilvl w:val="0"/>
          <w:numId w:val="0"/>
        </w:numPr>
        <w:spacing w:before="78" w:line="220" w:lineRule="auto"/>
        <w:jc w:val="center"/>
        <w:rPr>
          <w:rFonts w:ascii="宋体" w:hAnsi="宋体" w:eastAsia="宋体" w:cs="宋体"/>
          <w:b/>
          <w:bCs/>
          <w:spacing w:val="-2"/>
          <w:sz w:val="32"/>
          <w:szCs w:val="32"/>
        </w:rPr>
      </w:pPr>
      <w:r>
        <w:rPr>
          <w:rFonts w:hint="eastAsia" w:ascii="宋体" w:hAnsi="宋体" w:cs="宋体"/>
          <w:b/>
          <w:bCs/>
          <w:spacing w:val="-2"/>
          <w:sz w:val="32"/>
          <w:szCs w:val="32"/>
          <w:lang w:eastAsia="zh-CN"/>
        </w:rPr>
        <w:t>二、</w:t>
      </w:r>
      <w:r>
        <w:rPr>
          <w:rFonts w:ascii="宋体" w:hAnsi="宋体" w:eastAsia="宋体" w:cs="宋体"/>
          <w:b/>
          <w:bCs/>
          <w:spacing w:val="-2"/>
          <w:sz w:val="32"/>
          <w:szCs w:val="32"/>
        </w:rPr>
        <w:t>投标函</w:t>
      </w:r>
    </w:p>
    <w:p>
      <w:pPr>
        <w:numPr>
          <w:ilvl w:val="0"/>
          <w:numId w:val="0"/>
        </w:numPr>
        <w:spacing w:before="78" w:line="220" w:lineRule="auto"/>
        <w:jc w:val="both"/>
        <w:rPr>
          <w:rFonts w:ascii="宋体" w:hAnsi="宋体" w:eastAsia="宋体" w:cs="宋体"/>
          <w:b/>
          <w:bCs/>
          <w:spacing w:val="-2"/>
          <w:sz w:val="32"/>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single"/>
          <w:lang w:val="en-US" w:eastAsia="zh-CN"/>
        </w:rPr>
      </w:pPr>
      <w:r>
        <w:rPr>
          <w:rFonts w:hint="eastAsia" w:ascii="宋体" w:hAnsi="宋体" w:cs="宋体"/>
          <w:sz w:val="24"/>
          <w:szCs w:val="24"/>
          <w:lang w:eastAsia="zh-CN"/>
        </w:rPr>
        <w:t>某</w:t>
      </w:r>
      <w:r>
        <w:rPr>
          <w:rFonts w:hint="eastAsia" w:ascii="宋体" w:hAnsi="宋体" w:eastAsia="宋体" w:cs="宋体"/>
          <w:sz w:val="24"/>
          <w:szCs w:val="24"/>
        </w:rPr>
        <w:t>招标人：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1．我方已仔细研究某项目招标文件的全部内容，在考察项目现场后，愿意以招标文件中确定的报价要求进行投标报价，并承诺按本招标文件、合同条款的条件、承担上述项目的全部内容。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2.我方承诺在招标文件规定的投标有效期内不撤销投标文件。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3.我方将与本投标函一起提交投标保证金，且承诺投标保证金转出账户真实有效。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4．如我方中标，我方承诺：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（1）在收到中标通知书后，在中标通知书规定的期限内与你方签订合同；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（2）在签订合同时不向你方提出附加条件；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（3）在合同约定的期限内完成合同规定的全部义务；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我方在此声明，所递交的投标文件及有关资料内容完整、真实和准确，不存在招标文件第二章“投标人须知”第 1.3.3 项和第 1.3.4 项规定的任何一种情形。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除非另外达成协议并生效，你方的中标通知书和本投标文件以及招标文件、招标文件澄清、修改、补充文件将成为约束双方的合同文件的组成部分。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7. </w:t>
      </w:r>
      <w:r>
        <w:rPr>
          <w:rFonts w:hint="eastAsia" w:ascii="宋体" w:hAnsi="宋体" w:eastAsia="宋体" w:cs="宋体"/>
          <w:sz w:val="24"/>
          <w:szCs w:val="24"/>
          <w:u w:val="single"/>
        </w:rPr>
        <w:t xml:space="preserve">                          （</w:t>
      </w:r>
      <w:r>
        <w:rPr>
          <w:rFonts w:hint="eastAsia" w:ascii="宋体" w:hAnsi="宋体" w:eastAsia="宋体" w:cs="宋体"/>
          <w:sz w:val="24"/>
          <w:szCs w:val="24"/>
        </w:rPr>
        <w:t>其他补充说明）。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投 标 人： </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单位地址：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传真：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投标人基本账户开户名：</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账号：</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开户行：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cs="宋体"/>
          <w:sz w:val="24"/>
          <w:szCs w:val="24"/>
          <w:u w:val="none"/>
          <w:lang w:eastAsia="zh-CN"/>
        </w:rPr>
        <w:t>日</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pStyle w:val="2"/>
        <w:rPr>
          <w:rFonts w:hint="eastAsia"/>
        </w:rPr>
      </w:pPr>
    </w:p>
    <w:p>
      <w:pPr>
        <w:spacing w:before="79" w:line="219" w:lineRule="auto"/>
        <w:jc w:val="center"/>
        <w:rPr>
          <w:rFonts w:ascii="宋体" w:hAnsi="宋体" w:eastAsia="宋体" w:cs="宋体"/>
          <w:b/>
          <w:bCs/>
          <w:sz w:val="32"/>
          <w:szCs w:val="32"/>
        </w:rPr>
      </w:pPr>
      <w:r>
        <w:rPr>
          <w:rFonts w:ascii="宋体" w:hAnsi="宋体" w:eastAsia="宋体" w:cs="宋体"/>
          <w:b/>
          <w:bCs/>
          <w:sz w:val="32"/>
          <w:szCs w:val="32"/>
        </w:rPr>
        <w:t>三、法定代表人身份证明或授权委托书</w:t>
      </w:r>
    </w:p>
    <w:p>
      <w:pPr>
        <w:spacing w:before="268" w:line="219" w:lineRule="auto"/>
        <w:ind w:left="3253"/>
        <w:rPr>
          <w:rFonts w:ascii="宋体" w:hAnsi="宋体" w:eastAsia="宋体" w:cs="宋体"/>
          <w:b/>
          <w:bCs/>
          <w:spacing w:val="-2"/>
          <w:sz w:val="24"/>
          <w:szCs w:val="24"/>
        </w:rPr>
      </w:pPr>
    </w:p>
    <w:p>
      <w:pPr>
        <w:spacing w:before="268" w:line="219" w:lineRule="auto"/>
        <w:ind w:left="3253"/>
        <w:rPr>
          <w:rFonts w:ascii="宋体" w:hAnsi="宋体" w:eastAsia="宋体" w:cs="宋体"/>
          <w:b/>
          <w:bCs/>
          <w:sz w:val="24"/>
          <w:szCs w:val="24"/>
        </w:rPr>
      </w:pPr>
      <w:r>
        <w:rPr>
          <w:rFonts w:ascii="宋体" w:hAnsi="宋体" w:eastAsia="宋体" w:cs="宋体"/>
          <w:b/>
          <w:bCs/>
          <w:spacing w:val="-2"/>
          <w:sz w:val="24"/>
          <w:szCs w:val="24"/>
        </w:rPr>
        <w:t>法定代表人身份证明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u w:val="single"/>
          <w:lang w:val="en-US" w:eastAsia="zh-CN"/>
        </w:rPr>
      </w:pPr>
      <w:r>
        <w:rPr>
          <w:sz w:val="24"/>
          <w:szCs w:val="24"/>
        </w:rPr>
        <w:t>投 标 人：</w:t>
      </w:r>
      <w:r>
        <w:rPr>
          <w:rFonts w:hint="eastAsia"/>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单位性质：</w:t>
      </w:r>
      <w:r>
        <w:rPr>
          <w:rFonts w:hint="eastAsia"/>
          <w:sz w:val="24"/>
          <w:szCs w:val="24"/>
          <w:u w:val="single"/>
          <w:lang w:val="en-US" w:eastAsia="zh-CN"/>
        </w:rPr>
        <w:t xml:space="preserve">                        </w:t>
      </w:r>
      <w:r>
        <w:rPr>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地    址：</w:t>
      </w:r>
      <w:r>
        <w:rPr>
          <w:rFonts w:hint="eastAsia"/>
          <w:sz w:val="24"/>
          <w:szCs w:val="24"/>
          <w:u w:val="single"/>
          <w:lang w:val="en-US" w:eastAsia="zh-CN"/>
        </w:rPr>
        <w:t xml:space="preserve">                        </w:t>
      </w:r>
      <w:r>
        <w:rPr>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成立时间：</w:t>
      </w:r>
      <w:r>
        <w:rPr>
          <w:rFonts w:hint="eastAsia"/>
          <w:sz w:val="24"/>
          <w:szCs w:val="24"/>
          <w:u w:val="single"/>
          <w:lang w:val="en-US" w:eastAsia="zh-CN"/>
        </w:rPr>
        <w:t xml:space="preserve">        </w:t>
      </w:r>
      <w:r>
        <w:rPr>
          <w:sz w:val="24"/>
          <w:szCs w:val="24"/>
        </w:rPr>
        <w:t>年</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经营期限：</w:t>
      </w:r>
      <w:r>
        <w:rPr>
          <w:rFonts w:hint="eastAsia"/>
          <w:sz w:val="24"/>
          <w:szCs w:val="24"/>
          <w:u w:val="single"/>
          <w:lang w:val="en-US" w:eastAsia="zh-CN"/>
        </w:rPr>
        <w:t xml:space="preserve">                   </w:t>
      </w:r>
      <w:r>
        <w:rPr>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姓    名：</w:t>
      </w:r>
      <w:r>
        <w:rPr>
          <w:rFonts w:hint="eastAsia"/>
          <w:sz w:val="24"/>
          <w:szCs w:val="24"/>
          <w:u w:val="single"/>
          <w:lang w:val="en-US" w:eastAsia="zh-CN"/>
        </w:rPr>
        <w:t xml:space="preserve">        </w:t>
      </w:r>
      <w:r>
        <w:rPr>
          <w:sz w:val="24"/>
          <w:szCs w:val="24"/>
        </w:rPr>
        <w:t xml:space="preserve">     </w:t>
      </w:r>
      <w:r>
        <w:rPr>
          <w:rFonts w:hint="eastAsia"/>
          <w:sz w:val="24"/>
          <w:szCs w:val="24"/>
          <w:lang w:val="en-US" w:eastAsia="zh-CN"/>
        </w:rPr>
        <w:t xml:space="preserve">     </w:t>
      </w:r>
      <w:r>
        <w:rPr>
          <w:sz w:val="24"/>
          <w:szCs w:val="24"/>
        </w:rPr>
        <w:t>性        别：</w:t>
      </w:r>
      <w:r>
        <w:rPr>
          <w:rFonts w:hint="eastAsia"/>
          <w:sz w:val="24"/>
          <w:szCs w:val="24"/>
          <w:u w:val="single"/>
          <w:lang w:val="en-US" w:eastAsia="zh-CN"/>
        </w:rPr>
        <w:t xml:space="preserve">        </w:t>
      </w:r>
      <w:r>
        <w:rPr>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年    龄：</w:t>
      </w:r>
      <w:r>
        <w:rPr>
          <w:rFonts w:hint="eastAsia"/>
          <w:sz w:val="24"/>
          <w:szCs w:val="24"/>
          <w:u w:val="single"/>
          <w:lang w:val="en-US" w:eastAsia="zh-CN"/>
        </w:rPr>
        <w:t xml:space="preserve">        </w:t>
      </w:r>
      <w:r>
        <w:rPr>
          <w:sz w:val="24"/>
          <w:szCs w:val="24"/>
        </w:rPr>
        <w:t xml:space="preserve">          职        务：</w:t>
      </w:r>
      <w:r>
        <w:rPr>
          <w:rFonts w:hint="eastAsia"/>
          <w:sz w:val="24"/>
          <w:szCs w:val="24"/>
          <w:u w:val="single"/>
          <w:lang w:val="en-US" w:eastAsia="zh-CN"/>
        </w:rPr>
        <w:t xml:space="preserve">        </w:t>
      </w:r>
      <w:r>
        <w:rPr>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联系电话：</w:t>
      </w:r>
      <w:r>
        <w:rPr>
          <w:rFonts w:hint="eastAsia"/>
          <w:sz w:val="24"/>
          <w:szCs w:val="24"/>
          <w:u w:val="single"/>
          <w:lang w:val="en-US" w:eastAsia="zh-CN"/>
        </w:rPr>
        <w:t xml:space="preserve">        </w:t>
      </w:r>
      <w:r>
        <w:rPr>
          <w:sz w:val="24"/>
          <w:szCs w:val="24"/>
        </w:rPr>
        <w:t xml:space="preserve">          手 机  号 码： </w:t>
      </w:r>
      <w:r>
        <w:rPr>
          <w:rFonts w:hint="eastAsia"/>
          <w:sz w:val="24"/>
          <w:szCs w:val="24"/>
          <w:u w:val="single"/>
          <w:lang w:val="en-US" w:eastAsia="zh-CN"/>
        </w:rPr>
        <w:t xml:space="preserve">        </w:t>
      </w:r>
      <w:r>
        <w:rPr>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 xml:space="preserve">系 </w:t>
      </w:r>
      <w:r>
        <w:rPr>
          <w:rFonts w:hint="eastAsia"/>
          <w:sz w:val="24"/>
          <w:szCs w:val="24"/>
          <w:u w:val="single"/>
          <w:lang w:val="en-US" w:eastAsia="zh-CN"/>
        </w:rPr>
        <w:t xml:space="preserve">                               </w:t>
      </w:r>
      <w:r>
        <w:rPr>
          <w:sz w:val="24"/>
          <w:szCs w:val="24"/>
        </w:rPr>
        <w:t>（投标人名称）的法定代表人。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特此证明。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附：法定代表人身份证正反面扫描件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sz w:val="24"/>
          <w:szCs w:val="24"/>
        </w:rPr>
      </w:pPr>
      <w:r>
        <w:rPr>
          <w:sz w:val="24"/>
          <w:szCs w:val="24"/>
        </w:rPr>
        <w:t>投  标  人：</w:t>
      </w:r>
      <w:r>
        <w:rPr>
          <w:rFonts w:hint="eastAsia"/>
          <w:sz w:val="24"/>
          <w:szCs w:val="24"/>
          <w:u w:val="single"/>
          <w:lang w:val="en-US" w:eastAsia="zh-CN"/>
        </w:rPr>
        <w:t xml:space="preserve">                              </w:t>
      </w:r>
      <w:r>
        <w:rPr>
          <w:sz w:val="24"/>
          <w:szCs w:val="24"/>
        </w:rPr>
        <w:t>（盖单位章）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sz w:val="24"/>
          <w:szCs w:val="24"/>
        </w:rPr>
      </w:pPr>
      <w:r>
        <w:rPr>
          <w:sz w:val="24"/>
          <w:szCs w:val="24"/>
        </w:rPr>
        <w:t>日      期：</w:t>
      </w:r>
      <w:r>
        <w:rPr>
          <w:rFonts w:hint="eastAsia"/>
          <w:sz w:val="24"/>
          <w:szCs w:val="24"/>
          <w:u w:val="single"/>
          <w:lang w:val="en-US" w:eastAsia="zh-CN"/>
        </w:rPr>
        <w:t xml:space="preserve">        </w:t>
      </w:r>
      <w:r>
        <w:rPr>
          <w:sz w:val="24"/>
          <w:szCs w:val="24"/>
        </w:rPr>
        <w:t>年</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w:t>
      </w:r>
    </w:p>
    <w:bookmarkEnd w:id="69"/>
    <w:bookmarkEnd w:id="70"/>
    <w:bookmarkEnd w:id="71"/>
    <w:bookmarkEnd w:id="72"/>
    <w:bookmarkEnd w:id="73"/>
    <w:p>
      <w:pPr>
        <w:spacing w:line="360" w:lineRule="auto"/>
        <w:rPr>
          <w:rFonts w:ascii="仿宋_GB2312" w:eastAsia="仿宋_GB2312"/>
        </w:rPr>
      </w:pPr>
    </w:p>
    <w:p>
      <w:pPr>
        <w:spacing w:line="360" w:lineRule="auto"/>
        <w:rPr>
          <w:rFonts w:ascii="仿宋_GB2312" w:eastAsia="仿宋_GB2312"/>
        </w:rPr>
      </w:pPr>
    </w:p>
    <w:p>
      <w:pPr>
        <w:spacing w:line="360" w:lineRule="auto"/>
        <w:rPr>
          <w:rFonts w:ascii="仿宋_GB2312" w:eastAsia="仿宋_GB2312"/>
        </w:rPr>
      </w:pPr>
    </w:p>
    <w:p>
      <w:pPr>
        <w:spacing w:line="360" w:lineRule="auto"/>
        <w:rPr>
          <w:rFonts w:ascii="仿宋_GB2312" w:eastAsia="仿宋_GB2312"/>
        </w:rPr>
      </w:pPr>
    </w:p>
    <w:p>
      <w:pPr>
        <w:spacing w:line="360" w:lineRule="auto"/>
        <w:rPr>
          <w:rFonts w:ascii="仿宋_GB2312" w:eastAsia="仿宋_GB2312"/>
        </w:rPr>
      </w:pPr>
    </w:p>
    <w:p>
      <w:pPr>
        <w:spacing w:line="360" w:lineRule="auto"/>
        <w:rPr>
          <w:rFonts w:ascii="仿宋_GB2312" w:eastAsia="仿宋_GB2312"/>
        </w:rPr>
      </w:pPr>
    </w:p>
    <w:p>
      <w:pPr>
        <w:spacing w:line="360" w:lineRule="auto"/>
        <w:rPr>
          <w:rFonts w:ascii="仿宋_GB2312" w:eastAsia="仿宋_GB2312"/>
        </w:rPr>
      </w:pPr>
    </w:p>
    <w:p>
      <w:pPr>
        <w:spacing w:line="360" w:lineRule="auto"/>
        <w:rPr>
          <w:rFonts w:ascii="仿宋_GB2312" w:eastAsia="仿宋_GB2312"/>
        </w:rPr>
      </w:pPr>
    </w:p>
    <w:p>
      <w:pPr>
        <w:spacing w:line="360" w:lineRule="auto"/>
        <w:rPr>
          <w:rFonts w:ascii="仿宋_GB2312" w:eastAsia="仿宋_GB2312"/>
        </w:rPr>
      </w:pPr>
      <w:bookmarkStart w:id="76" w:name="_Toc331235865"/>
    </w:p>
    <w:p>
      <w:pPr>
        <w:spacing w:before="268" w:line="219" w:lineRule="auto"/>
        <w:jc w:val="center"/>
        <w:rPr>
          <w:rFonts w:ascii="宋体" w:hAnsi="宋体" w:eastAsia="宋体" w:cs="宋体"/>
          <w:b/>
          <w:bCs/>
          <w:spacing w:val="-2"/>
          <w:sz w:val="24"/>
          <w:szCs w:val="24"/>
        </w:rPr>
      </w:pPr>
      <w:bookmarkStart w:id="77" w:name="_Toc24704"/>
      <w:bookmarkStart w:id="78" w:name="_Toc28019"/>
      <w:bookmarkStart w:id="79" w:name="_Toc32266"/>
      <w:bookmarkStart w:id="80" w:name="_Toc461025274"/>
      <w:bookmarkStart w:id="81" w:name="_Toc7489"/>
      <w:r>
        <w:rPr>
          <w:rFonts w:ascii="宋体" w:hAnsi="宋体" w:eastAsia="宋体" w:cs="宋体"/>
          <w:b/>
          <w:bCs/>
          <w:spacing w:val="-2"/>
          <w:sz w:val="24"/>
          <w:szCs w:val="24"/>
        </w:rPr>
        <w:t>授权委托书</w:t>
      </w:r>
    </w:p>
    <w:p>
      <w:pPr>
        <w:spacing w:before="268" w:line="219" w:lineRule="auto"/>
        <w:jc w:val="center"/>
        <w:rPr>
          <w:rFonts w:ascii="宋体" w:hAnsi="宋体" w:eastAsia="宋体" w:cs="宋体"/>
          <w:b/>
          <w:bCs/>
          <w:spacing w:val="-2"/>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本人</w:t>
      </w:r>
      <w:r>
        <w:rPr>
          <w:sz w:val="24"/>
          <w:szCs w:val="24"/>
          <w:u w:val="single"/>
        </w:rPr>
        <w:t xml:space="preserve">         </w:t>
      </w:r>
      <w:r>
        <w:rPr>
          <w:sz w:val="24"/>
          <w:szCs w:val="24"/>
        </w:rPr>
        <w:t>（姓名）系</w:t>
      </w:r>
      <w:r>
        <w:rPr>
          <w:sz w:val="24"/>
          <w:szCs w:val="24"/>
          <w:u w:val="single"/>
        </w:rPr>
        <w:t xml:space="preserve">         </w:t>
      </w:r>
      <w:r>
        <w:rPr>
          <w:sz w:val="24"/>
          <w:szCs w:val="24"/>
        </w:rPr>
        <w:t>（投标人名称）的法定代表人，现委托</w:t>
      </w:r>
      <w:r>
        <w:rPr>
          <w:sz w:val="24"/>
          <w:szCs w:val="24"/>
          <w:u w:val="single"/>
        </w:rPr>
        <w:t xml:space="preserve">         </w:t>
      </w:r>
      <w:r>
        <w:rPr>
          <w:sz w:val="24"/>
          <w:szCs w:val="24"/>
        </w:rPr>
        <w:t>（姓名）</w:t>
      </w:r>
      <w:r>
        <w:rPr>
          <w:rFonts w:hint="eastAsia"/>
          <w:sz w:val="24"/>
          <w:szCs w:val="24"/>
          <w:u w:val="single"/>
          <w:lang w:val="en-US" w:eastAsia="zh-CN"/>
        </w:rPr>
        <w:t xml:space="preserve">         </w:t>
      </w:r>
      <w:r>
        <w:rPr>
          <w:sz w:val="24"/>
          <w:szCs w:val="24"/>
        </w:rPr>
        <w:t>为我方代理人。代理人根据授权，以我方名义签署、澄清、说明、补正、递交、 撤回、修改（招标项目名称）</w:t>
      </w:r>
      <w:r>
        <w:rPr>
          <w:sz w:val="24"/>
          <w:szCs w:val="24"/>
          <w:u w:val="single"/>
        </w:rPr>
        <w:t xml:space="preserve">     </w:t>
      </w:r>
      <w:r>
        <w:rPr>
          <w:rFonts w:hint="eastAsia"/>
          <w:sz w:val="24"/>
          <w:szCs w:val="24"/>
          <w:u w:val="single"/>
          <w:lang w:val="en-US" w:eastAsia="zh-CN"/>
        </w:rPr>
        <w:t xml:space="preserve"> </w:t>
      </w:r>
      <w:r>
        <w:rPr>
          <w:sz w:val="24"/>
          <w:szCs w:val="24"/>
          <w:u w:val="single"/>
        </w:rPr>
        <w:t xml:space="preserve">    </w:t>
      </w:r>
      <w:r>
        <w:rPr>
          <w:rFonts w:hint="eastAsia"/>
          <w:sz w:val="24"/>
          <w:szCs w:val="24"/>
          <w:u w:val="single"/>
          <w:lang w:val="en-US" w:eastAsia="zh-CN"/>
        </w:rPr>
        <w:t xml:space="preserve">  </w:t>
      </w:r>
      <w:r>
        <w:rPr>
          <w:sz w:val="24"/>
          <w:szCs w:val="24"/>
        </w:rPr>
        <w:t>投标文件、签订合同和处理有关事宜，其法律后果由我方承担。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委托期限：自本委托书签署之日起至投标有效期期满。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代理人无转委托权。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附：法定代表人身份证明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代理人身份证正反面扫描件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sz w:val="24"/>
          <w:szCs w:val="24"/>
        </w:rPr>
      </w:pPr>
      <w:r>
        <w:rPr>
          <w:sz w:val="24"/>
          <w:szCs w:val="24"/>
        </w:rPr>
        <w:t>投  标  人：</w:t>
      </w:r>
      <w:r>
        <w:rPr>
          <w:sz w:val="24"/>
          <w:szCs w:val="24"/>
          <w:u w:val="single"/>
        </w:rPr>
        <w:t xml:space="preserve">            </w:t>
      </w:r>
      <w:r>
        <w:rPr>
          <w:sz w:val="24"/>
          <w:szCs w:val="24"/>
        </w:rPr>
        <w:t>（盖单位章）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sz w:val="24"/>
          <w:szCs w:val="24"/>
        </w:rPr>
      </w:pPr>
      <w:r>
        <w:rPr>
          <w:sz w:val="24"/>
          <w:szCs w:val="24"/>
        </w:rPr>
        <w:t>法定代表人：</w:t>
      </w:r>
      <w:r>
        <w:rPr>
          <w:sz w:val="24"/>
          <w:szCs w:val="24"/>
          <w:u w:val="single"/>
        </w:rPr>
        <w:t xml:space="preserve">          </w:t>
      </w:r>
      <w:r>
        <w:rPr>
          <w:sz w:val="24"/>
          <w:szCs w:val="24"/>
        </w:rPr>
        <w:t>（签字或盖章）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sz w:val="24"/>
          <w:szCs w:val="24"/>
        </w:rPr>
      </w:pPr>
      <w:r>
        <w:rPr>
          <w:sz w:val="24"/>
          <w:szCs w:val="24"/>
        </w:rPr>
        <w:t>日      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法定代表人参加投标活动并签署文件的不需要授权委托书，只需提供法定代表人身份证明；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非法定代表人参加投标活动及签署文件的还须提供授权委托书。</w:t>
      </w:r>
    </w:p>
    <w:p>
      <w:pPr>
        <w:pStyle w:val="8"/>
        <w:spacing w:line="360" w:lineRule="auto"/>
        <w:rPr>
          <w:rFonts w:hint="eastAsia" w:ascii="仿宋_GB2312" w:hAnsi="宋体" w:eastAsia="仿宋_GB2312"/>
          <w:sz w:val="28"/>
        </w:rPr>
      </w:pPr>
    </w:p>
    <w:p>
      <w:pPr>
        <w:pStyle w:val="8"/>
        <w:spacing w:line="360" w:lineRule="auto"/>
        <w:rPr>
          <w:rFonts w:hint="eastAsia" w:ascii="仿宋_GB2312" w:hAnsi="宋体" w:eastAsia="仿宋_GB2312"/>
          <w:sz w:val="28"/>
        </w:rPr>
      </w:pPr>
    </w:p>
    <w:p>
      <w:pPr>
        <w:pStyle w:val="8"/>
        <w:spacing w:line="360" w:lineRule="auto"/>
        <w:rPr>
          <w:rFonts w:hint="eastAsia" w:ascii="仿宋_GB2312" w:hAnsi="宋体" w:eastAsia="仿宋_GB2312"/>
          <w:sz w:val="28"/>
        </w:rPr>
      </w:pPr>
    </w:p>
    <w:p>
      <w:pPr>
        <w:rPr>
          <w:rFonts w:hint="eastAsia" w:ascii="仿宋_GB2312" w:hAnsi="宋体" w:eastAsia="仿宋_GB2312"/>
          <w:sz w:val="28"/>
        </w:rPr>
      </w:pPr>
    </w:p>
    <w:p>
      <w:pPr>
        <w:rPr>
          <w:rFonts w:hint="eastAsia" w:ascii="仿宋_GB2312" w:hAnsi="宋体" w:eastAsia="仿宋_GB2312"/>
          <w:sz w:val="28"/>
        </w:rPr>
      </w:pPr>
    </w:p>
    <w:p>
      <w:pPr>
        <w:rPr>
          <w:rFonts w:hint="eastAsia" w:ascii="仿宋_GB2312" w:hAnsi="宋体" w:eastAsia="仿宋_GB2312"/>
          <w:sz w:val="28"/>
        </w:rPr>
      </w:pPr>
    </w:p>
    <w:p>
      <w:pPr>
        <w:numPr>
          <w:ilvl w:val="0"/>
          <w:numId w:val="0"/>
        </w:numPr>
        <w:spacing w:before="79" w:line="219" w:lineRule="auto"/>
        <w:jc w:val="center"/>
        <w:rPr>
          <w:rFonts w:ascii="宋体" w:hAnsi="宋体" w:eastAsia="宋体" w:cs="宋体"/>
          <w:b/>
          <w:bCs/>
          <w:spacing w:val="-4"/>
          <w:sz w:val="32"/>
          <w:szCs w:val="32"/>
        </w:rPr>
      </w:pPr>
      <w:r>
        <w:rPr>
          <w:rFonts w:hint="eastAsia" w:ascii="宋体" w:hAnsi="宋体" w:cs="宋体"/>
          <w:b/>
          <w:bCs/>
          <w:spacing w:val="-4"/>
          <w:sz w:val="32"/>
          <w:szCs w:val="32"/>
          <w:lang w:eastAsia="zh-CN"/>
        </w:rPr>
        <w:t>四、</w:t>
      </w:r>
      <w:r>
        <w:rPr>
          <w:rFonts w:ascii="宋体" w:hAnsi="宋体" w:eastAsia="宋体" w:cs="宋体"/>
          <w:b/>
          <w:bCs/>
          <w:spacing w:val="-4"/>
          <w:sz w:val="32"/>
          <w:szCs w:val="32"/>
        </w:rPr>
        <w:t>联合体协议书</w:t>
      </w:r>
    </w:p>
    <w:p>
      <w:pPr>
        <w:numPr>
          <w:ilvl w:val="0"/>
          <w:numId w:val="0"/>
        </w:numPr>
        <w:spacing w:before="79" w:line="219" w:lineRule="auto"/>
        <w:jc w:val="both"/>
        <w:rPr>
          <w:rFonts w:ascii="宋体" w:hAnsi="宋体" w:eastAsia="宋体" w:cs="宋体"/>
          <w:b/>
          <w:bCs/>
          <w:spacing w:val="-4"/>
          <w:sz w:val="32"/>
          <w:szCs w:val="32"/>
        </w:rPr>
      </w:pPr>
    </w:p>
    <w:p>
      <w:pPr>
        <w:spacing w:before="27" w:line="212" w:lineRule="auto"/>
        <w:ind w:left="1443"/>
        <w:rPr>
          <w:rFonts w:ascii="宋体" w:hAnsi="宋体" w:eastAsia="宋体" w:cs="宋体"/>
          <w:i/>
          <w:iCs/>
          <w:spacing w:val="-7"/>
          <w:sz w:val="25"/>
          <w:szCs w:val="25"/>
        </w:rPr>
      </w:pPr>
      <w:r>
        <w:rPr>
          <w:rFonts w:ascii="宋体" w:hAnsi="宋体" w:eastAsia="宋体" w:cs="宋体"/>
          <w:i/>
          <w:iCs/>
          <w:spacing w:val="-7"/>
          <w:sz w:val="25"/>
          <w:szCs w:val="25"/>
        </w:rPr>
        <w:t>（不接受联合体投标或未组成联合体投标，无需此件）</w:t>
      </w:r>
    </w:p>
    <w:p>
      <w:pPr>
        <w:spacing w:before="27" w:line="212" w:lineRule="auto"/>
        <w:ind w:left="1443"/>
        <w:rPr>
          <w:rFonts w:ascii="宋体" w:hAnsi="宋体" w:eastAsia="宋体" w:cs="宋体"/>
          <w:i/>
          <w:iCs/>
          <w:spacing w:val="-7"/>
          <w:sz w:val="25"/>
          <w:szCs w:val="25"/>
        </w:rPr>
      </w:pPr>
    </w:p>
    <w:p>
      <w:pPr>
        <w:keepNext w:val="0"/>
        <w:keepLines w:val="0"/>
        <w:pageBreakBefore w:val="0"/>
        <w:widowControl w:val="0"/>
        <w:tabs>
          <w:tab w:val="left" w:pos="7439"/>
        </w:tabs>
        <w:kinsoku/>
        <w:wordWrap/>
        <w:overflowPunct/>
        <w:topLinePunct w:val="0"/>
        <w:autoSpaceDE/>
        <w:autoSpaceDN/>
        <w:bidi w:val="0"/>
        <w:adjustRightInd/>
        <w:snapToGrid/>
        <w:spacing w:before="78" w:line="360" w:lineRule="auto"/>
        <w:ind w:left="10" w:right="1304" w:firstLine="472" w:firstLineChars="200"/>
        <w:jc w:val="both"/>
        <w:textAlignment w:val="auto"/>
        <w:rPr>
          <w:rFonts w:ascii="宋体" w:hAnsi="宋体" w:eastAsia="宋体" w:cs="宋体"/>
          <w:sz w:val="24"/>
          <w:szCs w:val="24"/>
        </w:rPr>
      </w:pPr>
      <w:r>
        <w:rPr>
          <w:rFonts w:ascii="宋体" w:hAnsi="宋体" w:eastAsia="宋体" w:cs="宋体"/>
          <w:spacing w:val="-2"/>
          <w:sz w:val="24"/>
          <w:szCs w:val="24"/>
        </w:rPr>
        <w:t>牵头人（成员一）名称：</w:t>
      </w:r>
      <w:r>
        <w:rPr>
          <w:rFonts w:ascii="宋体" w:hAnsi="宋体" w:eastAsia="宋体" w:cs="宋体"/>
          <w:sz w:val="24"/>
          <w:szCs w:val="24"/>
          <w:u w:val="single" w:color="auto"/>
        </w:rPr>
        <w:tab/>
      </w:r>
      <w:r>
        <w:rPr>
          <w:rFonts w:ascii="宋体" w:hAnsi="宋体" w:eastAsia="宋体" w:cs="宋体"/>
          <w:sz w:val="24"/>
          <w:szCs w:val="24"/>
        </w:rPr>
        <w:t xml:space="preserve"> </w:t>
      </w:r>
    </w:p>
    <w:p>
      <w:pPr>
        <w:keepNext w:val="0"/>
        <w:keepLines w:val="0"/>
        <w:pageBreakBefore w:val="0"/>
        <w:widowControl w:val="0"/>
        <w:tabs>
          <w:tab w:val="left" w:pos="7439"/>
        </w:tabs>
        <w:kinsoku/>
        <w:wordWrap/>
        <w:overflowPunct/>
        <w:topLinePunct w:val="0"/>
        <w:autoSpaceDE/>
        <w:autoSpaceDN/>
        <w:bidi w:val="0"/>
        <w:adjustRightInd/>
        <w:snapToGrid/>
        <w:spacing w:before="78" w:line="360" w:lineRule="auto"/>
        <w:ind w:left="10" w:right="1304" w:firstLine="472" w:firstLineChars="200"/>
        <w:jc w:val="both"/>
        <w:textAlignment w:val="auto"/>
        <w:rPr>
          <w:rFonts w:ascii="宋体" w:hAnsi="宋体" w:eastAsia="宋体" w:cs="宋体"/>
          <w:sz w:val="24"/>
          <w:szCs w:val="24"/>
        </w:rPr>
      </w:pPr>
      <w:r>
        <w:rPr>
          <w:rFonts w:ascii="宋体" w:hAnsi="宋体" w:eastAsia="宋体" w:cs="宋体"/>
          <w:spacing w:val="-2"/>
          <w:sz w:val="24"/>
          <w:szCs w:val="24"/>
        </w:rPr>
        <w:t>法定代表人：</w:t>
      </w:r>
      <w:r>
        <w:rPr>
          <w:rFonts w:ascii="宋体" w:hAnsi="宋体" w:eastAsia="宋体" w:cs="宋体"/>
          <w:sz w:val="24"/>
          <w:szCs w:val="24"/>
          <w:u w:val="single" w:color="auto"/>
        </w:rPr>
        <w:tab/>
      </w:r>
      <w:r>
        <w:rPr>
          <w:rFonts w:ascii="宋体" w:hAnsi="宋体" w:eastAsia="宋体" w:cs="宋体"/>
          <w:sz w:val="24"/>
          <w:szCs w:val="24"/>
        </w:rPr>
        <w:t xml:space="preserve"> </w:t>
      </w:r>
    </w:p>
    <w:p>
      <w:pPr>
        <w:keepNext w:val="0"/>
        <w:keepLines w:val="0"/>
        <w:pageBreakBefore w:val="0"/>
        <w:widowControl w:val="0"/>
        <w:tabs>
          <w:tab w:val="left" w:pos="7439"/>
        </w:tabs>
        <w:kinsoku/>
        <w:wordWrap/>
        <w:overflowPunct/>
        <w:topLinePunct w:val="0"/>
        <w:autoSpaceDE/>
        <w:autoSpaceDN/>
        <w:bidi w:val="0"/>
        <w:adjustRightInd/>
        <w:snapToGrid/>
        <w:spacing w:before="78" w:line="360" w:lineRule="auto"/>
        <w:ind w:left="10" w:right="1304" w:firstLine="468" w:firstLineChars="200"/>
        <w:jc w:val="both"/>
        <w:textAlignment w:val="auto"/>
        <w:rPr>
          <w:rFonts w:ascii="宋体" w:hAnsi="宋体" w:eastAsia="宋体" w:cs="宋体"/>
          <w:sz w:val="24"/>
          <w:szCs w:val="24"/>
        </w:rPr>
      </w:pPr>
      <w:r>
        <w:rPr>
          <w:rFonts w:ascii="宋体" w:hAnsi="宋体" w:eastAsia="宋体" w:cs="宋体"/>
          <w:spacing w:val="-3"/>
          <w:sz w:val="24"/>
          <w:szCs w:val="24"/>
        </w:rPr>
        <w:t>法定住所：</w:t>
      </w:r>
      <w:r>
        <w:rPr>
          <w:rFonts w:ascii="宋体" w:hAnsi="宋体" w:eastAsia="宋体" w:cs="宋体"/>
          <w:sz w:val="24"/>
          <w:szCs w:val="24"/>
          <w:u w:val="single" w:color="auto"/>
        </w:rPr>
        <w:tab/>
      </w:r>
      <w:r>
        <w:rPr>
          <w:rFonts w:ascii="宋体" w:hAnsi="宋体" w:eastAsia="宋体" w:cs="宋体"/>
          <w:sz w:val="24"/>
          <w:szCs w:val="24"/>
        </w:rPr>
        <w:t xml:space="preserve"> </w:t>
      </w:r>
    </w:p>
    <w:p>
      <w:pPr>
        <w:keepNext w:val="0"/>
        <w:keepLines w:val="0"/>
        <w:pageBreakBefore w:val="0"/>
        <w:widowControl w:val="0"/>
        <w:tabs>
          <w:tab w:val="left" w:pos="7439"/>
        </w:tabs>
        <w:kinsoku/>
        <w:wordWrap/>
        <w:overflowPunct/>
        <w:topLinePunct w:val="0"/>
        <w:autoSpaceDE/>
        <w:autoSpaceDN/>
        <w:bidi w:val="0"/>
        <w:adjustRightInd/>
        <w:snapToGrid/>
        <w:spacing w:before="78" w:line="360" w:lineRule="auto"/>
        <w:ind w:left="10" w:right="1304" w:firstLine="472" w:firstLineChars="200"/>
        <w:jc w:val="both"/>
        <w:textAlignment w:val="auto"/>
        <w:rPr>
          <w:rFonts w:ascii="宋体" w:hAnsi="宋体" w:eastAsia="宋体" w:cs="宋体"/>
          <w:sz w:val="24"/>
          <w:szCs w:val="24"/>
        </w:rPr>
      </w:pPr>
      <w:r>
        <w:rPr>
          <w:rFonts w:ascii="宋体" w:hAnsi="宋体" w:eastAsia="宋体" w:cs="宋体"/>
          <w:spacing w:val="-2"/>
          <w:sz w:val="24"/>
          <w:szCs w:val="24"/>
        </w:rPr>
        <w:t>成员二名称：</w:t>
      </w:r>
      <w:r>
        <w:rPr>
          <w:rFonts w:ascii="宋体" w:hAnsi="宋体" w:eastAsia="宋体" w:cs="宋体"/>
          <w:sz w:val="24"/>
          <w:szCs w:val="24"/>
          <w:u w:val="single" w:color="auto"/>
        </w:rPr>
        <w:tab/>
      </w:r>
      <w:r>
        <w:rPr>
          <w:rFonts w:ascii="宋体" w:hAnsi="宋体" w:eastAsia="宋体" w:cs="宋体"/>
          <w:sz w:val="24"/>
          <w:szCs w:val="24"/>
        </w:rPr>
        <w:t xml:space="preserve"> </w:t>
      </w:r>
    </w:p>
    <w:p>
      <w:pPr>
        <w:keepNext w:val="0"/>
        <w:keepLines w:val="0"/>
        <w:pageBreakBefore w:val="0"/>
        <w:widowControl w:val="0"/>
        <w:tabs>
          <w:tab w:val="left" w:pos="7439"/>
        </w:tabs>
        <w:kinsoku/>
        <w:wordWrap/>
        <w:overflowPunct/>
        <w:topLinePunct w:val="0"/>
        <w:autoSpaceDE/>
        <w:autoSpaceDN/>
        <w:bidi w:val="0"/>
        <w:adjustRightInd/>
        <w:snapToGrid/>
        <w:spacing w:before="78" w:line="360" w:lineRule="auto"/>
        <w:ind w:left="10" w:right="1304" w:firstLine="472" w:firstLineChars="200"/>
        <w:jc w:val="both"/>
        <w:textAlignment w:val="auto"/>
        <w:rPr>
          <w:rFonts w:ascii="宋体" w:hAnsi="宋体" w:eastAsia="宋体" w:cs="宋体"/>
          <w:sz w:val="24"/>
          <w:szCs w:val="24"/>
        </w:rPr>
      </w:pPr>
      <w:r>
        <w:rPr>
          <w:rFonts w:ascii="宋体" w:hAnsi="宋体" w:eastAsia="宋体" w:cs="宋体"/>
          <w:spacing w:val="-2"/>
          <w:sz w:val="24"/>
          <w:szCs w:val="24"/>
        </w:rPr>
        <w:t>法定代表人：</w:t>
      </w:r>
      <w:r>
        <w:rPr>
          <w:rFonts w:ascii="宋体" w:hAnsi="宋体" w:eastAsia="宋体" w:cs="宋体"/>
          <w:sz w:val="24"/>
          <w:szCs w:val="24"/>
          <w:u w:val="single" w:color="auto"/>
        </w:rPr>
        <w:t xml:space="preserve">                                                  </w:t>
      </w:r>
    </w:p>
    <w:p>
      <w:pPr>
        <w:keepNext w:val="0"/>
        <w:keepLines w:val="0"/>
        <w:pageBreakBefore w:val="0"/>
        <w:widowControl w:val="0"/>
        <w:kinsoku/>
        <w:wordWrap/>
        <w:overflowPunct/>
        <w:topLinePunct w:val="0"/>
        <w:autoSpaceDE/>
        <w:autoSpaceDN/>
        <w:bidi w:val="0"/>
        <w:adjustRightInd/>
        <w:snapToGrid/>
        <w:spacing w:before="107" w:line="360" w:lineRule="auto"/>
        <w:ind w:right="1304" w:firstLine="480" w:firstLineChars="200"/>
        <w:textAlignment w:val="auto"/>
        <w:rPr>
          <w:rFonts w:ascii="宋体" w:hAnsi="宋体" w:eastAsia="宋体" w:cs="宋体"/>
          <w:sz w:val="24"/>
          <w:szCs w:val="24"/>
        </w:rPr>
      </w:pPr>
      <w:r>
        <w:rPr>
          <w:rFonts w:ascii="宋体" w:hAnsi="宋体" w:eastAsia="宋体" w:cs="宋体"/>
          <w:sz w:val="24"/>
          <w:szCs w:val="24"/>
        </w:rPr>
        <w:t>法定住所：</w:t>
      </w:r>
      <w:r>
        <w:rPr>
          <w:rFonts w:ascii="宋体" w:hAnsi="宋体" w:eastAsia="宋体" w:cs="宋体"/>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13"/>
          <w:sz w:val="24"/>
          <w:szCs w:val="24"/>
        </w:rPr>
        <w:t>……</w:t>
      </w:r>
    </w:p>
    <w:p>
      <w:pPr>
        <w:keepNext w:val="0"/>
        <w:keepLines w:val="0"/>
        <w:pageBreakBefore w:val="0"/>
        <w:widowControl w:val="0"/>
        <w:kinsoku/>
        <w:wordWrap/>
        <w:overflowPunct/>
        <w:topLinePunct w:val="0"/>
        <w:autoSpaceDE/>
        <w:autoSpaceDN/>
        <w:bidi w:val="0"/>
        <w:adjustRightInd/>
        <w:snapToGrid/>
        <w:spacing w:before="16" w:line="360" w:lineRule="auto"/>
        <w:ind w:left="8" w:firstLine="472" w:firstLineChars="200"/>
        <w:textAlignment w:val="auto"/>
        <w:rPr>
          <w:rFonts w:ascii="宋体" w:hAnsi="宋体" w:eastAsia="宋体" w:cs="宋体"/>
          <w:sz w:val="24"/>
          <w:szCs w:val="24"/>
        </w:rPr>
      </w:pPr>
      <w:r>
        <w:rPr>
          <w:rFonts w:ascii="宋体" w:hAnsi="宋体" w:eastAsia="宋体" w:cs="宋体"/>
          <w:spacing w:val="-2"/>
          <w:sz w:val="24"/>
          <w:szCs w:val="24"/>
        </w:rPr>
        <w:t>鉴于上述各成员单位经过友好协商，</w:t>
      </w:r>
      <w:r>
        <w:rPr>
          <w:rFonts w:ascii="宋体" w:hAnsi="宋体" w:eastAsia="宋体" w:cs="宋体"/>
          <w:spacing w:val="-71"/>
          <w:sz w:val="24"/>
          <w:szCs w:val="24"/>
        </w:rPr>
        <w:t xml:space="preserve"> </w:t>
      </w:r>
      <w:r>
        <w:rPr>
          <w:rFonts w:ascii="宋体" w:hAnsi="宋体" w:eastAsia="宋体" w:cs="宋体"/>
          <w:spacing w:val="-2"/>
          <w:sz w:val="24"/>
          <w:szCs w:val="24"/>
        </w:rPr>
        <w:t>自愿组成</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（联合体名称）联</w:t>
      </w:r>
      <w:r>
        <w:rPr>
          <w:rFonts w:ascii="宋体" w:hAnsi="宋体" w:eastAsia="宋体" w:cs="宋体"/>
          <w:spacing w:val="-3"/>
          <w:sz w:val="24"/>
          <w:szCs w:val="24"/>
        </w:rPr>
        <w:t>合体，</w:t>
      </w:r>
      <w:r>
        <w:rPr>
          <w:rFonts w:ascii="宋体" w:hAnsi="宋体" w:eastAsia="宋体" w:cs="宋体"/>
          <w:sz w:val="24"/>
          <w:szCs w:val="24"/>
        </w:rPr>
        <w:t>共同参加</w:t>
      </w:r>
      <w:r>
        <w:rPr>
          <w:rFonts w:ascii="宋体" w:hAnsi="宋体" w:eastAsia="宋体" w:cs="宋体"/>
          <w:spacing w:val="7"/>
          <w:sz w:val="24"/>
          <w:szCs w:val="24"/>
          <w:u w:val="single" w:color="auto"/>
        </w:rPr>
        <w:t xml:space="preserve">                 </w:t>
      </w:r>
      <w:r>
        <w:rPr>
          <w:rFonts w:ascii="宋体" w:hAnsi="宋体" w:eastAsia="宋体" w:cs="宋体"/>
          <w:sz w:val="24"/>
          <w:szCs w:val="24"/>
        </w:rPr>
        <w:t>（招标人名称</w:t>
      </w:r>
      <w:r>
        <w:rPr>
          <w:rFonts w:ascii="宋体" w:hAnsi="宋体" w:eastAsia="宋体" w:cs="宋体"/>
          <w:spacing w:val="-37"/>
          <w:sz w:val="24"/>
          <w:szCs w:val="24"/>
        </w:rPr>
        <w:t>）（</w:t>
      </w:r>
      <w:r>
        <w:rPr>
          <w:rFonts w:ascii="宋体" w:hAnsi="宋体" w:eastAsia="宋体" w:cs="宋体"/>
          <w:sz w:val="24"/>
          <w:szCs w:val="24"/>
        </w:rPr>
        <w:t>以下简称招标人</w:t>
      </w:r>
      <w:r>
        <w:rPr>
          <w:rFonts w:ascii="宋体" w:hAnsi="宋体" w:eastAsia="宋体" w:cs="宋体"/>
          <w:spacing w:val="-37"/>
          <w:sz w:val="24"/>
          <w:szCs w:val="24"/>
        </w:rPr>
        <w:t>）</w:t>
      </w:r>
      <w:r>
        <w:rPr>
          <w:rFonts w:ascii="宋体" w:hAnsi="宋体" w:eastAsia="宋体" w:cs="宋体"/>
          <w:spacing w:val="-37"/>
          <w:sz w:val="24"/>
          <w:szCs w:val="24"/>
          <w:u w:val="single" w:color="auto"/>
        </w:rPr>
        <w:t>（</w:t>
      </w:r>
      <w:r>
        <w:rPr>
          <w:rFonts w:ascii="宋体" w:hAnsi="宋体" w:eastAsia="宋体" w:cs="宋体"/>
          <w:sz w:val="24"/>
          <w:szCs w:val="24"/>
          <w:u w:val="single" w:color="auto"/>
        </w:rPr>
        <w:t>招标项目名称）</w:t>
      </w:r>
      <w:r>
        <w:rPr>
          <w:rFonts w:ascii="宋体" w:hAnsi="宋体" w:eastAsia="宋体" w:cs="宋体"/>
          <w:spacing w:val="3"/>
          <w:sz w:val="24"/>
          <w:szCs w:val="24"/>
        </w:rPr>
        <w:t xml:space="preserve"> </w:t>
      </w:r>
      <w:r>
        <w:rPr>
          <w:rFonts w:ascii="宋体" w:hAnsi="宋体" w:eastAsia="宋体" w:cs="宋体"/>
          <w:spacing w:val="-4"/>
          <w:sz w:val="24"/>
          <w:szCs w:val="24"/>
        </w:rPr>
        <w:t>标段项目（以下简称本项目）的投标并争取赢得本项目委托合同（以下简称合同）。</w:t>
      </w:r>
      <w:r>
        <w:rPr>
          <w:rFonts w:ascii="宋体" w:hAnsi="宋体" w:eastAsia="宋体" w:cs="宋体"/>
          <w:spacing w:val="2"/>
          <w:sz w:val="24"/>
          <w:szCs w:val="24"/>
        </w:rPr>
        <w:t xml:space="preserve"> </w:t>
      </w:r>
      <w:r>
        <w:rPr>
          <w:rFonts w:ascii="宋体" w:hAnsi="宋体" w:eastAsia="宋体" w:cs="宋体"/>
          <w:spacing w:val="-1"/>
          <w:sz w:val="24"/>
          <w:szCs w:val="24"/>
        </w:rPr>
        <w:t>现就联合体投标事宜订立如下协议：</w:t>
      </w:r>
    </w:p>
    <w:p>
      <w:pPr>
        <w:keepNext w:val="0"/>
        <w:keepLines w:val="0"/>
        <w:pageBreakBefore w:val="0"/>
        <w:widowControl w:val="0"/>
        <w:kinsoku/>
        <w:wordWrap/>
        <w:overflowPunct/>
        <w:topLinePunct w:val="0"/>
        <w:autoSpaceDE/>
        <w:autoSpaceDN/>
        <w:bidi w:val="0"/>
        <w:adjustRightInd/>
        <w:snapToGrid/>
        <w:spacing w:before="107" w:line="360" w:lineRule="auto"/>
        <w:ind w:firstLine="484" w:firstLineChars="200"/>
        <w:textAlignment w:val="auto"/>
        <w:rPr>
          <w:rFonts w:ascii="宋体" w:hAnsi="宋体" w:eastAsia="宋体" w:cs="宋体"/>
          <w:sz w:val="24"/>
          <w:szCs w:val="24"/>
        </w:rPr>
      </w:pPr>
      <w:r>
        <w:rPr>
          <w:rFonts w:ascii="宋体" w:hAnsi="宋体" w:eastAsia="宋体" w:cs="宋体"/>
          <w:spacing w:val="1"/>
          <w:sz w:val="24"/>
          <w:szCs w:val="24"/>
        </w:rPr>
        <w:t>1</w:t>
      </w:r>
      <w:r>
        <w:rPr>
          <w:rFonts w:ascii="宋体" w:hAnsi="宋体" w:eastAsia="宋体" w:cs="宋体"/>
          <w:spacing w:val="-25"/>
          <w:sz w:val="24"/>
          <w:szCs w:val="24"/>
        </w:rPr>
        <w:t>．</w:t>
      </w:r>
      <w:r>
        <w:rPr>
          <w:rFonts w:ascii="宋体" w:hAnsi="宋体" w:eastAsia="宋体" w:cs="宋体"/>
          <w:sz w:val="24"/>
          <w:szCs w:val="24"/>
          <w:u w:val="single" w:color="auto"/>
        </w:rPr>
        <w:t xml:space="preserve">        </w:t>
      </w:r>
      <w:r>
        <w:rPr>
          <w:rFonts w:ascii="宋体" w:hAnsi="宋体" w:eastAsia="宋体" w:cs="宋体"/>
          <w:spacing w:val="-25"/>
          <w:sz w:val="24"/>
          <w:szCs w:val="24"/>
        </w:rPr>
        <w:t>（</w:t>
      </w:r>
      <w:r>
        <w:rPr>
          <w:rFonts w:ascii="宋体" w:hAnsi="宋体" w:eastAsia="宋体" w:cs="宋体"/>
          <w:spacing w:val="1"/>
          <w:sz w:val="24"/>
          <w:szCs w:val="24"/>
        </w:rPr>
        <w:t>某成员单位名称）为</w:t>
      </w:r>
      <w:r>
        <w:rPr>
          <w:rFonts w:ascii="宋体" w:hAnsi="宋体" w:eastAsia="宋体" w:cs="宋体"/>
          <w:spacing w:val="9"/>
          <w:sz w:val="24"/>
          <w:szCs w:val="24"/>
          <w:u w:val="single" w:color="auto"/>
        </w:rPr>
        <w:t xml:space="preserve">             </w:t>
      </w:r>
      <w:r>
        <w:rPr>
          <w:rFonts w:ascii="宋体" w:hAnsi="宋体" w:eastAsia="宋体" w:cs="宋体"/>
          <w:spacing w:val="1"/>
          <w:sz w:val="24"/>
          <w:szCs w:val="24"/>
        </w:rPr>
        <w:t>（联合体名称）牵头人。</w:t>
      </w:r>
    </w:p>
    <w:p>
      <w:pPr>
        <w:keepNext w:val="0"/>
        <w:keepLines w:val="0"/>
        <w:pageBreakBefore w:val="0"/>
        <w:widowControl w:val="0"/>
        <w:kinsoku/>
        <w:wordWrap/>
        <w:overflowPunct/>
        <w:topLinePunct w:val="0"/>
        <w:autoSpaceDE/>
        <w:autoSpaceDN/>
        <w:bidi w:val="0"/>
        <w:adjustRightInd/>
        <w:snapToGrid/>
        <w:spacing w:before="111" w:line="360" w:lineRule="auto"/>
        <w:ind w:left="8" w:right="99" w:firstLine="464" w:firstLineChars="200"/>
        <w:textAlignment w:val="auto"/>
        <w:rPr>
          <w:rFonts w:ascii="宋体" w:hAnsi="宋体" w:eastAsia="宋体" w:cs="宋体"/>
          <w:sz w:val="24"/>
          <w:szCs w:val="24"/>
        </w:rPr>
      </w:pPr>
      <w:r>
        <w:rPr>
          <w:rFonts w:ascii="宋体" w:hAnsi="宋体" w:eastAsia="宋体" w:cs="宋体"/>
          <w:spacing w:val="-4"/>
          <w:sz w:val="24"/>
          <w:szCs w:val="24"/>
        </w:rPr>
        <w:t>2．在本项目投标阶段，联合体牵头人合法代表联合体各成员负责本项目投标文</w:t>
      </w:r>
      <w:r>
        <w:rPr>
          <w:rFonts w:ascii="宋体" w:hAnsi="宋体" w:eastAsia="宋体" w:cs="宋体"/>
          <w:sz w:val="24"/>
          <w:szCs w:val="24"/>
        </w:rPr>
        <w:t>件编制活动，代表联合体提交和接收相关的资料、信息及指示，并处理</w:t>
      </w:r>
      <w:r>
        <w:rPr>
          <w:rFonts w:ascii="宋体" w:hAnsi="宋体" w:eastAsia="宋体" w:cs="宋体"/>
          <w:spacing w:val="-1"/>
          <w:sz w:val="24"/>
          <w:szCs w:val="24"/>
        </w:rPr>
        <w:t>与投标和中</w:t>
      </w:r>
      <w:r>
        <w:rPr>
          <w:rFonts w:ascii="宋体" w:hAnsi="宋体" w:eastAsia="宋体" w:cs="宋体"/>
          <w:sz w:val="24"/>
          <w:szCs w:val="24"/>
        </w:rPr>
        <w:t xml:space="preserve"> 标有关的一切事务；联合体中标后，联合体牵头人负责合同订立和合同</w:t>
      </w:r>
      <w:r>
        <w:rPr>
          <w:rFonts w:ascii="宋体" w:hAnsi="宋体" w:eastAsia="宋体" w:cs="宋体"/>
          <w:spacing w:val="-1"/>
          <w:sz w:val="24"/>
          <w:szCs w:val="24"/>
        </w:rPr>
        <w:t>实施阶段的主办、组织和协调工作。</w:t>
      </w:r>
    </w:p>
    <w:p>
      <w:pPr>
        <w:keepNext w:val="0"/>
        <w:keepLines w:val="0"/>
        <w:pageBreakBefore w:val="0"/>
        <w:widowControl w:val="0"/>
        <w:kinsoku/>
        <w:wordWrap/>
        <w:overflowPunct/>
        <w:topLinePunct w:val="0"/>
        <w:autoSpaceDE/>
        <w:autoSpaceDN/>
        <w:bidi w:val="0"/>
        <w:adjustRightInd/>
        <w:snapToGrid/>
        <w:spacing w:before="107" w:line="360" w:lineRule="auto"/>
        <w:ind w:left="10" w:right="99" w:firstLine="464" w:firstLineChars="200"/>
        <w:textAlignment w:val="auto"/>
        <w:rPr>
          <w:rFonts w:ascii="宋体" w:hAnsi="宋体" w:eastAsia="宋体" w:cs="宋体"/>
          <w:sz w:val="24"/>
          <w:szCs w:val="24"/>
        </w:rPr>
      </w:pPr>
      <w:r>
        <w:rPr>
          <w:rFonts w:ascii="宋体" w:hAnsi="宋体" w:eastAsia="宋体" w:cs="宋体"/>
          <w:spacing w:val="-4"/>
          <w:sz w:val="24"/>
          <w:szCs w:val="24"/>
        </w:rPr>
        <w:t>3．联合体将严格按照招标文件的各项要求，递交投标文件，履行投标义务和中</w:t>
      </w:r>
      <w:r>
        <w:rPr>
          <w:rFonts w:ascii="宋体" w:hAnsi="宋体" w:eastAsia="宋体" w:cs="宋体"/>
          <w:spacing w:val="9"/>
          <w:sz w:val="24"/>
          <w:szCs w:val="24"/>
        </w:rPr>
        <w:t xml:space="preserve"> </w:t>
      </w:r>
      <w:r>
        <w:rPr>
          <w:rFonts w:ascii="宋体" w:hAnsi="宋体" w:eastAsia="宋体" w:cs="宋体"/>
          <w:sz w:val="24"/>
          <w:szCs w:val="24"/>
        </w:rPr>
        <w:t>标后的合同，共同承担合同规定的一切义务和责任，联合体各成员</w:t>
      </w:r>
      <w:r>
        <w:rPr>
          <w:rFonts w:ascii="宋体" w:hAnsi="宋体" w:eastAsia="宋体" w:cs="宋体"/>
          <w:spacing w:val="-1"/>
          <w:sz w:val="24"/>
          <w:szCs w:val="24"/>
        </w:rPr>
        <w:t>单位按照内部职</w:t>
      </w:r>
      <w:r>
        <w:rPr>
          <w:rFonts w:ascii="宋体" w:hAnsi="宋体" w:eastAsia="宋体" w:cs="宋体"/>
          <w:sz w:val="24"/>
          <w:szCs w:val="24"/>
        </w:rPr>
        <w:t xml:space="preserve"> </w:t>
      </w:r>
      <w:r>
        <w:rPr>
          <w:rFonts w:ascii="宋体" w:hAnsi="宋体" w:eastAsia="宋体" w:cs="宋体"/>
          <w:spacing w:val="-1"/>
          <w:sz w:val="24"/>
          <w:szCs w:val="24"/>
        </w:rPr>
        <w:t>责的部分，承担各自所负的责任和风险，并向招标人承担连带责任。</w:t>
      </w:r>
    </w:p>
    <w:p>
      <w:pPr>
        <w:keepNext w:val="0"/>
        <w:keepLines w:val="0"/>
        <w:pageBreakBefore w:val="0"/>
        <w:widowControl w:val="0"/>
        <w:kinsoku/>
        <w:wordWrap/>
        <w:overflowPunct/>
        <w:topLinePunct w:val="0"/>
        <w:autoSpaceDE/>
        <w:autoSpaceDN/>
        <w:bidi w:val="0"/>
        <w:adjustRightInd/>
        <w:snapToGrid/>
        <w:spacing w:before="109" w:line="360" w:lineRule="auto"/>
        <w:ind w:firstLine="476" w:firstLineChars="200"/>
        <w:textAlignment w:val="auto"/>
        <w:rPr>
          <w:rFonts w:ascii="宋体" w:hAnsi="宋体" w:eastAsia="宋体" w:cs="宋体"/>
          <w:sz w:val="24"/>
          <w:szCs w:val="24"/>
        </w:rPr>
      </w:pPr>
      <w:r>
        <w:rPr>
          <w:rFonts w:ascii="宋体" w:hAnsi="宋体" w:eastAsia="宋体" w:cs="宋体"/>
          <w:spacing w:val="-1"/>
          <w:sz w:val="24"/>
          <w:szCs w:val="24"/>
        </w:rPr>
        <w:t>4．联合体各成员单位的职责分工如下：</w:t>
      </w:r>
    </w:p>
    <w:p>
      <w:pPr>
        <w:keepNext w:val="0"/>
        <w:keepLines w:val="0"/>
        <w:pageBreakBefore w:val="0"/>
        <w:widowControl w:val="0"/>
        <w:kinsoku/>
        <w:wordWrap/>
        <w:overflowPunct/>
        <w:topLinePunct w:val="0"/>
        <w:autoSpaceDE/>
        <w:autoSpaceDN/>
        <w:bidi w:val="0"/>
        <w:adjustRightInd/>
        <w:snapToGrid/>
        <w:spacing w:before="110" w:line="360" w:lineRule="auto"/>
        <w:ind w:right="45" w:firstLine="472" w:firstLineChars="200"/>
        <w:jc w:val="both"/>
        <w:textAlignment w:val="auto"/>
        <w:rPr>
          <w:rFonts w:ascii="宋体" w:hAnsi="宋体" w:eastAsia="宋体" w:cs="宋体"/>
          <w:sz w:val="24"/>
          <w:szCs w:val="24"/>
        </w:rPr>
      </w:pPr>
      <w:r>
        <w:rPr>
          <w:rFonts w:ascii="宋体" w:hAnsi="宋体" w:eastAsia="宋体" w:cs="宋体"/>
          <w:spacing w:val="-2"/>
          <w:sz w:val="24"/>
          <w:szCs w:val="24"/>
        </w:rPr>
        <w:t>牵头人（成员一）名称</w:t>
      </w:r>
      <w:r>
        <w:rPr>
          <w:rFonts w:ascii="宋体" w:hAnsi="宋体" w:eastAsia="宋体" w:cs="宋体"/>
          <w:spacing w:val="-8"/>
          <w:sz w:val="24"/>
          <w:szCs w:val="24"/>
        </w:rPr>
        <w:t>：</w:t>
      </w:r>
      <w:r>
        <w:rPr>
          <w:rFonts w:ascii="宋体" w:hAnsi="宋体" w:eastAsia="宋体" w:cs="宋体"/>
          <w:spacing w:val="15"/>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8"/>
          <w:sz w:val="24"/>
          <w:szCs w:val="24"/>
        </w:rPr>
        <w:t>，</w:t>
      </w:r>
      <w:r>
        <w:rPr>
          <w:rFonts w:ascii="宋体" w:hAnsi="宋体" w:eastAsia="宋体" w:cs="宋体"/>
          <w:spacing w:val="-2"/>
          <w:sz w:val="24"/>
          <w:szCs w:val="24"/>
        </w:rPr>
        <w:t>具有</w:t>
      </w:r>
      <w:r>
        <w:rPr>
          <w:rFonts w:ascii="宋体" w:hAnsi="宋体" w:eastAsia="宋体" w:cs="宋体"/>
          <w:spacing w:val="-2"/>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2"/>
          <w:sz w:val="24"/>
          <w:szCs w:val="24"/>
        </w:rPr>
        <w:t>资格，承担</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31"/>
          <w:sz w:val="24"/>
          <w:szCs w:val="24"/>
        </w:rPr>
        <w:t xml:space="preserve"> </w:t>
      </w:r>
      <w:r>
        <w:rPr>
          <w:rFonts w:ascii="宋体" w:hAnsi="宋体" w:eastAsia="宋体" w:cs="宋体"/>
          <w:spacing w:val="-3"/>
          <w:sz w:val="24"/>
          <w:szCs w:val="24"/>
        </w:rPr>
        <w:t>；</w:t>
      </w:r>
      <w:r>
        <w:rPr>
          <w:rFonts w:ascii="宋体" w:hAnsi="宋体" w:eastAsia="宋体" w:cs="宋体"/>
          <w:sz w:val="24"/>
          <w:szCs w:val="24"/>
        </w:rPr>
        <w:t xml:space="preserve"> </w:t>
      </w:r>
      <w:r>
        <w:rPr>
          <w:rFonts w:ascii="宋体" w:hAnsi="宋体" w:eastAsia="宋体" w:cs="宋体"/>
          <w:spacing w:val="-6"/>
          <w:sz w:val="24"/>
          <w:szCs w:val="24"/>
        </w:rPr>
        <w:t>成员二名称</w:t>
      </w:r>
      <w:r>
        <w:rPr>
          <w:rFonts w:ascii="宋体" w:hAnsi="宋体" w:eastAsia="宋体" w:cs="宋体"/>
          <w:spacing w:val="1"/>
          <w:sz w:val="24"/>
          <w:szCs w:val="24"/>
        </w:rPr>
        <w:t>：</w:t>
      </w:r>
      <w:r>
        <w:rPr>
          <w:rFonts w:ascii="宋体" w:hAnsi="宋体" w:eastAsia="宋体" w:cs="宋体"/>
          <w:spacing w:val="7"/>
          <w:sz w:val="24"/>
          <w:szCs w:val="24"/>
          <w:u w:val="single" w:color="auto"/>
        </w:rPr>
        <w:t xml:space="preserve">                 </w:t>
      </w:r>
      <w:r>
        <w:rPr>
          <w:rFonts w:ascii="宋体" w:hAnsi="宋体" w:eastAsia="宋体" w:cs="宋体"/>
          <w:spacing w:val="31"/>
          <w:sz w:val="24"/>
          <w:szCs w:val="24"/>
        </w:rPr>
        <w:t xml:space="preserve"> </w:t>
      </w:r>
      <w:r>
        <w:rPr>
          <w:rFonts w:ascii="宋体" w:hAnsi="宋体" w:eastAsia="宋体" w:cs="宋体"/>
          <w:spacing w:val="1"/>
          <w:sz w:val="24"/>
          <w:szCs w:val="24"/>
        </w:rPr>
        <w:t>，</w:t>
      </w:r>
      <w:r>
        <w:rPr>
          <w:rFonts w:ascii="宋体" w:hAnsi="宋体" w:eastAsia="宋体" w:cs="宋体"/>
          <w:spacing w:val="-6"/>
          <w:sz w:val="24"/>
          <w:szCs w:val="24"/>
        </w:rPr>
        <w:t>具有</w:t>
      </w:r>
      <w:r>
        <w:rPr>
          <w:rFonts w:ascii="宋体" w:hAnsi="宋体" w:eastAsia="宋体" w:cs="宋体"/>
          <w:spacing w:val="10"/>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6"/>
          <w:sz w:val="24"/>
          <w:szCs w:val="24"/>
        </w:rPr>
        <w:t>资格，承担</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 xml:space="preserve"> ；</w:t>
      </w:r>
      <w:r>
        <w:rPr>
          <w:rFonts w:ascii="宋体" w:hAnsi="宋体" w:eastAsia="宋体" w:cs="宋体"/>
          <w:sz w:val="24"/>
          <w:szCs w:val="24"/>
        </w:rPr>
        <w:t xml:space="preserve"> </w:t>
      </w:r>
      <w:r>
        <w:rPr>
          <w:rFonts w:ascii="宋体" w:hAnsi="宋体" w:eastAsia="宋体" w:cs="宋体"/>
          <w:spacing w:val="-4"/>
          <w:sz w:val="24"/>
          <w:szCs w:val="24"/>
        </w:rPr>
        <w:t>……。</w:t>
      </w:r>
    </w:p>
    <w:p>
      <w:pPr>
        <w:keepNext w:val="0"/>
        <w:keepLines w:val="0"/>
        <w:pageBreakBefore w:val="0"/>
        <w:widowControl w:val="0"/>
        <w:kinsoku/>
        <w:wordWrap/>
        <w:overflowPunct/>
        <w:topLinePunct w:val="0"/>
        <w:autoSpaceDE/>
        <w:autoSpaceDN/>
        <w:bidi w:val="0"/>
        <w:adjustRightInd/>
        <w:snapToGrid/>
        <w:spacing w:before="86" w:line="360" w:lineRule="auto"/>
        <w:ind w:left="9" w:right="99" w:firstLine="464" w:firstLineChars="200"/>
        <w:textAlignment w:val="auto"/>
        <w:rPr>
          <w:rFonts w:ascii="宋体" w:hAnsi="宋体" w:eastAsia="宋体" w:cs="宋体"/>
          <w:sz w:val="24"/>
          <w:szCs w:val="24"/>
        </w:rPr>
      </w:pPr>
      <w:r>
        <w:rPr>
          <w:rFonts w:ascii="宋体" w:hAnsi="宋体" w:eastAsia="宋体" w:cs="宋体"/>
          <w:spacing w:val="-4"/>
          <w:sz w:val="24"/>
          <w:szCs w:val="24"/>
        </w:rPr>
        <w:t>5．投标工作和联合体在中标后项目实施过程中的有关费用按照各自承担的工作</w:t>
      </w:r>
      <w:r>
        <w:rPr>
          <w:rFonts w:ascii="宋体" w:hAnsi="宋体" w:eastAsia="宋体" w:cs="宋体"/>
          <w:spacing w:val="-3"/>
          <w:sz w:val="24"/>
          <w:szCs w:val="24"/>
        </w:rPr>
        <w:t>量分摊。</w:t>
      </w:r>
    </w:p>
    <w:p>
      <w:pPr>
        <w:keepNext w:val="0"/>
        <w:keepLines w:val="0"/>
        <w:pageBreakBefore w:val="0"/>
        <w:widowControl w:val="0"/>
        <w:kinsoku/>
        <w:wordWrap/>
        <w:overflowPunct/>
        <w:topLinePunct w:val="0"/>
        <w:autoSpaceDE/>
        <w:autoSpaceDN/>
        <w:bidi w:val="0"/>
        <w:adjustRightInd/>
        <w:snapToGrid/>
        <w:spacing w:before="108" w:line="360" w:lineRule="auto"/>
        <w:ind w:left="10" w:right="99" w:firstLine="464" w:firstLineChars="200"/>
        <w:textAlignment w:val="auto"/>
        <w:rPr>
          <w:rFonts w:ascii="宋体" w:hAnsi="宋体" w:eastAsia="宋体" w:cs="宋体"/>
          <w:sz w:val="24"/>
          <w:szCs w:val="24"/>
        </w:rPr>
      </w:pPr>
      <w:r>
        <w:rPr>
          <w:rFonts w:ascii="宋体" w:hAnsi="宋体" w:eastAsia="宋体" w:cs="宋体"/>
          <w:spacing w:val="-4"/>
          <w:sz w:val="24"/>
          <w:szCs w:val="24"/>
        </w:rPr>
        <w:t>6．联合体中标后，本联合体协议是合同的附件，对联合体各成员单位有合同约</w:t>
      </w:r>
      <w:r>
        <w:rPr>
          <w:rFonts w:ascii="宋体" w:hAnsi="宋体" w:eastAsia="宋体" w:cs="宋体"/>
          <w:spacing w:val="12"/>
          <w:sz w:val="24"/>
          <w:szCs w:val="24"/>
        </w:rPr>
        <w:t xml:space="preserve"> </w:t>
      </w:r>
      <w:r>
        <w:rPr>
          <w:rFonts w:ascii="宋体" w:hAnsi="宋体" w:eastAsia="宋体" w:cs="宋体"/>
          <w:spacing w:val="-4"/>
          <w:sz w:val="24"/>
          <w:szCs w:val="24"/>
        </w:rPr>
        <w:t>束力。</w:t>
      </w:r>
    </w:p>
    <w:p>
      <w:pPr>
        <w:keepNext w:val="0"/>
        <w:keepLines w:val="0"/>
        <w:pageBreakBefore w:val="0"/>
        <w:widowControl w:val="0"/>
        <w:kinsoku/>
        <w:wordWrap/>
        <w:overflowPunct/>
        <w:topLinePunct w:val="0"/>
        <w:autoSpaceDE/>
        <w:autoSpaceDN/>
        <w:bidi w:val="0"/>
        <w:adjustRightInd/>
        <w:snapToGrid/>
        <w:spacing w:before="110" w:line="360" w:lineRule="auto"/>
        <w:ind w:left="479" w:leftChars="228" w:right="23" w:firstLine="0" w:firstLineChars="0"/>
        <w:textAlignment w:val="auto"/>
        <w:rPr>
          <w:rFonts w:ascii="宋体" w:hAnsi="宋体" w:eastAsia="宋体" w:cs="宋体"/>
          <w:spacing w:val="-1"/>
          <w:sz w:val="24"/>
          <w:szCs w:val="24"/>
        </w:rPr>
      </w:pPr>
      <w:r>
        <w:rPr>
          <w:rFonts w:ascii="宋体" w:hAnsi="宋体" w:eastAsia="宋体" w:cs="宋体"/>
          <w:spacing w:val="-2"/>
          <w:sz w:val="24"/>
          <w:szCs w:val="24"/>
        </w:rPr>
        <w:t>7．本协议书自签署之日起生效，联合体未中标或者合同履行完毕后自动失效。</w:t>
      </w:r>
      <w:r>
        <w:rPr>
          <w:rFonts w:ascii="宋体" w:hAnsi="宋体" w:eastAsia="宋体" w:cs="宋体"/>
          <w:spacing w:val="14"/>
          <w:sz w:val="24"/>
          <w:szCs w:val="24"/>
        </w:rPr>
        <w:t xml:space="preserve"> </w:t>
      </w:r>
      <w:r>
        <w:rPr>
          <w:rFonts w:ascii="宋体" w:hAnsi="宋体" w:eastAsia="宋体" w:cs="宋体"/>
          <w:spacing w:val="-1"/>
          <w:sz w:val="24"/>
          <w:szCs w:val="24"/>
        </w:rPr>
        <w:t>8．本协议书一式</w:t>
      </w:r>
      <w:r>
        <w:rPr>
          <w:rFonts w:ascii="宋体" w:hAnsi="宋体" w:eastAsia="宋体" w:cs="宋体"/>
          <w:spacing w:val="-1"/>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1"/>
          <w:sz w:val="24"/>
          <w:szCs w:val="24"/>
        </w:rPr>
        <w:t>份，联合体成员和招标人各执一份。</w:t>
      </w:r>
    </w:p>
    <w:p>
      <w:pPr>
        <w:keepNext w:val="0"/>
        <w:keepLines w:val="0"/>
        <w:pageBreakBefore w:val="0"/>
        <w:widowControl w:val="0"/>
        <w:kinsoku/>
        <w:wordWrap/>
        <w:overflowPunct/>
        <w:topLinePunct w:val="0"/>
        <w:autoSpaceDE/>
        <w:autoSpaceDN/>
        <w:bidi w:val="0"/>
        <w:adjustRightInd/>
        <w:snapToGrid/>
        <w:spacing w:before="110" w:line="360" w:lineRule="auto"/>
        <w:ind w:left="490" w:right="23" w:firstLine="476" w:firstLineChars="200"/>
        <w:textAlignment w:val="auto"/>
        <w:rPr>
          <w:rFonts w:ascii="宋体" w:hAnsi="宋体" w:eastAsia="宋体" w:cs="宋体"/>
          <w:spacing w:val="-1"/>
          <w:sz w:val="24"/>
          <w:szCs w:val="24"/>
        </w:rPr>
      </w:pPr>
    </w:p>
    <w:p>
      <w:pPr>
        <w:keepNext w:val="0"/>
        <w:keepLines w:val="0"/>
        <w:pageBreakBefore w:val="0"/>
        <w:widowControl w:val="0"/>
        <w:kinsoku/>
        <w:wordWrap/>
        <w:overflowPunct/>
        <w:topLinePunct w:val="0"/>
        <w:autoSpaceDE/>
        <w:autoSpaceDN/>
        <w:bidi w:val="0"/>
        <w:adjustRightInd/>
        <w:snapToGrid/>
        <w:spacing w:before="78" w:line="360" w:lineRule="auto"/>
        <w:ind w:left="2051" w:firstLine="484" w:firstLineChars="200"/>
        <w:jc w:val="right"/>
        <w:textAlignment w:val="auto"/>
        <w:rPr>
          <w:rFonts w:ascii="宋体" w:hAnsi="宋体" w:eastAsia="宋体" w:cs="宋体"/>
          <w:sz w:val="24"/>
          <w:szCs w:val="24"/>
        </w:rPr>
      </w:pPr>
      <w:r>
        <w:rPr>
          <w:rFonts w:ascii="宋体" w:hAnsi="宋体" w:eastAsia="宋体" w:cs="宋体"/>
          <w:spacing w:val="1"/>
          <w:sz w:val="24"/>
          <w:szCs w:val="24"/>
        </w:rPr>
        <w:t>牵头人（成员一）名称</w:t>
      </w:r>
      <w:r>
        <w:rPr>
          <w:rFonts w:ascii="宋体" w:hAnsi="宋体" w:eastAsia="宋体" w:cs="宋体"/>
          <w:spacing w:val="-14"/>
          <w:sz w:val="24"/>
          <w:szCs w:val="24"/>
        </w:rPr>
        <w:t>：</w:t>
      </w:r>
      <w:r>
        <w:rPr>
          <w:rFonts w:ascii="宋体" w:hAnsi="宋体" w:eastAsia="宋体" w:cs="宋体"/>
          <w:sz w:val="24"/>
          <w:szCs w:val="24"/>
          <w:u w:val="single" w:color="auto"/>
        </w:rPr>
        <w:t xml:space="preserve">               </w:t>
      </w:r>
      <w:r>
        <w:rPr>
          <w:rFonts w:ascii="宋体" w:hAnsi="宋体" w:eastAsia="宋体" w:cs="宋体"/>
          <w:spacing w:val="-14"/>
          <w:sz w:val="24"/>
          <w:szCs w:val="24"/>
        </w:rPr>
        <w:t>（</w:t>
      </w:r>
      <w:r>
        <w:rPr>
          <w:rFonts w:ascii="宋体" w:hAnsi="宋体" w:eastAsia="宋体" w:cs="宋体"/>
          <w:spacing w:val="1"/>
          <w:sz w:val="24"/>
          <w:szCs w:val="24"/>
        </w:rPr>
        <w:t>盖单位章）</w:t>
      </w:r>
    </w:p>
    <w:p>
      <w:pPr>
        <w:keepNext w:val="0"/>
        <w:keepLines w:val="0"/>
        <w:pageBreakBefore w:val="0"/>
        <w:widowControl w:val="0"/>
        <w:kinsoku/>
        <w:wordWrap/>
        <w:overflowPunct/>
        <w:topLinePunct w:val="0"/>
        <w:autoSpaceDE/>
        <w:autoSpaceDN/>
        <w:bidi w:val="0"/>
        <w:adjustRightInd/>
        <w:snapToGrid/>
        <w:spacing w:line="360" w:lineRule="auto"/>
        <w:ind w:left="2050" w:firstLine="488" w:firstLineChars="200"/>
        <w:jc w:val="right"/>
        <w:textAlignment w:val="auto"/>
        <w:rPr>
          <w:rFonts w:ascii="宋体" w:hAnsi="宋体" w:eastAsia="宋体" w:cs="宋体"/>
          <w:sz w:val="24"/>
          <w:szCs w:val="24"/>
        </w:rPr>
      </w:pPr>
      <w:r>
        <w:rPr>
          <w:rFonts w:ascii="宋体" w:hAnsi="宋体" w:eastAsia="宋体" w:cs="宋体"/>
          <w:spacing w:val="2"/>
          <w:sz w:val="24"/>
          <w:szCs w:val="24"/>
        </w:rPr>
        <w:t>法定代表人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2"/>
          <w:sz w:val="24"/>
          <w:szCs w:val="24"/>
        </w:rPr>
        <w:t>签字或盖章）</w:t>
      </w:r>
    </w:p>
    <w:p>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before="78" w:line="360" w:lineRule="auto"/>
        <w:ind w:left="2051" w:firstLine="488" w:firstLineChars="200"/>
        <w:jc w:val="right"/>
        <w:textAlignment w:val="auto"/>
        <w:rPr>
          <w:rFonts w:ascii="宋体" w:hAnsi="宋体" w:eastAsia="宋体" w:cs="宋体"/>
          <w:sz w:val="24"/>
          <w:szCs w:val="24"/>
        </w:rPr>
      </w:pPr>
      <w:r>
        <w:rPr>
          <w:rFonts w:ascii="宋体" w:hAnsi="宋体" w:eastAsia="宋体" w:cs="宋体"/>
          <w:spacing w:val="2"/>
          <w:sz w:val="24"/>
          <w:szCs w:val="24"/>
        </w:rPr>
        <w:t>成员二名称</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2"/>
          <w:sz w:val="24"/>
          <w:szCs w:val="24"/>
        </w:rPr>
        <w:t>盖单位章）</w:t>
      </w:r>
    </w:p>
    <w:p>
      <w:pPr>
        <w:keepNext w:val="0"/>
        <w:keepLines w:val="0"/>
        <w:pageBreakBefore w:val="0"/>
        <w:widowControl w:val="0"/>
        <w:kinsoku/>
        <w:wordWrap/>
        <w:overflowPunct/>
        <w:topLinePunct w:val="0"/>
        <w:autoSpaceDE/>
        <w:autoSpaceDN/>
        <w:bidi w:val="0"/>
        <w:adjustRightInd/>
        <w:snapToGrid/>
        <w:spacing w:line="360" w:lineRule="auto"/>
        <w:ind w:left="2050" w:firstLine="488" w:firstLineChars="200"/>
        <w:jc w:val="right"/>
        <w:textAlignment w:val="auto"/>
        <w:rPr>
          <w:rFonts w:ascii="宋体" w:hAnsi="宋体" w:eastAsia="宋体" w:cs="宋体"/>
          <w:sz w:val="24"/>
          <w:szCs w:val="24"/>
        </w:rPr>
      </w:pPr>
      <w:r>
        <w:rPr>
          <w:rFonts w:ascii="宋体" w:hAnsi="宋体" w:eastAsia="宋体" w:cs="宋体"/>
          <w:spacing w:val="2"/>
          <w:sz w:val="24"/>
          <w:szCs w:val="24"/>
        </w:rPr>
        <w:t>法定代表人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2"/>
          <w:sz w:val="24"/>
          <w:szCs w:val="24"/>
        </w:rPr>
        <w:t>签字或盖章）</w:t>
      </w:r>
    </w:p>
    <w:p>
      <w:pPr>
        <w:keepNext w:val="0"/>
        <w:keepLines w:val="0"/>
        <w:pageBreakBefore w:val="0"/>
        <w:widowControl w:val="0"/>
        <w:kinsoku/>
        <w:wordWrap/>
        <w:overflowPunct/>
        <w:topLinePunct w:val="0"/>
        <w:autoSpaceDE/>
        <w:autoSpaceDN/>
        <w:bidi w:val="0"/>
        <w:adjustRightInd/>
        <w:snapToGrid/>
        <w:spacing w:before="183" w:line="360" w:lineRule="auto"/>
        <w:ind w:left="2425" w:firstLine="428" w:firstLineChars="200"/>
        <w:jc w:val="center"/>
        <w:textAlignment w:val="auto"/>
        <w:rPr>
          <w:rFonts w:ascii="宋体" w:hAnsi="宋体" w:eastAsia="宋体" w:cs="宋体"/>
          <w:sz w:val="24"/>
          <w:szCs w:val="24"/>
        </w:rPr>
      </w:pPr>
      <w:r>
        <w:rPr>
          <w:rFonts w:ascii="宋体" w:hAnsi="宋体" w:eastAsia="宋体" w:cs="宋体"/>
          <w:spacing w:val="-13"/>
          <w:position w:val="3"/>
          <w:sz w:val="24"/>
          <w:szCs w:val="24"/>
        </w:rPr>
        <w:t>……</w:t>
      </w:r>
    </w:p>
    <w:p>
      <w:pPr>
        <w:keepNext w:val="0"/>
        <w:keepLines w:val="0"/>
        <w:pageBreakBefore w:val="0"/>
        <w:widowControl w:val="0"/>
        <w:kinsoku/>
        <w:wordWrap/>
        <w:overflowPunct/>
        <w:topLinePunct w:val="0"/>
        <w:autoSpaceDE/>
        <w:autoSpaceDN/>
        <w:bidi w:val="0"/>
        <w:adjustRightInd/>
        <w:snapToGrid/>
        <w:spacing w:before="110" w:line="360" w:lineRule="auto"/>
        <w:ind w:left="490" w:right="23" w:firstLine="480" w:firstLineChars="200"/>
        <w:jc w:val="right"/>
        <w:textAlignment w:val="auto"/>
        <w:rPr>
          <w:rFonts w:ascii="宋体" w:hAnsi="宋体" w:eastAsia="宋体" w:cs="宋体"/>
          <w:spacing w:val="-26"/>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26"/>
          <w:sz w:val="24"/>
          <w:szCs w:val="24"/>
        </w:rPr>
        <w:t>年</w:t>
      </w:r>
      <w:r>
        <w:rPr>
          <w:rFonts w:ascii="宋体" w:hAnsi="宋体" w:eastAsia="宋体" w:cs="宋体"/>
          <w:spacing w:val="6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6"/>
          <w:sz w:val="24"/>
          <w:szCs w:val="24"/>
        </w:rPr>
        <w:t>月</w:t>
      </w:r>
      <w:r>
        <w:rPr>
          <w:rFonts w:ascii="宋体" w:hAnsi="宋体" w:eastAsia="宋体" w:cs="宋体"/>
          <w:spacing w:val="60"/>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6"/>
          <w:sz w:val="24"/>
          <w:szCs w:val="24"/>
        </w:rPr>
        <w:t>日</w:t>
      </w:r>
    </w:p>
    <w:p>
      <w:pPr>
        <w:keepNext w:val="0"/>
        <w:keepLines w:val="0"/>
        <w:pageBreakBefore w:val="0"/>
        <w:widowControl w:val="0"/>
        <w:kinsoku/>
        <w:wordWrap/>
        <w:overflowPunct/>
        <w:topLinePunct w:val="0"/>
        <w:autoSpaceDE/>
        <w:autoSpaceDN/>
        <w:bidi w:val="0"/>
        <w:adjustRightInd/>
        <w:snapToGrid/>
        <w:spacing w:before="110" w:line="360" w:lineRule="auto"/>
        <w:ind w:left="490" w:right="23" w:firstLine="376" w:firstLineChars="200"/>
        <w:jc w:val="right"/>
        <w:textAlignment w:val="auto"/>
        <w:rPr>
          <w:rFonts w:ascii="宋体" w:hAnsi="宋体" w:eastAsia="宋体" w:cs="宋体"/>
          <w:spacing w:val="-26"/>
          <w:sz w:val="24"/>
          <w:szCs w:val="24"/>
        </w:rPr>
      </w:pPr>
    </w:p>
    <w:p>
      <w:pPr>
        <w:keepNext w:val="0"/>
        <w:keepLines w:val="0"/>
        <w:pageBreakBefore w:val="0"/>
        <w:widowControl w:val="0"/>
        <w:kinsoku/>
        <w:wordWrap/>
        <w:overflowPunct/>
        <w:topLinePunct w:val="0"/>
        <w:autoSpaceDE/>
        <w:autoSpaceDN/>
        <w:bidi w:val="0"/>
        <w:adjustRightInd/>
        <w:snapToGrid/>
        <w:spacing w:before="110" w:line="360" w:lineRule="auto"/>
        <w:ind w:left="490" w:right="23" w:firstLine="376" w:firstLineChars="200"/>
        <w:jc w:val="right"/>
        <w:textAlignment w:val="auto"/>
        <w:rPr>
          <w:rFonts w:ascii="宋体" w:hAnsi="宋体" w:eastAsia="宋体" w:cs="宋体"/>
          <w:spacing w:val="-26"/>
          <w:sz w:val="24"/>
          <w:szCs w:val="24"/>
        </w:rPr>
      </w:pPr>
    </w:p>
    <w:p>
      <w:pPr>
        <w:keepNext w:val="0"/>
        <w:keepLines w:val="0"/>
        <w:pageBreakBefore w:val="0"/>
        <w:widowControl w:val="0"/>
        <w:kinsoku/>
        <w:wordWrap/>
        <w:overflowPunct/>
        <w:topLinePunct w:val="0"/>
        <w:autoSpaceDE/>
        <w:autoSpaceDN/>
        <w:bidi w:val="0"/>
        <w:adjustRightInd/>
        <w:snapToGrid/>
        <w:spacing w:before="110" w:line="360" w:lineRule="auto"/>
        <w:ind w:left="490" w:right="23" w:firstLine="376" w:firstLineChars="200"/>
        <w:jc w:val="right"/>
        <w:textAlignment w:val="auto"/>
        <w:rPr>
          <w:rFonts w:ascii="宋体" w:hAnsi="宋体" w:eastAsia="宋体" w:cs="宋体"/>
          <w:spacing w:val="-26"/>
          <w:sz w:val="24"/>
          <w:szCs w:val="24"/>
        </w:rPr>
      </w:pPr>
    </w:p>
    <w:p>
      <w:pPr>
        <w:keepNext w:val="0"/>
        <w:keepLines w:val="0"/>
        <w:pageBreakBefore w:val="0"/>
        <w:widowControl w:val="0"/>
        <w:kinsoku/>
        <w:wordWrap/>
        <w:overflowPunct/>
        <w:topLinePunct w:val="0"/>
        <w:autoSpaceDE/>
        <w:autoSpaceDN/>
        <w:bidi w:val="0"/>
        <w:adjustRightInd/>
        <w:snapToGrid/>
        <w:spacing w:before="110" w:line="360" w:lineRule="auto"/>
        <w:ind w:left="490" w:right="23" w:firstLine="376" w:firstLineChars="200"/>
        <w:jc w:val="right"/>
        <w:textAlignment w:val="auto"/>
        <w:rPr>
          <w:rFonts w:ascii="宋体" w:hAnsi="宋体" w:eastAsia="宋体" w:cs="宋体"/>
          <w:spacing w:val="-26"/>
          <w:sz w:val="24"/>
          <w:szCs w:val="24"/>
        </w:rPr>
      </w:pPr>
    </w:p>
    <w:p>
      <w:pPr>
        <w:keepNext w:val="0"/>
        <w:keepLines w:val="0"/>
        <w:pageBreakBefore w:val="0"/>
        <w:widowControl w:val="0"/>
        <w:kinsoku/>
        <w:wordWrap/>
        <w:overflowPunct/>
        <w:topLinePunct w:val="0"/>
        <w:autoSpaceDE/>
        <w:autoSpaceDN/>
        <w:bidi w:val="0"/>
        <w:adjustRightInd/>
        <w:snapToGrid/>
        <w:spacing w:before="110" w:line="360" w:lineRule="auto"/>
        <w:ind w:left="490" w:right="23" w:firstLine="376" w:firstLineChars="200"/>
        <w:jc w:val="right"/>
        <w:textAlignment w:val="auto"/>
        <w:rPr>
          <w:rFonts w:ascii="宋体" w:hAnsi="宋体" w:eastAsia="宋体" w:cs="宋体"/>
          <w:spacing w:val="-26"/>
          <w:sz w:val="24"/>
          <w:szCs w:val="24"/>
        </w:rPr>
      </w:pPr>
    </w:p>
    <w:p>
      <w:pPr>
        <w:keepNext w:val="0"/>
        <w:keepLines w:val="0"/>
        <w:pageBreakBefore w:val="0"/>
        <w:widowControl w:val="0"/>
        <w:kinsoku/>
        <w:wordWrap/>
        <w:overflowPunct/>
        <w:topLinePunct w:val="0"/>
        <w:autoSpaceDE/>
        <w:autoSpaceDN/>
        <w:bidi w:val="0"/>
        <w:adjustRightInd/>
        <w:snapToGrid/>
        <w:spacing w:before="110" w:line="360" w:lineRule="auto"/>
        <w:ind w:left="490" w:right="23" w:firstLine="376" w:firstLineChars="200"/>
        <w:jc w:val="right"/>
        <w:textAlignment w:val="auto"/>
        <w:rPr>
          <w:rFonts w:ascii="宋体" w:hAnsi="宋体" w:eastAsia="宋体" w:cs="宋体"/>
          <w:spacing w:val="-26"/>
          <w:sz w:val="24"/>
          <w:szCs w:val="24"/>
        </w:rPr>
      </w:pPr>
    </w:p>
    <w:p>
      <w:pPr>
        <w:keepNext w:val="0"/>
        <w:keepLines w:val="0"/>
        <w:pageBreakBefore w:val="0"/>
        <w:widowControl w:val="0"/>
        <w:kinsoku/>
        <w:wordWrap/>
        <w:overflowPunct/>
        <w:topLinePunct w:val="0"/>
        <w:autoSpaceDE/>
        <w:autoSpaceDN/>
        <w:bidi w:val="0"/>
        <w:adjustRightInd/>
        <w:snapToGrid/>
        <w:spacing w:before="110" w:line="360" w:lineRule="auto"/>
        <w:ind w:left="490" w:right="23" w:firstLine="376" w:firstLineChars="200"/>
        <w:jc w:val="right"/>
        <w:textAlignment w:val="auto"/>
        <w:rPr>
          <w:rFonts w:ascii="宋体" w:hAnsi="宋体" w:eastAsia="宋体" w:cs="宋体"/>
          <w:spacing w:val="-26"/>
          <w:sz w:val="24"/>
          <w:szCs w:val="24"/>
        </w:rPr>
      </w:pPr>
    </w:p>
    <w:p>
      <w:pPr>
        <w:keepNext w:val="0"/>
        <w:keepLines w:val="0"/>
        <w:pageBreakBefore w:val="0"/>
        <w:widowControl w:val="0"/>
        <w:kinsoku/>
        <w:wordWrap/>
        <w:overflowPunct/>
        <w:topLinePunct w:val="0"/>
        <w:autoSpaceDE/>
        <w:autoSpaceDN/>
        <w:bidi w:val="0"/>
        <w:adjustRightInd/>
        <w:snapToGrid/>
        <w:spacing w:before="110" w:line="360" w:lineRule="auto"/>
        <w:ind w:left="490" w:right="23" w:firstLine="376" w:firstLineChars="200"/>
        <w:jc w:val="right"/>
        <w:textAlignment w:val="auto"/>
        <w:rPr>
          <w:rFonts w:ascii="宋体" w:hAnsi="宋体" w:eastAsia="宋体" w:cs="宋体"/>
          <w:spacing w:val="-26"/>
          <w:sz w:val="24"/>
          <w:szCs w:val="24"/>
        </w:rPr>
      </w:pPr>
    </w:p>
    <w:p>
      <w:pPr>
        <w:keepNext w:val="0"/>
        <w:keepLines w:val="0"/>
        <w:pageBreakBefore w:val="0"/>
        <w:widowControl w:val="0"/>
        <w:kinsoku/>
        <w:wordWrap/>
        <w:overflowPunct/>
        <w:topLinePunct w:val="0"/>
        <w:autoSpaceDE/>
        <w:autoSpaceDN/>
        <w:bidi w:val="0"/>
        <w:adjustRightInd/>
        <w:snapToGrid/>
        <w:spacing w:before="110" w:line="360" w:lineRule="auto"/>
        <w:ind w:left="490" w:right="23" w:firstLine="376" w:firstLineChars="200"/>
        <w:jc w:val="right"/>
        <w:textAlignment w:val="auto"/>
        <w:rPr>
          <w:rFonts w:ascii="宋体" w:hAnsi="宋体" w:eastAsia="宋体" w:cs="宋体"/>
          <w:spacing w:val="-26"/>
          <w:sz w:val="24"/>
          <w:szCs w:val="24"/>
        </w:rPr>
      </w:pPr>
    </w:p>
    <w:p>
      <w:pPr>
        <w:keepNext w:val="0"/>
        <w:keepLines w:val="0"/>
        <w:pageBreakBefore w:val="0"/>
        <w:widowControl w:val="0"/>
        <w:kinsoku/>
        <w:wordWrap/>
        <w:overflowPunct/>
        <w:topLinePunct w:val="0"/>
        <w:autoSpaceDE/>
        <w:autoSpaceDN/>
        <w:bidi w:val="0"/>
        <w:adjustRightInd/>
        <w:snapToGrid/>
        <w:spacing w:before="110" w:line="360" w:lineRule="auto"/>
        <w:ind w:left="490" w:right="23" w:firstLine="376" w:firstLineChars="200"/>
        <w:jc w:val="right"/>
        <w:textAlignment w:val="auto"/>
        <w:rPr>
          <w:rFonts w:ascii="宋体" w:hAnsi="宋体" w:eastAsia="宋体" w:cs="宋体"/>
          <w:spacing w:val="-26"/>
          <w:sz w:val="24"/>
          <w:szCs w:val="24"/>
        </w:rPr>
      </w:pPr>
    </w:p>
    <w:p>
      <w:pPr>
        <w:keepNext w:val="0"/>
        <w:keepLines w:val="0"/>
        <w:pageBreakBefore w:val="0"/>
        <w:widowControl w:val="0"/>
        <w:kinsoku/>
        <w:wordWrap/>
        <w:overflowPunct/>
        <w:topLinePunct w:val="0"/>
        <w:autoSpaceDE/>
        <w:autoSpaceDN/>
        <w:bidi w:val="0"/>
        <w:adjustRightInd/>
        <w:snapToGrid/>
        <w:spacing w:before="110" w:line="360" w:lineRule="auto"/>
        <w:ind w:left="490" w:right="23" w:firstLine="376" w:firstLineChars="200"/>
        <w:jc w:val="right"/>
        <w:textAlignment w:val="auto"/>
        <w:rPr>
          <w:rFonts w:ascii="宋体" w:hAnsi="宋体" w:eastAsia="宋体" w:cs="宋体"/>
          <w:spacing w:val="-26"/>
          <w:sz w:val="24"/>
          <w:szCs w:val="24"/>
        </w:rPr>
      </w:pPr>
    </w:p>
    <w:p>
      <w:pPr>
        <w:keepNext w:val="0"/>
        <w:keepLines w:val="0"/>
        <w:pageBreakBefore w:val="0"/>
        <w:widowControl w:val="0"/>
        <w:kinsoku/>
        <w:wordWrap/>
        <w:overflowPunct/>
        <w:topLinePunct w:val="0"/>
        <w:autoSpaceDE/>
        <w:autoSpaceDN/>
        <w:bidi w:val="0"/>
        <w:adjustRightInd/>
        <w:snapToGrid/>
        <w:spacing w:before="110" w:line="360" w:lineRule="auto"/>
        <w:ind w:left="490" w:right="23" w:firstLine="376" w:firstLineChars="200"/>
        <w:jc w:val="right"/>
        <w:textAlignment w:val="auto"/>
        <w:rPr>
          <w:rFonts w:ascii="宋体" w:hAnsi="宋体" w:eastAsia="宋体" w:cs="宋体"/>
          <w:spacing w:val="-26"/>
          <w:sz w:val="24"/>
          <w:szCs w:val="24"/>
        </w:rPr>
      </w:pPr>
    </w:p>
    <w:p>
      <w:pPr>
        <w:keepNext w:val="0"/>
        <w:keepLines w:val="0"/>
        <w:pageBreakBefore w:val="0"/>
        <w:widowControl w:val="0"/>
        <w:kinsoku/>
        <w:wordWrap/>
        <w:overflowPunct/>
        <w:topLinePunct w:val="0"/>
        <w:autoSpaceDE/>
        <w:autoSpaceDN/>
        <w:bidi w:val="0"/>
        <w:adjustRightInd/>
        <w:snapToGrid/>
        <w:spacing w:before="110" w:line="360" w:lineRule="auto"/>
        <w:ind w:left="490" w:right="23" w:firstLine="376" w:firstLineChars="200"/>
        <w:jc w:val="right"/>
        <w:textAlignment w:val="auto"/>
        <w:rPr>
          <w:rFonts w:ascii="宋体" w:hAnsi="宋体" w:eastAsia="宋体" w:cs="宋体"/>
          <w:spacing w:val="-26"/>
          <w:sz w:val="24"/>
          <w:szCs w:val="24"/>
        </w:rPr>
      </w:pPr>
    </w:p>
    <w:p>
      <w:pPr>
        <w:spacing w:before="78" w:line="220" w:lineRule="auto"/>
        <w:jc w:val="center"/>
        <w:rPr>
          <w:rFonts w:hint="eastAsia" w:ascii="宋体" w:hAnsi="宋体" w:eastAsia="宋体" w:cs="宋体"/>
          <w:sz w:val="24"/>
          <w:szCs w:val="24"/>
        </w:rPr>
      </w:pPr>
      <w:r>
        <w:rPr>
          <w:rFonts w:ascii="宋体" w:hAnsi="宋体" w:eastAsia="宋体" w:cs="宋体"/>
          <w:b/>
          <w:bCs/>
          <w:spacing w:val="-2"/>
          <w:sz w:val="32"/>
          <w:szCs w:val="32"/>
        </w:rPr>
        <w:t>五、投标保证金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如采用现金（银行转账、银行电汇）的，投标人应在投标文件中提供基本存款账户证明扫描件（如基本存款账户开户许可证或基本存款账户信息）。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如采用银行保函的，投标人应在投标文件中提供基本存款账户证明（如基本存款账户开户许可证或基本存款账户信息）、银行保函扫描件。银行保函格式见“投标保函示范文本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如采用担保机构担保的，投标人应在投标文件中提供担保机构担保扫描件，以及融资担保机构的融资担保业务经营许可证扫描件。担保机构担保格式见“投标保函示范文本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如采用保证保险的，投标人应在投标文件中提供保证保险扫描件。保证保险格式见“投标保函示范文本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如采用电子保函的，系统自动抓取电子保函信息，投标文件无需提供相关证明材料。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（一）投标保函示范文本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u w:val="single"/>
          <w:lang w:val="en-US" w:eastAsia="zh-CN"/>
        </w:rPr>
      </w:pPr>
      <w:r>
        <w:rPr>
          <w:rFonts w:hint="eastAsia" w:ascii="宋体" w:hAnsi="宋体" w:eastAsia="宋体" w:cs="宋体"/>
          <w:sz w:val="24"/>
          <w:szCs w:val="24"/>
        </w:rPr>
        <w:t>编号：</w:t>
      </w:r>
      <w:r>
        <w:rPr>
          <w:rFonts w:hint="eastAsia" w:ascii="宋体" w:hAnsi="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致：受益人（招标人）名称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开立人获得通知，</w:t>
      </w:r>
      <w:r>
        <w:rPr>
          <w:rFonts w:hint="eastAsia" w:ascii="宋体" w:hAnsi="宋体" w:eastAsia="宋体" w:cs="宋体"/>
          <w:sz w:val="24"/>
          <w:szCs w:val="24"/>
          <w:u w:val="single"/>
        </w:rPr>
        <w:t xml:space="preserve">      </w:t>
      </w:r>
      <w:r>
        <w:rPr>
          <w:rFonts w:hint="eastAsia" w:ascii="宋体" w:hAnsi="宋体" w:eastAsia="宋体" w:cs="宋体"/>
          <w:sz w:val="24"/>
          <w:szCs w:val="24"/>
        </w:rPr>
        <w:t>（投标人）于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日参加编号为某编号的</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（标段名称）投标（即“基础交易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一、开立人理解根据招标条件，投标人必须提交一份投标保函（以下简称“本保函 ”），以担保投标人诚信履行其在上述基础交易中承担的投标人义务。鉴此，应申请人要求，开立人在此同意向受益人出具此投标保函，本保函担保金额为人民币（大写）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r>
        <w:rPr>
          <w:rFonts w:hint="eastAsia" w:ascii="宋体" w:hAnsi="宋体" w:eastAsia="宋体" w:cs="宋体"/>
          <w:sz w:val="24"/>
          <w:szCs w:val="24"/>
          <w:u w:val="single"/>
        </w:rPr>
        <w:t xml:space="preserve">      </w:t>
      </w:r>
      <w:r>
        <w:rPr>
          <w:rFonts w:hint="eastAsia" w:ascii="宋体" w:hAnsi="宋体" w:eastAsia="宋体" w:cs="宋体"/>
          <w:sz w:val="24"/>
          <w:szCs w:val="24"/>
        </w:rPr>
        <w:t>)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二、开立人在投标人发生以下情形时承担保证担保责任：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（1）投标人在投标有效期内撤销投标文件；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（2）投标人在中标后无正当理由不与招标人订立合同；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（3）投标人在签订合同时向招标人提出附加条件；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（4）发生招标文件明确规定可以不予退还投标保证金的其他情形。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三、本保函为不可撤销、不可转让的见索即付独立保函。本保函有效期自开立之日起至投标有效期届满之日止。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四、开立人承诺，在收到受益人发来的书面付款通知后的七日内无条件支付，前述书面付款通知即为付款要求之单据，且应满足以下要求：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（1）付款通知到达的日期在本保函的有效期内；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（2）载明要求支付的金额；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（3）载明申请人违反招投标文件规定的义务内容和具体条款；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（4）声明不存在招标文件规定或我国法律规定免除申请人或我方支付责任的情形；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（5）书面付款通知应在本保函有效期内到达的地址是：</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受益人发出的书面付款通知应由其法定代表人（负责人）或授权代理人签字并加盖公章。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五、本保函项下的权利不得转让，不得设定担保。受益人未经开立人书面同意转让本保函或其项下任何权利，对开立人不发生法律效力。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六、本保函项下的基础交易不成立、不生效、无效、被撤销、被解除，不影响本保函的独立有效。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七、本保函项下的义务和责任均在保函有效期到期后自动消灭。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八、本保函适用的法律为中华人民共和国法律，因本保函产生的纠纷案件，由受益人所在地人民法院管辖。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九、本保函自我方法定代表人或授权代表签字并加盖公章之日起生效。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开立人：</w:t>
      </w:r>
      <w:r>
        <w:rPr>
          <w:rFonts w:hint="eastAsia" w:ascii="宋体" w:hAnsi="宋体" w:eastAsia="宋体" w:cs="宋体"/>
          <w:sz w:val="24"/>
          <w:szCs w:val="24"/>
          <w:u w:val="single"/>
        </w:rPr>
        <w:t xml:space="preserve">                               </w:t>
      </w:r>
      <w:r>
        <w:rPr>
          <w:rFonts w:hint="eastAsia" w:ascii="宋体" w:hAnsi="宋体" w:eastAsia="宋体" w:cs="宋体"/>
          <w:sz w:val="24"/>
          <w:szCs w:val="24"/>
        </w:rPr>
        <w:t>（公章）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电    话：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传    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注：1.允许投标人实际开具的银行保函或担保机构或保证保险机构出具的担保的格 式与本文件提供的格式有所不同，但不得更改本文件提供的银行保函或担保格式中的实质性内容。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2.投标人开具的银行保函（或担保机构担保或保证保险）必须具有明确有效的查询途径（网址链接及查询方式）。</w:t>
      </w:r>
    </w:p>
    <w:p>
      <w:pPr>
        <w:spacing w:before="78" w:line="219" w:lineRule="auto"/>
        <w:jc w:val="center"/>
        <w:rPr>
          <w:rFonts w:ascii="宋体" w:hAnsi="宋体" w:eastAsia="宋体" w:cs="宋体"/>
          <w:b/>
          <w:bCs/>
          <w:sz w:val="32"/>
          <w:szCs w:val="32"/>
        </w:rPr>
      </w:pPr>
      <w:r>
        <w:rPr>
          <w:rFonts w:ascii="宋体" w:hAnsi="宋体" w:eastAsia="宋体" w:cs="宋体"/>
          <w:b/>
          <w:bCs/>
          <w:spacing w:val="-1"/>
          <w:sz w:val="32"/>
          <w:szCs w:val="32"/>
        </w:rPr>
        <w:t>六、诚信投标承诺书</w:t>
      </w:r>
    </w:p>
    <w:p>
      <w:pPr>
        <w:spacing w:before="164" w:line="432" w:lineRule="auto"/>
        <w:ind w:left="11"/>
        <w:rPr>
          <w:rFonts w:ascii="宋体" w:hAnsi="宋体" w:eastAsia="宋体" w:cs="宋体"/>
          <w:spacing w:val="4"/>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致：（某招标人）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我公司郑重承诺：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1.遵循公开、公正和诚实信用的原则自愿参加</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项目</w:t>
      </w:r>
      <w:r>
        <w:rPr>
          <w:rFonts w:hint="eastAsia" w:ascii="宋体" w:hAnsi="宋体" w:eastAsia="宋体" w:cs="宋体"/>
          <w:sz w:val="24"/>
          <w:szCs w:val="24"/>
        </w:rPr>
        <w:t>的投标。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2.本次投标提供的资质证书、业绩及奖项等一切材料均真实、有效、合法。否则，我公司愿意接受招标人、招标监督管理部门作出的相关处理、处罚。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3.本次投标为我公司自行投标，未出借、转让资质证书，未让他人挂靠投标。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4.未与其他投标人相互串通投标报价，未排挤其他投标人的公平竞争、损害招标人的合法权益。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5.未与招标人、招标代理机构或其他投标人串通投标，损害国家利益、社会公共利益或者他人的合法权益。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6.中标后按照合同约定履行义务，完成中标项目；不向他人转让中标项目，不将中标项目肢解后分别向他人转让；不违法分包。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如提出异议（投诉），对提供的异议（投诉）材料的真实性负责，不恶意异议（投诉）；不捏造事实、提供虚假材料或者以非法手段取得证明材料进行异议（投诉），影响交易活动正常进行；否则，我公司愿意接受招标监督管理部门作出的相关处理、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8.本次投标不存在第二章“投标人须知 ”第 1.3.3 项、第 1.3.4 项规定的任何一种情形。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9. </w:t>
      </w:r>
      <w:r>
        <w:rPr>
          <w:rFonts w:hint="eastAsia" w:ascii="宋体" w:hAnsi="宋体" w:eastAsia="宋体" w:cs="宋体"/>
          <w:sz w:val="24"/>
          <w:szCs w:val="24"/>
          <w:u w:val="single"/>
        </w:rPr>
        <w:t xml:space="preserve">                   </w:t>
      </w:r>
      <w:r>
        <w:rPr>
          <w:rFonts w:hint="eastAsia" w:ascii="宋体" w:hAnsi="宋体" w:eastAsia="宋体" w:cs="宋体"/>
          <w:sz w:val="24"/>
          <w:szCs w:val="24"/>
        </w:rPr>
        <w:t>（其他补充承诺）。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  标  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 xml:space="preserve"> </w:t>
      </w:r>
      <w:r>
        <w:rPr>
          <w:rFonts w:hint="eastAsia" w:ascii="宋体" w:hAnsi="宋体" w:cs="宋体"/>
          <w:sz w:val="24"/>
          <w:szCs w:val="24"/>
          <w:u w:val="none"/>
          <w:lang w:eastAsia="zh-CN"/>
        </w:rPr>
        <w:t>日</w:t>
      </w:r>
    </w:p>
    <w:p>
      <w:pPr>
        <w:rPr>
          <w:rFonts w:hint="eastAsia" w:ascii="仿宋_GB2312" w:hAnsi="宋体" w:eastAsia="仿宋_GB2312"/>
          <w:sz w:val="28"/>
        </w:rPr>
      </w:pPr>
    </w:p>
    <w:p>
      <w:pPr>
        <w:rPr>
          <w:rFonts w:hint="eastAsia" w:ascii="仿宋_GB2312" w:hAnsi="宋体" w:eastAsia="仿宋_GB2312"/>
          <w:sz w:val="28"/>
        </w:rPr>
      </w:pPr>
    </w:p>
    <w:p>
      <w:pPr>
        <w:rPr>
          <w:rFonts w:hint="eastAsia" w:ascii="仿宋_GB2312" w:hAnsi="宋体" w:eastAsia="仿宋_GB2312"/>
          <w:sz w:val="28"/>
        </w:rPr>
      </w:pPr>
    </w:p>
    <w:bookmarkEnd w:id="74"/>
    <w:bookmarkEnd w:id="75"/>
    <w:bookmarkEnd w:id="76"/>
    <w:bookmarkEnd w:id="77"/>
    <w:bookmarkEnd w:id="78"/>
    <w:bookmarkEnd w:id="79"/>
    <w:bookmarkEnd w:id="80"/>
    <w:bookmarkEnd w:id="81"/>
    <w:p>
      <w:pPr>
        <w:pStyle w:val="5"/>
        <w:spacing w:line="360" w:lineRule="auto"/>
        <w:rPr>
          <w:rFonts w:ascii="仿宋_GB2312" w:hAnsi="宋体" w:eastAsia="仿宋_GB2312"/>
          <w:b/>
          <w:sz w:val="28"/>
        </w:rPr>
      </w:pPr>
    </w:p>
    <w:bookmarkEnd w:id="12"/>
    <w:p>
      <w:pPr>
        <w:spacing w:before="78" w:line="220" w:lineRule="auto"/>
        <w:jc w:val="center"/>
        <w:outlineLvl w:val="1"/>
        <w:rPr>
          <w:rFonts w:ascii="宋体" w:hAnsi="宋体" w:eastAsia="宋体" w:cs="宋体"/>
          <w:b/>
          <w:bCs/>
          <w:sz w:val="32"/>
          <w:szCs w:val="32"/>
        </w:rPr>
      </w:pPr>
      <w:bookmarkStart w:id="82" w:name="_Toc915"/>
      <w:bookmarkStart w:id="83" w:name="_Toc25924"/>
      <w:bookmarkStart w:id="84" w:name="_Toc1000"/>
      <w:bookmarkStart w:id="85" w:name="_Toc12512"/>
      <w:r>
        <w:rPr>
          <w:rFonts w:ascii="宋体" w:hAnsi="宋体" w:eastAsia="宋体" w:cs="宋体"/>
          <w:b/>
          <w:bCs/>
          <w:spacing w:val="-1"/>
          <w:sz w:val="32"/>
          <w:szCs w:val="32"/>
        </w:rPr>
        <w:t>七、审查资料</w:t>
      </w:r>
      <w:bookmarkEnd w:id="82"/>
      <w:bookmarkEnd w:id="83"/>
      <w:bookmarkEnd w:id="84"/>
      <w:bookmarkEnd w:id="85"/>
    </w:p>
    <w:p>
      <w:pPr>
        <w:pStyle w:val="28"/>
        <w:spacing w:line="411" w:lineRule="auto"/>
      </w:pPr>
    </w:p>
    <w:p>
      <w:pPr>
        <w:spacing w:before="78" w:line="220" w:lineRule="auto"/>
        <w:jc w:val="center"/>
        <w:outlineLvl w:val="2"/>
        <w:rPr>
          <w:rFonts w:ascii="宋体" w:hAnsi="宋体" w:eastAsia="宋体" w:cs="宋体"/>
          <w:b/>
          <w:bCs/>
          <w:sz w:val="24"/>
          <w:szCs w:val="24"/>
        </w:rPr>
      </w:pPr>
      <w:bookmarkStart w:id="86" w:name="_Toc5525"/>
      <w:bookmarkStart w:id="87" w:name="_Toc11598"/>
      <w:bookmarkStart w:id="88" w:name="_Toc10717"/>
      <w:bookmarkStart w:id="89" w:name="_Toc20236"/>
      <w:r>
        <w:rPr>
          <w:rFonts w:ascii="宋体" w:hAnsi="宋体" w:eastAsia="宋体" w:cs="宋体"/>
          <w:b/>
          <w:bCs/>
          <w:spacing w:val="-3"/>
          <w:sz w:val="24"/>
          <w:szCs w:val="24"/>
        </w:rPr>
        <w:t>（一）投标人业绩</w:t>
      </w:r>
      <w:bookmarkEnd w:id="86"/>
      <w:bookmarkEnd w:id="87"/>
      <w:bookmarkEnd w:id="88"/>
      <w:bookmarkEnd w:id="89"/>
    </w:p>
    <w:p>
      <w:pPr>
        <w:spacing w:before="59"/>
      </w:pPr>
    </w:p>
    <w:tbl>
      <w:tblPr>
        <w:tblStyle w:val="173"/>
        <w:tblW w:w="91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3"/>
        <w:gridCol w:w="5550"/>
        <w:gridCol w:w="19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5" w:hRule="atLeast"/>
        </w:trPr>
        <w:tc>
          <w:tcPr>
            <w:tcW w:w="1713" w:type="dxa"/>
            <w:vAlign w:val="top"/>
          </w:tcPr>
          <w:p>
            <w:pPr>
              <w:pStyle w:val="172"/>
              <w:spacing w:before="166" w:line="220" w:lineRule="auto"/>
              <w:ind w:left="379"/>
            </w:pPr>
            <w:r>
              <w:rPr>
                <w:spacing w:val="-2"/>
              </w:rPr>
              <w:t>业绩序号</w:t>
            </w:r>
          </w:p>
        </w:tc>
        <w:tc>
          <w:tcPr>
            <w:tcW w:w="5550" w:type="dxa"/>
            <w:vAlign w:val="top"/>
          </w:tcPr>
          <w:p>
            <w:pPr>
              <w:pStyle w:val="172"/>
              <w:spacing w:before="166" w:line="220" w:lineRule="auto"/>
              <w:ind w:left="1580"/>
            </w:pPr>
            <w:r>
              <w:rPr>
                <w:spacing w:val="-1"/>
              </w:rPr>
              <w:t>项目名称（合同名称）</w:t>
            </w:r>
          </w:p>
        </w:tc>
        <w:tc>
          <w:tcPr>
            <w:tcW w:w="1911" w:type="dxa"/>
            <w:vAlign w:val="top"/>
          </w:tcPr>
          <w:p>
            <w:pPr>
              <w:pStyle w:val="172"/>
              <w:spacing w:before="166" w:line="221" w:lineRule="auto"/>
              <w:ind w:left="723"/>
            </w:pPr>
            <w:r>
              <w:rPr>
                <w:spacing w:val="-7"/>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1" w:hRule="atLeast"/>
        </w:trPr>
        <w:tc>
          <w:tcPr>
            <w:tcW w:w="1713" w:type="dxa"/>
            <w:vAlign w:val="top"/>
          </w:tcPr>
          <w:p>
            <w:pPr>
              <w:pStyle w:val="172"/>
              <w:spacing w:before="199" w:line="184" w:lineRule="auto"/>
              <w:ind w:left="820"/>
            </w:pPr>
            <w:r>
              <w:t>1</w:t>
            </w:r>
          </w:p>
        </w:tc>
        <w:tc>
          <w:tcPr>
            <w:tcW w:w="5550" w:type="dxa"/>
            <w:vAlign w:val="top"/>
          </w:tcPr>
          <w:p>
            <w:pPr>
              <w:rPr>
                <w:rFonts w:ascii="Arial"/>
                <w:sz w:val="21"/>
              </w:rPr>
            </w:pPr>
          </w:p>
        </w:tc>
        <w:tc>
          <w:tcPr>
            <w:tcW w:w="19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1" w:hRule="atLeast"/>
        </w:trPr>
        <w:tc>
          <w:tcPr>
            <w:tcW w:w="1713" w:type="dxa"/>
            <w:vAlign w:val="top"/>
          </w:tcPr>
          <w:p>
            <w:pPr>
              <w:pStyle w:val="172"/>
              <w:spacing w:before="203" w:line="183" w:lineRule="auto"/>
              <w:ind w:left="806"/>
            </w:pPr>
            <w:r>
              <w:t>2</w:t>
            </w:r>
          </w:p>
        </w:tc>
        <w:tc>
          <w:tcPr>
            <w:tcW w:w="5550" w:type="dxa"/>
            <w:vAlign w:val="top"/>
          </w:tcPr>
          <w:p>
            <w:pPr>
              <w:rPr>
                <w:rFonts w:ascii="Arial"/>
                <w:sz w:val="21"/>
              </w:rPr>
            </w:pPr>
          </w:p>
        </w:tc>
        <w:tc>
          <w:tcPr>
            <w:tcW w:w="19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5" w:hRule="atLeast"/>
        </w:trPr>
        <w:tc>
          <w:tcPr>
            <w:tcW w:w="1713" w:type="dxa"/>
            <w:vAlign w:val="top"/>
          </w:tcPr>
          <w:p>
            <w:pPr>
              <w:pStyle w:val="172"/>
              <w:spacing w:before="165" w:line="378" w:lineRule="exact"/>
              <w:ind w:left="638"/>
            </w:pPr>
            <w:r>
              <w:rPr>
                <w:spacing w:val="-13"/>
                <w:position w:val="3"/>
              </w:rPr>
              <w:t>……</w:t>
            </w:r>
          </w:p>
        </w:tc>
        <w:tc>
          <w:tcPr>
            <w:tcW w:w="5550" w:type="dxa"/>
            <w:vAlign w:val="top"/>
          </w:tcPr>
          <w:p>
            <w:pPr>
              <w:rPr>
                <w:rFonts w:ascii="Arial"/>
                <w:sz w:val="21"/>
              </w:rPr>
            </w:pPr>
          </w:p>
        </w:tc>
        <w:tc>
          <w:tcPr>
            <w:tcW w:w="1911" w:type="dxa"/>
            <w:vAlign w:val="top"/>
          </w:tcPr>
          <w:p>
            <w:pPr>
              <w:rPr>
                <w:rFonts w:ascii="Arial"/>
                <w:sz w:val="21"/>
              </w:rPr>
            </w:pPr>
          </w:p>
        </w:tc>
      </w:tr>
    </w:tbl>
    <w:p>
      <w:pPr>
        <w:pStyle w:val="28"/>
        <w:spacing w:line="265" w:lineRule="auto"/>
      </w:pPr>
    </w:p>
    <w:p>
      <w:pPr>
        <w:spacing w:before="78" w:line="219" w:lineRule="auto"/>
        <w:jc w:val="center"/>
        <w:outlineLvl w:val="2"/>
        <w:rPr>
          <w:rFonts w:ascii="宋体" w:hAnsi="宋体" w:eastAsia="宋体" w:cs="宋体"/>
          <w:b/>
          <w:bCs/>
          <w:sz w:val="24"/>
          <w:szCs w:val="24"/>
        </w:rPr>
      </w:pPr>
      <w:bookmarkStart w:id="90" w:name="_Toc17515"/>
      <w:bookmarkStart w:id="91" w:name="_Toc21604"/>
      <w:bookmarkStart w:id="92" w:name="_Toc32064"/>
      <w:bookmarkStart w:id="93" w:name="_Toc20976"/>
      <w:r>
        <w:rPr>
          <w:rFonts w:ascii="宋体" w:hAnsi="宋体" w:eastAsia="宋体" w:cs="宋体"/>
          <w:b/>
          <w:bCs/>
          <w:spacing w:val="-3"/>
          <w:sz w:val="24"/>
          <w:szCs w:val="24"/>
        </w:rPr>
        <w:t>（二）投标人荣誉奖项</w:t>
      </w:r>
      <w:bookmarkEnd w:id="90"/>
      <w:bookmarkEnd w:id="91"/>
      <w:bookmarkEnd w:id="92"/>
      <w:bookmarkEnd w:id="93"/>
    </w:p>
    <w:p>
      <w:pPr>
        <w:pStyle w:val="28"/>
        <w:spacing w:line="285" w:lineRule="auto"/>
      </w:pPr>
    </w:p>
    <w:p>
      <w:pPr>
        <w:pStyle w:val="28"/>
        <w:spacing w:line="285" w:lineRule="auto"/>
      </w:pPr>
    </w:p>
    <w:p>
      <w:pPr>
        <w:pStyle w:val="28"/>
        <w:spacing w:line="285" w:lineRule="auto"/>
      </w:pPr>
    </w:p>
    <w:p>
      <w:pPr>
        <w:pStyle w:val="28"/>
        <w:spacing w:line="285" w:lineRule="auto"/>
      </w:pPr>
    </w:p>
    <w:p>
      <w:pPr>
        <w:pStyle w:val="28"/>
        <w:spacing w:line="286" w:lineRule="auto"/>
      </w:pPr>
    </w:p>
    <w:p>
      <w:pPr>
        <w:spacing w:before="78" w:line="221" w:lineRule="auto"/>
        <w:jc w:val="center"/>
        <w:outlineLvl w:val="2"/>
        <w:rPr>
          <w:rFonts w:ascii="宋体" w:hAnsi="宋体" w:eastAsia="宋体" w:cs="宋体"/>
          <w:b/>
          <w:bCs/>
          <w:sz w:val="24"/>
          <w:szCs w:val="24"/>
        </w:rPr>
      </w:pPr>
      <w:bookmarkStart w:id="94" w:name="_Toc21564"/>
      <w:bookmarkStart w:id="95" w:name="_Toc29766"/>
      <w:bookmarkStart w:id="96" w:name="_Toc31199"/>
      <w:bookmarkStart w:id="97" w:name="_Toc16535"/>
      <w:r>
        <w:rPr>
          <w:rFonts w:ascii="宋体" w:hAnsi="宋体" w:eastAsia="宋体" w:cs="宋体"/>
          <w:b/>
          <w:bCs/>
          <w:spacing w:val="-3"/>
          <w:sz w:val="24"/>
          <w:szCs w:val="24"/>
        </w:rPr>
        <w:t>（三）人员配备</w:t>
      </w:r>
      <w:bookmarkEnd w:id="94"/>
      <w:bookmarkEnd w:id="95"/>
      <w:bookmarkEnd w:id="96"/>
      <w:bookmarkEnd w:id="97"/>
    </w:p>
    <w:p>
      <w:pPr>
        <w:pStyle w:val="28"/>
      </w:pPr>
    </w:p>
    <w:p>
      <w:pPr>
        <w:pStyle w:val="28"/>
      </w:pPr>
    </w:p>
    <w:p>
      <w:pPr>
        <w:pStyle w:val="28"/>
      </w:pPr>
    </w:p>
    <w:p>
      <w:pPr>
        <w:pStyle w:val="28"/>
      </w:pPr>
    </w:p>
    <w:p>
      <w:pPr>
        <w:pStyle w:val="28"/>
      </w:pPr>
    </w:p>
    <w:p>
      <w:pPr>
        <w:pStyle w:val="28"/>
        <w:spacing w:line="241" w:lineRule="auto"/>
      </w:pPr>
    </w:p>
    <w:p>
      <w:pPr>
        <w:spacing w:before="78" w:line="219" w:lineRule="auto"/>
        <w:jc w:val="center"/>
        <w:outlineLvl w:val="2"/>
        <w:rPr>
          <w:rFonts w:ascii="宋体" w:hAnsi="宋体" w:eastAsia="宋体" w:cs="宋体"/>
          <w:b/>
          <w:bCs/>
          <w:sz w:val="24"/>
          <w:szCs w:val="24"/>
        </w:rPr>
      </w:pPr>
      <w:bookmarkStart w:id="98" w:name="_Toc17586"/>
      <w:bookmarkStart w:id="99" w:name="_Toc12326"/>
      <w:bookmarkStart w:id="100" w:name="_Toc12246"/>
      <w:bookmarkStart w:id="101" w:name="_Toc4967"/>
      <w:r>
        <w:rPr>
          <w:rFonts w:ascii="宋体" w:hAnsi="宋体" w:eastAsia="宋体" w:cs="宋体"/>
          <w:b/>
          <w:bCs/>
          <w:spacing w:val="-3"/>
          <w:sz w:val="24"/>
          <w:szCs w:val="24"/>
        </w:rPr>
        <w:t>（四）其他内容</w:t>
      </w:r>
      <w:bookmarkEnd w:id="98"/>
      <w:bookmarkEnd w:id="99"/>
      <w:bookmarkEnd w:id="100"/>
      <w:bookmarkEnd w:id="101"/>
    </w:p>
    <w:p>
      <w:pPr>
        <w:spacing w:line="360" w:lineRule="auto"/>
        <w:rPr>
          <w:sz w:val="20"/>
        </w:rPr>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before="78" w:line="220" w:lineRule="auto"/>
        <w:jc w:val="center"/>
        <w:rPr>
          <w:rFonts w:ascii="宋体" w:hAnsi="宋体" w:eastAsia="宋体" w:cs="宋体"/>
          <w:b/>
          <w:bCs/>
          <w:sz w:val="32"/>
          <w:szCs w:val="32"/>
        </w:rPr>
      </w:pPr>
      <w:r>
        <w:rPr>
          <w:rFonts w:ascii="宋体" w:hAnsi="宋体" w:eastAsia="宋体" w:cs="宋体"/>
          <w:b/>
          <w:bCs/>
          <w:spacing w:val="-2"/>
          <w:sz w:val="32"/>
          <w:szCs w:val="32"/>
        </w:rPr>
        <w:t>八、其他资料</w:t>
      </w:r>
    </w:p>
    <w:p>
      <w:pPr>
        <w:pStyle w:val="28"/>
        <w:spacing w:line="410" w:lineRule="auto"/>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提供符合招标需求及评标办法规定的相关证明文件。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特别提示：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投标人在投标文件制作时可在此栏内上传招标文件要求上传的证明资料，如营业执照、资质证书等，应将上述证明材料制作成扫描件上传。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br w:type="textWrapping"/>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pStyle w:val="28"/>
        <w:spacing w:line="275" w:lineRule="auto"/>
        <w:jc w:val="center"/>
        <w:rPr>
          <w:b/>
          <w:bCs/>
          <w:sz w:val="32"/>
          <w:szCs w:val="32"/>
        </w:rPr>
      </w:pPr>
      <w:r>
        <w:rPr>
          <w:rFonts w:hint="eastAsia" w:hAnsi="宋体" w:cs="宋体"/>
          <w:b/>
          <w:bCs/>
          <w:sz w:val="32"/>
          <w:szCs w:val="32"/>
          <w:lang w:eastAsia="zh-CN"/>
        </w:rPr>
        <w:t>蚌埠第三中学食堂外包</w:t>
      </w:r>
      <w:r>
        <w:rPr>
          <w:rFonts w:hint="eastAsia" w:ascii="宋体" w:hAnsi="宋体" w:eastAsia="宋体" w:cs="宋体"/>
          <w:b/>
          <w:bCs/>
          <w:sz w:val="32"/>
          <w:szCs w:val="32"/>
        </w:rPr>
        <w:t>项目</w:t>
      </w:r>
    </w:p>
    <w:p>
      <w:pPr>
        <w:pStyle w:val="28"/>
        <w:spacing w:line="275" w:lineRule="auto"/>
      </w:pPr>
    </w:p>
    <w:p>
      <w:pPr>
        <w:pStyle w:val="28"/>
        <w:spacing w:line="275" w:lineRule="auto"/>
      </w:pPr>
    </w:p>
    <w:p>
      <w:pPr>
        <w:spacing w:before="139" w:line="223" w:lineRule="auto"/>
        <w:ind w:left="3462"/>
        <w:outlineLvl w:val="0"/>
        <w:rPr>
          <w:rFonts w:ascii="宋体" w:hAnsi="宋体" w:eastAsia="宋体" w:cs="宋体"/>
          <w:sz w:val="43"/>
          <w:szCs w:val="43"/>
        </w:rPr>
      </w:pPr>
      <w:bookmarkStart w:id="102" w:name="_Toc28780"/>
      <w:bookmarkStart w:id="103" w:name="_Toc29660"/>
      <w:bookmarkStart w:id="104" w:name="_Toc30059"/>
      <w:bookmarkStart w:id="105" w:name="_Toc32432"/>
      <w:r>
        <w:rPr>
          <w:rFonts w:ascii="宋体" w:hAnsi="宋体" w:eastAsia="宋体" w:cs="宋体"/>
          <w:spacing w:val="5"/>
          <w:sz w:val="43"/>
          <w:szCs w:val="43"/>
        </w:rPr>
        <w:t>投标文件</w:t>
      </w:r>
      <w:bookmarkEnd w:id="102"/>
      <w:bookmarkEnd w:id="103"/>
      <w:bookmarkEnd w:id="104"/>
      <w:bookmarkEnd w:id="105"/>
    </w:p>
    <w:p>
      <w:pPr>
        <w:spacing w:before="51" w:line="223" w:lineRule="auto"/>
        <w:ind w:left="3031"/>
        <w:outlineLvl w:val="1"/>
        <w:rPr>
          <w:rFonts w:ascii="宋体" w:hAnsi="宋体" w:eastAsia="宋体" w:cs="宋体"/>
          <w:sz w:val="43"/>
          <w:szCs w:val="43"/>
        </w:rPr>
      </w:pPr>
      <w:bookmarkStart w:id="106" w:name="_Toc9482"/>
      <w:bookmarkStart w:id="107" w:name="_Toc25696"/>
      <w:bookmarkStart w:id="108" w:name="_Toc5810"/>
      <w:bookmarkStart w:id="109" w:name="_Toc9011"/>
      <w:r>
        <w:rPr>
          <w:rFonts w:ascii="宋体" w:hAnsi="宋体" w:eastAsia="宋体" w:cs="宋体"/>
          <w:spacing w:val="3"/>
          <w:sz w:val="43"/>
          <w:szCs w:val="43"/>
        </w:rPr>
        <w:t>（</w:t>
      </w:r>
      <w:r>
        <w:rPr>
          <w:rFonts w:hint="eastAsia" w:ascii="宋体" w:hAnsi="宋体" w:cs="宋体"/>
          <w:spacing w:val="3"/>
          <w:sz w:val="43"/>
          <w:szCs w:val="43"/>
          <w:lang w:eastAsia="zh-CN"/>
        </w:rPr>
        <w:t>技术</w:t>
      </w:r>
      <w:r>
        <w:rPr>
          <w:rFonts w:ascii="宋体" w:hAnsi="宋体" w:eastAsia="宋体" w:cs="宋体"/>
          <w:spacing w:val="3"/>
          <w:sz w:val="43"/>
          <w:szCs w:val="43"/>
        </w:rPr>
        <w:t>文件）</w:t>
      </w:r>
      <w:bookmarkEnd w:id="106"/>
      <w:bookmarkEnd w:id="107"/>
      <w:bookmarkEnd w:id="108"/>
      <w:bookmarkEnd w:id="109"/>
    </w:p>
    <w:p>
      <w:pPr>
        <w:pStyle w:val="28"/>
        <w:spacing w:line="243" w:lineRule="auto"/>
      </w:pPr>
    </w:p>
    <w:p>
      <w:pPr>
        <w:pStyle w:val="28"/>
        <w:spacing w:line="243" w:lineRule="auto"/>
      </w:pPr>
    </w:p>
    <w:p>
      <w:pPr>
        <w:pStyle w:val="28"/>
        <w:spacing w:line="243" w:lineRule="auto"/>
      </w:pPr>
    </w:p>
    <w:p>
      <w:pPr>
        <w:pStyle w:val="28"/>
        <w:spacing w:line="243" w:lineRule="auto"/>
      </w:pPr>
    </w:p>
    <w:p>
      <w:pPr>
        <w:pStyle w:val="28"/>
        <w:spacing w:line="243" w:lineRule="auto"/>
      </w:pPr>
    </w:p>
    <w:p>
      <w:pPr>
        <w:pStyle w:val="28"/>
        <w:spacing w:line="243" w:lineRule="auto"/>
      </w:pPr>
    </w:p>
    <w:p>
      <w:pPr>
        <w:pStyle w:val="28"/>
        <w:spacing w:line="276" w:lineRule="auto"/>
      </w:pPr>
    </w:p>
    <w:p>
      <w:pPr>
        <w:pStyle w:val="28"/>
        <w:spacing w:line="276" w:lineRule="auto"/>
      </w:pPr>
    </w:p>
    <w:p>
      <w:pPr>
        <w:pStyle w:val="28"/>
        <w:spacing w:line="276" w:lineRule="auto"/>
      </w:pPr>
    </w:p>
    <w:p>
      <w:pPr>
        <w:pStyle w:val="28"/>
        <w:spacing w:line="277" w:lineRule="auto"/>
      </w:pPr>
    </w:p>
    <w:p>
      <w:pPr>
        <w:pStyle w:val="28"/>
        <w:spacing w:line="277" w:lineRule="auto"/>
      </w:pPr>
    </w:p>
    <w:p>
      <w:pPr>
        <w:spacing w:before="91" w:line="359" w:lineRule="auto"/>
        <w:ind w:left="1834"/>
        <w:rPr>
          <w:rFonts w:ascii="宋体" w:hAnsi="宋体" w:eastAsia="宋体" w:cs="宋体"/>
          <w:sz w:val="28"/>
          <w:szCs w:val="28"/>
        </w:rPr>
      </w:pPr>
      <w:r>
        <w:rPr>
          <w:rFonts w:ascii="宋体" w:hAnsi="宋体" w:eastAsia="宋体" w:cs="宋体"/>
          <w:spacing w:val="-3"/>
          <w:sz w:val="28"/>
          <w:szCs w:val="28"/>
        </w:rPr>
        <w:t>投标人：</w:t>
      </w:r>
      <w:r>
        <w:rPr>
          <w:rFonts w:ascii="宋体" w:hAnsi="宋体" w:eastAsia="宋体" w:cs="宋体"/>
          <w:spacing w:val="-3"/>
          <w:sz w:val="28"/>
          <w:szCs w:val="28"/>
          <w:u w:val="single" w:color="auto"/>
        </w:rPr>
        <w:t xml:space="preserve">                 </w:t>
      </w:r>
      <w:r>
        <w:rPr>
          <w:rFonts w:ascii="宋体" w:hAnsi="宋体" w:eastAsia="宋体" w:cs="宋体"/>
          <w:spacing w:val="-4"/>
          <w:sz w:val="28"/>
          <w:szCs w:val="28"/>
          <w:u w:val="single" w:color="auto"/>
        </w:rPr>
        <w:t xml:space="preserve">      </w:t>
      </w:r>
    </w:p>
    <w:p>
      <w:pPr>
        <w:adjustRightInd w:val="0"/>
        <w:snapToGrid w:val="0"/>
        <w:spacing w:line="360" w:lineRule="auto"/>
        <w:ind w:firstLine="2240" w:firstLineChars="800"/>
        <w:rPr>
          <w:rFonts w:ascii="宋体" w:hAnsi="宋体" w:cs="宋体"/>
          <w:b/>
          <w:sz w:val="32"/>
        </w:rPr>
      </w:pPr>
      <w:r>
        <w:rPr>
          <w:rFonts w:ascii="宋体" w:hAnsi="宋体" w:eastAsia="宋体" w:cs="宋体"/>
          <w:sz w:val="28"/>
          <w:szCs w:val="28"/>
          <w:u w:val="single" w:color="auto"/>
        </w:rPr>
        <w:tab/>
      </w:r>
      <w:r>
        <w:rPr>
          <w:rFonts w:hint="eastAsia" w:ascii="宋体" w:hAnsi="宋体" w:cs="宋体"/>
          <w:sz w:val="28"/>
          <w:szCs w:val="28"/>
          <w:u w:val="single" w:color="auto"/>
          <w:lang w:val="en-US" w:eastAsia="zh-CN"/>
        </w:rPr>
        <w:t xml:space="preserve">    </w:t>
      </w:r>
      <w:r>
        <w:rPr>
          <w:rFonts w:ascii="宋体" w:hAnsi="宋体" w:eastAsia="宋体" w:cs="宋体"/>
          <w:spacing w:val="-126"/>
          <w:sz w:val="28"/>
          <w:szCs w:val="28"/>
        </w:rPr>
        <w:t xml:space="preserve"> </w:t>
      </w:r>
      <w:r>
        <w:rPr>
          <w:rFonts w:ascii="宋体" w:hAnsi="宋体" w:eastAsia="宋体" w:cs="宋体"/>
          <w:spacing w:val="-10"/>
          <w:sz w:val="28"/>
          <w:szCs w:val="28"/>
        </w:rPr>
        <w:t>年</w:t>
      </w:r>
      <w:r>
        <w:rPr>
          <w:rFonts w:ascii="宋体" w:hAnsi="宋体" w:eastAsia="宋体" w:cs="宋体"/>
          <w:spacing w:val="6"/>
          <w:sz w:val="28"/>
          <w:szCs w:val="28"/>
          <w:u w:val="single" w:color="auto"/>
        </w:rPr>
        <w:t xml:space="preserve">     </w:t>
      </w:r>
      <w:r>
        <w:rPr>
          <w:rFonts w:ascii="宋体" w:hAnsi="宋体" w:eastAsia="宋体" w:cs="宋体"/>
          <w:spacing w:val="-119"/>
          <w:sz w:val="28"/>
          <w:szCs w:val="28"/>
        </w:rPr>
        <w:t xml:space="preserve"> </w:t>
      </w:r>
      <w:r>
        <w:rPr>
          <w:rFonts w:ascii="宋体" w:hAnsi="宋体" w:eastAsia="宋体" w:cs="宋体"/>
          <w:spacing w:val="-10"/>
          <w:sz w:val="28"/>
          <w:szCs w:val="28"/>
        </w:rPr>
        <w:t>月</w:t>
      </w:r>
      <w:r>
        <w:rPr>
          <w:rFonts w:ascii="宋体" w:hAnsi="宋体" w:eastAsia="宋体" w:cs="宋体"/>
          <w:spacing w:val="6"/>
          <w:sz w:val="28"/>
          <w:szCs w:val="28"/>
          <w:u w:val="single" w:color="auto"/>
        </w:rPr>
        <w:t xml:space="preserve">     </w:t>
      </w:r>
      <w:r>
        <w:rPr>
          <w:rFonts w:ascii="宋体" w:hAnsi="宋体" w:eastAsia="宋体" w:cs="宋体"/>
          <w:spacing w:val="-78"/>
          <w:sz w:val="28"/>
          <w:szCs w:val="28"/>
        </w:rPr>
        <w:t xml:space="preserve"> </w:t>
      </w:r>
      <w:r>
        <w:rPr>
          <w:rFonts w:ascii="宋体" w:hAnsi="宋体" w:eastAsia="宋体" w:cs="宋体"/>
          <w:spacing w:val="-10"/>
          <w:sz w:val="28"/>
          <w:szCs w:val="28"/>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spacing w:before="100" w:line="227" w:lineRule="auto"/>
        <w:ind w:left="4050"/>
        <w:outlineLvl w:val="1"/>
        <w:rPr>
          <w:rFonts w:hint="eastAsia" w:ascii="宋体" w:hAnsi="宋体" w:eastAsia="宋体" w:cs="宋体"/>
          <w:b/>
          <w:bCs/>
          <w:spacing w:val="-22"/>
          <w:sz w:val="32"/>
          <w:szCs w:val="32"/>
        </w:rPr>
      </w:pPr>
      <w:bookmarkStart w:id="110" w:name="_Toc15829"/>
      <w:bookmarkStart w:id="111" w:name="_Toc19652"/>
      <w:bookmarkStart w:id="112" w:name="_Toc354"/>
      <w:bookmarkStart w:id="113" w:name="_Toc29393"/>
      <w:r>
        <w:rPr>
          <w:rFonts w:hint="eastAsia" w:ascii="宋体" w:hAnsi="宋体" w:eastAsia="宋体" w:cs="宋体"/>
          <w:b/>
          <w:bCs/>
          <w:spacing w:val="-22"/>
          <w:sz w:val="32"/>
          <w:szCs w:val="32"/>
        </w:rPr>
        <w:t>目</w:t>
      </w:r>
      <w:r>
        <w:rPr>
          <w:rFonts w:hint="eastAsia" w:ascii="宋体" w:hAnsi="宋体" w:eastAsia="宋体" w:cs="宋体"/>
          <w:b/>
          <w:bCs/>
          <w:spacing w:val="13"/>
          <w:sz w:val="32"/>
          <w:szCs w:val="32"/>
        </w:rPr>
        <w:t xml:space="preserve">  </w:t>
      </w:r>
      <w:r>
        <w:rPr>
          <w:rFonts w:hint="eastAsia" w:ascii="宋体" w:hAnsi="宋体" w:eastAsia="宋体" w:cs="宋体"/>
          <w:b/>
          <w:bCs/>
          <w:spacing w:val="-22"/>
          <w:sz w:val="32"/>
          <w:szCs w:val="32"/>
        </w:rPr>
        <w:t>录</w:t>
      </w:r>
      <w:bookmarkEnd w:id="110"/>
      <w:bookmarkEnd w:id="111"/>
      <w:bookmarkEnd w:id="112"/>
      <w:bookmarkEnd w:id="113"/>
    </w:p>
    <w:p>
      <w:pPr>
        <w:spacing w:before="100" w:line="227" w:lineRule="auto"/>
        <w:ind w:left="4050"/>
        <w:outlineLvl w:val="1"/>
        <w:rPr>
          <w:rFonts w:ascii="黑体" w:hAnsi="黑体" w:eastAsia="黑体" w:cs="黑体"/>
          <w:spacing w:val="-22"/>
          <w:sz w:val="31"/>
          <w:szCs w:val="31"/>
        </w:rPr>
      </w:pPr>
    </w:p>
    <w:p>
      <w:pPr>
        <w:keepNext w:val="0"/>
        <w:keepLines w:val="0"/>
        <w:pageBreakBefore w:val="0"/>
        <w:widowControl w:val="0"/>
        <w:kinsoku/>
        <w:wordWrap/>
        <w:overflowPunct/>
        <w:topLinePunct w:val="0"/>
        <w:autoSpaceDE/>
        <w:autoSpaceDN/>
        <w:bidi w:val="0"/>
        <w:adjustRightInd/>
        <w:snapToGrid/>
        <w:spacing w:before="20" w:line="360" w:lineRule="auto"/>
        <w:ind w:left="12"/>
        <w:textAlignment w:val="auto"/>
        <w:outlineLvl w:val="0"/>
        <w:rPr>
          <w:rFonts w:ascii="宋体" w:hAnsi="宋体" w:eastAsia="宋体" w:cs="宋体"/>
          <w:sz w:val="24"/>
          <w:szCs w:val="24"/>
        </w:rPr>
      </w:pPr>
      <w:bookmarkStart w:id="114" w:name="_Toc7377"/>
      <w:bookmarkStart w:id="115" w:name="_Toc18143"/>
      <w:bookmarkStart w:id="116" w:name="_Toc21303"/>
      <w:bookmarkStart w:id="117" w:name="_Toc363"/>
      <w:r>
        <w:rPr>
          <w:rFonts w:ascii="宋体" w:hAnsi="宋体" w:eastAsia="宋体" w:cs="宋体"/>
          <w:spacing w:val="-2"/>
          <w:sz w:val="24"/>
          <w:szCs w:val="24"/>
        </w:rPr>
        <w:t>一、技术服务方案</w:t>
      </w:r>
      <w:bookmarkEnd w:id="114"/>
      <w:bookmarkEnd w:id="115"/>
      <w:bookmarkEnd w:id="116"/>
      <w:bookmarkEnd w:id="117"/>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pacing w:val="-3"/>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pacing w:val="-3"/>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pacing w:val="-3"/>
          <w:sz w:val="24"/>
          <w:szCs w:val="24"/>
        </w:rPr>
      </w:pPr>
      <w:r>
        <w:rPr>
          <w:rFonts w:ascii="宋体" w:hAnsi="宋体" w:eastAsia="宋体" w:cs="宋体"/>
          <w:spacing w:val="-3"/>
          <w:sz w:val="24"/>
          <w:szCs w:val="24"/>
        </w:rPr>
        <w:t>二、其他内容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pacing w:val="-3"/>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pacing w:val="-3"/>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pacing w:val="-3"/>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pacing w:val="-3"/>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pacing w:val="-3"/>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pacing w:val="-3"/>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pacing w:val="-3"/>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pacing w:val="-3"/>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pacing w:val="-3"/>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pacing w:val="-3"/>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pacing w:val="-3"/>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pacing w:val="-3"/>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pacing w:val="-3"/>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pacing w:val="-3"/>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pacing w:val="-3"/>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pacing w:val="-3"/>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pacing w:val="-3"/>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pacing w:val="-3"/>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pacing w:val="-3"/>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pacing w:val="-3"/>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pacing w:val="-3"/>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pacing w:val="-3"/>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pacing w:val="-3"/>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pacing w:val="-3"/>
          <w:sz w:val="24"/>
          <w:szCs w:val="24"/>
        </w:rPr>
      </w:pPr>
    </w:p>
    <w:p>
      <w:pPr>
        <w:spacing w:before="78" w:line="219" w:lineRule="auto"/>
        <w:jc w:val="center"/>
        <w:outlineLvl w:val="1"/>
        <w:rPr>
          <w:rFonts w:ascii="宋体" w:hAnsi="宋体" w:eastAsia="宋体" w:cs="宋体"/>
          <w:b/>
          <w:bCs/>
          <w:sz w:val="32"/>
          <w:szCs w:val="32"/>
        </w:rPr>
      </w:pPr>
      <w:bookmarkStart w:id="118" w:name="_Toc30891"/>
      <w:bookmarkStart w:id="119" w:name="_Toc19641"/>
      <w:bookmarkStart w:id="120" w:name="_Toc15867"/>
      <w:bookmarkStart w:id="121" w:name="_Toc8746"/>
      <w:r>
        <w:rPr>
          <w:rFonts w:ascii="宋体" w:hAnsi="宋体" w:eastAsia="宋体" w:cs="宋体"/>
          <w:b/>
          <w:bCs/>
          <w:spacing w:val="-2"/>
          <w:sz w:val="32"/>
          <w:szCs w:val="32"/>
        </w:rPr>
        <w:t>一、技术服务方案</w:t>
      </w:r>
      <w:bookmarkEnd w:id="118"/>
      <w:bookmarkEnd w:id="119"/>
      <w:bookmarkEnd w:id="120"/>
      <w:bookmarkEnd w:id="121"/>
    </w:p>
    <w:p>
      <w:pPr>
        <w:spacing w:before="179" w:line="232" w:lineRule="auto"/>
        <w:ind w:left="20"/>
        <w:outlineLvl w:val="2"/>
        <w:rPr>
          <w:rFonts w:ascii="宋体" w:hAnsi="宋体" w:eastAsia="宋体" w:cs="宋体"/>
          <w:sz w:val="24"/>
          <w:szCs w:val="24"/>
        </w:rPr>
      </w:pPr>
      <w:bookmarkStart w:id="122" w:name="_Toc3268"/>
      <w:bookmarkStart w:id="123" w:name="_Toc19648"/>
      <w:bookmarkStart w:id="124" w:name="_Toc2262"/>
      <w:bookmarkStart w:id="125" w:name="_Toc5357"/>
      <w:r>
        <w:rPr>
          <w:rFonts w:ascii="宋体" w:hAnsi="宋体" w:eastAsia="宋体" w:cs="宋体"/>
          <w:spacing w:val="-5"/>
          <w:sz w:val="24"/>
          <w:szCs w:val="24"/>
        </w:rPr>
        <w:t>（一）……</w:t>
      </w:r>
      <w:bookmarkEnd w:id="122"/>
      <w:bookmarkEnd w:id="123"/>
      <w:bookmarkEnd w:id="124"/>
      <w:bookmarkEnd w:id="125"/>
    </w:p>
    <w:p>
      <w:pPr>
        <w:pStyle w:val="28"/>
        <w:spacing w:line="275" w:lineRule="auto"/>
      </w:pPr>
    </w:p>
    <w:p>
      <w:pPr>
        <w:pStyle w:val="28"/>
        <w:spacing w:line="275" w:lineRule="auto"/>
      </w:pPr>
    </w:p>
    <w:p>
      <w:pPr>
        <w:spacing w:before="78" w:line="232" w:lineRule="auto"/>
        <w:ind w:left="20"/>
        <w:outlineLvl w:val="2"/>
        <w:rPr>
          <w:rFonts w:ascii="宋体" w:hAnsi="宋体" w:eastAsia="宋体" w:cs="宋体"/>
          <w:sz w:val="24"/>
          <w:szCs w:val="24"/>
        </w:rPr>
      </w:pPr>
      <w:bookmarkStart w:id="126" w:name="_Toc5617"/>
      <w:bookmarkStart w:id="127" w:name="_Toc3834"/>
      <w:bookmarkStart w:id="128" w:name="_Toc22778"/>
      <w:bookmarkStart w:id="129" w:name="_Toc964"/>
      <w:r>
        <w:rPr>
          <w:rFonts w:ascii="宋体" w:hAnsi="宋体" w:eastAsia="宋体" w:cs="宋体"/>
          <w:spacing w:val="-5"/>
          <w:sz w:val="24"/>
          <w:szCs w:val="24"/>
        </w:rPr>
        <w:t>（二）……</w:t>
      </w:r>
      <w:bookmarkEnd w:id="126"/>
      <w:bookmarkEnd w:id="127"/>
      <w:bookmarkEnd w:id="128"/>
      <w:bookmarkEnd w:id="129"/>
    </w:p>
    <w:p>
      <w:pPr>
        <w:pStyle w:val="28"/>
        <w:spacing w:line="275" w:lineRule="auto"/>
      </w:pPr>
    </w:p>
    <w:p>
      <w:pPr>
        <w:pStyle w:val="28"/>
        <w:spacing w:line="275" w:lineRule="auto"/>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hAnsi="宋体" w:eastAsia="宋体" w:cs="宋体"/>
          <w:spacing w:val="-5"/>
          <w:sz w:val="24"/>
          <w:szCs w:val="24"/>
        </w:rPr>
      </w:pPr>
      <w:r>
        <w:rPr>
          <w:rFonts w:hint="eastAsia" w:ascii="宋体" w:hAnsi="宋体" w:cs="宋体"/>
          <w:spacing w:val="-5"/>
          <w:sz w:val="24"/>
          <w:szCs w:val="24"/>
          <w:lang w:eastAsia="zh-CN"/>
        </w:rPr>
        <w:t>（三）</w:t>
      </w:r>
      <w:r>
        <w:rPr>
          <w:rFonts w:ascii="宋体" w:hAnsi="宋体" w:eastAsia="宋体" w:cs="宋体"/>
          <w:spacing w:val="-5"/>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eastAsia="宋体" w:cs="宋体"/>
          <w:spacing w:val="-5"/>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eastAsia="宋体" w:cs="宋体"/>
          <w:spacing w:val="-5"/>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eastAsia="宋体" w:cs="宋体"/>
          <w:spacing w:val="-5"/>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eastAsia="宋体" w:cs="宋体"/>
          <w:spacing w:val="-5"/>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eastAsia="宋体" w:cs="宋体"/>
          <w:spacing w:val="-5"/>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eastAsia="宋体" w:cs="宋体"/>
          <w:spacing w:val="-5"/>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eastAsia="宋体" w:cs="宋体"/>
          <w:spacing w:val="-5"/>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eastAsia="宋体" w:cs="宋体"/>
          <w:spacing w:val="-5"/>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eastAsia="宋体" w:cs="宋体"/>
          <w:spacing w:val="-5"/>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eastAsia="宋体" w:cs="宋体"/>
          <w:spacing w:val="-5"/>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eastAsia="宋体" w:cs="宋体"/>
          <w:spacing w:val="-5"/>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eastAsia="宋体" w:cs="宋体"/>
          <w:spacing w:val="-5"/>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eastAsia="宋体" w:cs="宋体"/>
          <w:spacing w:val="-5"/>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eastAsia="宋体" w:cs="宋体"/>
          <w:spacing w:val="-5"/>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eastAsia="宋体" w:cs="宋体"/>
          <w:spacing w:val="-5"/>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eastAsia="宋体" w:cs="宋体"/>
          <w:spacing w:val="-5"/>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eastAsia="宋体" w:cs="宋体"/>
          <w:spacing w:val="-5"/>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eastAsia="宋体" w:cs="宋体"/>
          <w:spacing w:val="-5"/>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eastAsia="宋体" w:cs="宋体"/>
          <w:spacing w:val="-5"/>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eastAsia="宋体" w:cs="宋体"/>
          <w:spacing w:val="-5"/>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eastAsia="宋体" w:cs="宋体"/>
          <w:spacing w:val="-5"/>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eastAsia="宋体" w:cs="宋体"/>
          <w:spacing w:val="-5"/>
          <w:sz w:val="24"/>
          <w:szCs w:val="24"/>
        </w:rPr>
      </w:pPr>
    </w:p>
    <w:p>
      <w:pPr>
        <w:spacing w:before="78" w:line="219" w:lineRule="auto"/>
        <w:jc w:val="center"/>
        <w:outlineLvl w:val="0"/>
        <w:rPr>
          <w:rFonts w:ascii="宋体" w:hAnsi="宋体" w:eastAsia="宋体" w:cs="宋体"/>
          <w:b/>
          <w:bCs/>
          <w:sz w:val="32"/>
          <w:szCs w:val="32"/>
        </w:rPr>
      </w:pPr>
      <w:bookmarkStart w:id="130" w:name="_Toc30980"/>
      <w:bookmarkStart w:id="131" w:name="_Toc14391"/>
      <w:bookmarkStart w:id="132" w:name="_Toc27769"/>
      <w:bookmarkStart w:id="133" w:name="_Toc25263"/>
      <w:r>
        <w:rPr>
          <w:rFonts w:ascii="宋体" w:hAnsi="宋体" w:eastAsia="宋体" w:cs="宋体"/>
          <w:b/>
          <w:bCs/>
          <w:spacing w:val="-2"/>
          <w:sz w:val="32"/>
          <w:szCs w:val="32"/>
        </w:rPr>
        <w:t>二、其他内容</w:t>
      </w:r>
      <w:bookmarkEnd w:id="130"/>
      <w:bookmarkEnd w:id="131"/>
      <w:bookmarkEnd w:id="132"/>
      <w:bookmarkEnd w:id="133"/>
    </w:p>
    <w:p>
      <w:pPr>
        <w:pStyle w:val="28"/>
        <w:spacing w:line="263" w:lineRule="auto"/>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eastAsia="宋体" w:cs="宋体"/>
          <w:spacing w:val="-5"/>
          <w:sz w:val="24"/>
          <w:szCs w:val="24"/>
        </w:rPr>
      </w:pPr>
      <w:r>
        <w:rPr>
          <w:rFonts w:ascii="宋体" w:hAnsi="宋体" w:eastAsia="宋体" w:cs="宋体"/>
          <w:spacing w:val="-12"/>
          <w:sz w:val="24"/>
          <w:szCs w:val="24"/>
        </w:rPr>
        <w:t>投标人根据自身情况可以自行增加相关内容，如无，本节可以不附。</w:t>
      </w:r>
    </w:p>
    <w:sectPr>
      <w:headerReference r:id="rId4" w:type="default"/>
      <w:footerReference r:id="rId5" w:type="default"/>
      <w:pgSz w:w="11907" w:h="16840"/>
      <w:pgMar w:top="1440" w:right="1803" w:bottom="1440" w:left="1803" w:header="851" w:footer="992" w:gutter="0"/>
      <w:pgNumType w:fmt="decimal" w:start="1"/>
      <w:cols w:space="0" w:num="1"/>
      <w:rtlGutter w:val="0"/>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宋体-18030">
    <w:altName w:val="宋体"/>
    <w:panose1 w:val="00000000000000000000"/>
    <w:charset w:val="86"/>
    <w:family w:val="modern"/>
    <w:pitch w:val="default"/>
    <w:sig w:usb0="00000000" w:usb1="00000000" w:usb2="000A005E"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9"/>
                          </w:pPr>
                          <w:r>
                            <w:t xml:space="preserve">第 </w:t>
                          </w:r>
                          <w:r>
                            <w:fldChar w:fldCharType="begin"/>
                          </w:r>
                          <w:r>
                            <w:instrText xml:space="preserve"> PAGE  \* MERGEFORMAT </w:instrText>
                          </w:r>
                          <w:r>
                            <w:fldChar w:fldCharType="separate"/>
                          </w:r>
                          <w:r>
                            <w:t>4</w:t>
                          </w:r>
                          <w:r>
                            <w:fldChar w:fldCharType="end"/>
                          </w:r>
                          <w:r>
                            <w:t xml:space="preserve"> 页</w:t>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ansr64BAABM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ee5PH2KNaU8BE9Nw64ecO/ojOrPsQYHNXxRE&#10;MI6dPpy7K4dERH60XCyXFYYExqYL4rCX5wFi+ii9JdloKOD4Slf5/iGmU+qUkqs5f6+NQT+vjXvj&#10;QMzsYZn7iWO20rAZRuIb3x5QT4+Tb6jD1aTEfHLY2LwkkwGTsZmMXQC97coW5Xox3OwSkijccoUT&#10;7FgYR1bUjeuVd+L1vWS9/ATr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FqeyvrgEAAEwD&#10;AAAOAAAAAAAAAAEAIAAAAB4BAABkcnMvZTJvRG9jLnhtbFBLBQYAAAAABgAGAFkBAAA+BQAAAAA=&#10;">
              <v:fill on="f" focussize="0,0"/>
              <v:stroke on="f"/>
              <v:imagedata o:title=""/>
              <o:lock v:ext="edit" aspectratio="f"/>
              <v:textbox inset="0mm,0mm,0mm,0mm" style="mso-fit-shape-to-text:t;">
                <w:txbxContent>
                  <w:p>
                    <w:pPr>
                      <w:pStyle w:val="39"/>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1"/>
      </w:pBdr>
    </w:pPr>
  </w:p>
  <w:p>
    <w:pPr>
      <w:pStyle w:val="22"/>
      <w:pBdr>
        <w:bottom w:val="none" w:color="auto" w:sz="0" w:space="1"/>
      </w:pBdr>
      <w:spacing w:before="120"/>
      <w:ind w:firstLine="0"/>
      <w:jc w:val="left"/>
      <w:rPr>
        <w:bCs/>
        <w:i/>
        <w:iC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D1F2AF"/>
    <w:multiLevelType w:val="singleLevel"/>
    <w:tmpl w:val="86D1F2AF"/>
    <w:lvl w:ilvl="0" w:tentative="0">
      <w:start w:val="1"/>
      <w:numFmt w:val="decimal"/>
      <w:suff w:val="nothing"/>
      <w:lvlText w:val="%1．"/>
      <w:lvlJc w:val="left"/>
    </w:lvl>
  </w:abstractNum>
  <w:abstractNum w:abstractNumId="1">
    <w:nsid w:val="B661B4C3"/>
    <w:multiLevelType w:val="singleLevel"/>
    <w:tmpl w:val="B661B4C3"/>
    <w:lvl w:ilvl="0" w:tentative="0">
      <w:start w:val="5"/>
      <w:numFmt w:val="chineseCounting"/>
      <w:suff w:val="space"/>
      <w:lvlText w:val="第%1条"/>
      <w:lvlJc w:val="left"/>
      <w:rPr>
        <w:rFonts w:hint="eastAsia"/>
      </w:rPr>
    </w:lvl>
  </w:abstractNum>
  <w:abstractNum w:abstractNumId="2">
    <w:nsid w:val="D030B499"/>
    <w:multiLevelType w:val="singleLevel"/>
    <w:tmpl w:val="D030B499"/>
    <w:lvl w:ilvl="0" w:tentative="0">
      <w:start w:val="1"/>
      <w:numFmt w:val="decimal"/>
      <w:pStyle w:val="19"/>
      <w:lvlText w:val="%1."/>
      <w:lvlJc w:val="left"/>
      <w:pPr>
        <w:tabs>
          <w:tab w:val="left" w:pos="780"/>
        </w:tabs>
        <w:ind w:left="780" w:hanging="360"/>
      </w:pPr>
    </w:lvl>
  </w:abstractNum>
  <w:abstractNum w:abstractNumId="3">
    <w:nsid w:val="D2FA81CA"/>
    <w:multiLevelType w:val="singleLevel"/>
    <w:tmpl w:val="D2FA81CA"/>
    <w:lvl w:ilvl="0" w:tentative="0">
      <w:start w:val="1"/>
      <w:numFmt w:val="decimal"/>
      <w:lvlText w:val="%1)"/>
      <w:lvlJc w:val="left"/>
      <w:pPr>
        <w:ind w:left="425" w:hanging="425"/>
      </w:pPr>
      <w:rPr>
        <w:rFonts w:hint="default"/>
      </w:rPr>
    </w:lvl>
  </w:abstractNum>
  <w:abstractNum w:abstractNumId="4">
    <w:nsid w:val="3BFB5B1F"/>
    <w:multiLevelType w:val="multilevel"/>
    <w:tmpl w:val="3BFB5B1F"/>
    <w:lvl w:ilvl="0" w:tentative="0">
      <w:start w:val="1"/>
      <w:numFmt w:val="bullet"/>
      <w:pStyle w:val="130"/>
      <w:lvlText w:val=""/>
      <w:lvlJc w:val="left"/>
      <w:pPr>
        <w:ind w:left="920" w:hanging="420"/>
      </w:pPr>
      <w:rPr>
        <w:rFonts w:hint="default" w:ascii="Wingdings" w:hAnsi="Wingdings"/>
      </w:rPr>
    </w:lvl>
    <w:lvl w:ilvl="1" w:tentative="0">
      <w:start w:val="1"/>
      <w:numFmt w:val="bullet"/>
      <w:lvlText w:val=""/>
      <w:lvlJc w:val="left"/>
      <w:pPr>
        <w:ind w:left="1340" w:hanging="420"/>
      </w:pPr>
      <w:rPr>
        <w:rFonts w:hint="default" w:ascii="Wingdings" w:hAnsi="Wingdings"/>
      </w:rPr>
    </w:lvl>
    <w:lvl w:ilvl="2" w:tentative="0">
      <w:start w:val="1"/>
      <w:numFmt w:val="bullet"/>
      <w:lvlText w:val=""/>
      <w:lvlJc w:val="left"/>
      <w:pPr>
        <w:ind w:left="1760" w:hanging="420"/>
      </w:pPr>
      <w:rPr>
        <w:rFonts w:hint="default" w:ascii="Wingdings" w:hAnsi="Wingdings"/>
      </w:rPr>
    </w:lvl>
    <w:lvl w:ilvl="3" w:tentative="0">
      <w:start w:val="1"/>
      <w:numFmt w:val="bullet"/>
      <w:lvlText w:val=""/>
      <w:lvlJc w:val="left"/>
      <w:pPr>
        <w:ind w:left="2180" w:hanging="420"/>
      </w:pPr>
      <w:rPr>
        <w:rFonts w:hint="default" w:ascii="Wingdings" w:hAnsi="Wingdings"/>
      </w:rPr>
    </w:lvl>
    <w:lvl w:ilvl="4" w:tentative="0">
      <w:start w:val="1"/>
      <w:numFmt w:val="bullet"/>
      <w:lvlText w:val=""/>
      <w:lvlJc w:val="left"/>
      <w:pPr>
        <w:ind w:left="2600" w:hanging="420"/>
      </w:pPr>
      <w:rPr>
        <w:rFonts w:hint="default" w:ascii="Wingdings" w:hAnsi="Wingdings"/>
      </w:rPr>
    </w:lvl>
    <w:lvl w:ilvl="5" w:tentative="0">
      <w:start w:val="1"/>
      <w:numFmt w:val="bullet"/>
      <w:lvlText w:val=""/>
      <w:lvlJc w:val="left"/>
      <w:pPr>
        <w:ind w:left="3020" w:hanging="420"/>
      </w:pPr>
      <w:rPr>
        <w:rFonts w:hint="default" w:ascii="Wingdings" w:hAnsi="Wingdings"/>
      </w:rPr>
    </w:lvl>
    <w:lvl w:ilvl="6" w:tentative="0">
      <w:start w:val="1"/>
      <w:numFmt w:val="bullet"/>
      <w:lvlText w:val=""/>
      <w:lvlJc w:val="left"/>
      <w:pPr>
        <w:ind w:left="3440" w:hanging="420"/>
      </w:pPr>
      <w:rPr>
        <w:rFonts w:hint="default" w:ascii="Wingdings" w:hAnsi="Wingdings"/>
      </w:rPr>
    </w:lvl>
    <w:lvl w:ilvl="7" w:tentative="0">
      <w:start w:val="1"/>
      <w:numFmt w:val="bullet"/>
      <w:lvlText w:val=""/>
      <w:lvlJc w:val="left"/>
      <w:pPr>
        <w:ind w:left="3860" w:hanging="420"/>
      </w:pPr>
      <w:rPr>
        <w:rFonts w:hint="default" w:ascii="Wingdings" w:hAnsi="Wingdings"/>
      </w:rPr>
    </w:lvl>
    <w:lvl w:ilvl="8" w:tentative="0">
      <w:start w:val="1"/>
      <w:numFmt w:val="bullet"/>
      <w:lvlText w:val=""/>
      <w:lvlJc w:val="left"/>
      <w:pPr>
        <w:ind w:left="4280" w:hanging="420"/>
      </w:pPr>
      <w:rPr>
        <w:rFonts w:hint="default" w:ascii="Wingdings" w:hAnsi="Wingdings"/>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4MDZhMDU1MTEwOTlkZWIwNjJiNmY1YTNiNjEyZTYifQ=="/>
  </w:docVars>
  <w:rsids>
    <w:rsidRoot w:val="00172A27"/>
    <w:rsid w:val="000268A3"/>
    <w:rsid w:val="00041A7F"/>
    <w:rsid w:val="000501A3"/>
    <w:rsid w:val="00057A81"/>
    <w:rsid w:val="00067B2F"/>
    <w:rsid w:val="000832D1"/>
    <w:rsid w:val="00083D18"/>
    <w:rsid w:val="000B3949"/>
    <w:rsid w:val="000B6FFF"/>
    <w:rsid w:val="000C00B3"/>
    <w:rsid w:val="000C0565"/>
    <w:rsid w:val="000C2C9D"/>
    <w:rsid w:val="000D287F"/>
    <w:rsid w:val="000D4651"/>
    <w:rsid w:val="000E3073"/>
    <w:rsid w:val="000F37D9"/>
    <w:rsid w:val="000F6CA2"/>
    <w:rsid w:val="00100818"/>
    <w:rsid w:val="001264EC"/>
    <w:rsid w:val="00132462"/>
    <w:rsid w:val="00155583"/>
    <w:rsid w:val="00155C5A"/>
    <w:rsid w:val="001638E7"/>
    <w:rsid w:val="00172A27"/>
    <w:rsid w:val="00182C3B"/>
    <w:rsid w:val="001839F1"/>
    <w:rsid w:val="001900F8"/>
    <w:rsid w:val="001A6D06"/>
    <w:rsid w:val="001D11B6"/>
    <w:rsid w:val="001D72A9"/>
    <w:rsid w:val="00202CB1"/>
    <w:rsid w:val="00207C65"/>
    <w:rsid w:val="00212622"/>
    <w:rsid w:val="00212BC4"/>
    <w:rsid w:val="00214E60"/>
    <w:rsid w:val="0021589D"/>
    <w:rsid w:val="00221137"/>
    <w:rsid w:val="00227FC8"/>
    <w:rsid w:val="002303CD"/>
    <w:rsid w:val="00234A58"/>
    <w:rsid w:val="00236D56"/>
    <w:rsid w:val="00240996"/>
    <w:rsid w:val="00245A23"/>
    <w:rsid w:val="00246525"/>
    <w:rsid w:val="002520D4"/>
    <w:rsid w:val="00256569"/>
    <w:rsid w:val="00261234"/>
    <w:rsid w:val="00263634"/>
    <w:rsid w:val="0027017B"/>
    <w:rsid w:val="00282499"/>
    <w:rsid w:val="002A259D"/>
    <w:rsid w:val="002C78F8"/>
    <w:rsid w:val="002D69F3"/>
    <w:rsid w:val="002F0E6F"/>
    <w:rsid w:val="0030011D"/>
    <w:rsid w:val="00310D04"/>
    <w:rsid w:val="00312708"/>
    <w:rsid w:val="00312F3D"/>
    <w:rsid w:val="003255CD"/>
    <w:rsid w:val="0033590A"/>
    <w:rsid w:val="00351871"/>
    <w:rsid w:val="0035293D"/>
    <w:rsid w:val="003534EF"/>
    <w:rsid w:val="0035482A"/>
    <w:rsid w:val="00397CE7"/>
    <w:rsid w:val="003A2A1D"/>
    <w:rsid w:val="003A4B14"/>
    <w:rsid w:val="003B3026"/>
    <w:rsid w:val="003B745B"/>
    <w:rsid w:val="003B7A19"/>
    <w:rsid w:val="003C3450"/>
    <w:rsid w:val="003D13D5"/>
    <w:rsid w:val="003D503A"/>
    <w:rsid w:val="003F6C10"/>
    <w:rsid w:val="003F7D49"/>
    <w:rsid w:val="00403DE2"/>
    <w:rsid w:val="00410717"/>
    <w:rsid w:val="00413853"/>
    <w:rsid w:val="00423EA9"/>
    <w:rsid w:val="004268E1"/>
    <w:rsid w:val="00434027"/>
    <w:rsid w:val="00453F90"/>
    <w:rsid w:val="004659C9"/>
    <w:rsid w:val="0046685A"/>
    <w:rsid w:val="004A37B4"/>
    <w:rsid w:val="004B33D7"/>
    <w:rsid w:val="004B490E"/>
    <w:rsid w:val="004D2058"/>
    <w:rsid w:val="004E05FC"/>
    <w:rsid w:val="004E74C2"/>
    <w:rsid w:val="004F1AA2"/>
    <w:rsid w:val="00501AF8"/>
    <w:rsid w:val="00524442"/>
    <w:rsid w:val="0052525F"/>
    <w:rsid w:val="00526D79"/>
    <w:rsid w:val="00536A60"/>
    <w:rsid w:val="00542CCA"/>
    <w:rsid w:val="005435E6"/>
    <w:rsid w:val="005462D0"/>
    <w:rsid w:val="00575C8D"/>
    <w:rsid w:val="00596445"/>
    <w:rsid w:val="005A112B"/>
    <w:rsid w:val="005A4D63"/>
    <w:rsid w:val="005A797F"/>
    <w:rsid w:val="005B10CE"/>
    <w:rsid w:val="005B3E4C"/>
    <w:rsid w:val="005C6586"/>
    <w:rsid w:val="005C695E"/>
    <w:rsid w:val="005E4CF1"/>
    <w:rsid w:val="005F3529"/>
    <w:rsid w:val="00604659"/>
    <w:rsid w:val="00622788"/>
    <w:rsid w:val="00625032"/>
    <w:rsid w:val="006259C5"/>
    <w:rsid w:val="00626C03"/>
    <w:rsid w:val="00634417"/>
    <w:rsid w:val="00635455"/>
    <w:rsid w:val="00642236"/>
    <w:rsid w:val="00647A4E"/>
    <w:rsid w:val="006533A0"/>
    <w:rsid w:val="0065481C"/>
    <w:rsid w:val="006557B9"/>
    <w:rsid w:val="00675F91"/>
    <w:rsid w:val="006B00C6"/>
    <w:rsid w:val="006B32CB"/>
    <w:rsid w:val="006C08CC"/>
    <w:rsid w:val="006C796A"/>
    <w:rsid w:val="006D0232"/>
    <w:rsid w:val="006D57A1"/>
    <w:rsid w:val="006D6DB4"/>
    <w:rsid w:val="006F13B7"/>
    <w:rsid w:val="006F6BE4"/>
    <w:rsid w:val="00713CC8"/>
    <w:rsid w:val="007245E9"/>
    <w:rsid w:val="0073477C"/>
    <w:rsid w:val="00736325"/>
    <w:rsid w:val="00742D5F"/>
    <w:rsid w:val="00743377"/>
    <w:rsid w:val="00757531"/>
    <w:rsid w:val="00760F6E"/>
    <w:rsid w:val="00761F38"/>
    <w:rsid w:val="00767ECC"/>
    <w:rsid w:val="007737B7"/>
    <w:rsid w:val="00790267"/>
    <w:rsid w:val="007A06AA"/>
    <w:rsid w:val="007A1A19"/>
    <w:rsid w:val="007B757A"/>
    <w:rsid w:val="007C1738"/>
    <w:rsid w:val="007E21F2"/>
    <w:rsid w:val="007F2D97"/>
    <w:rsid w:val="007F7421"/>
    <w:rsid w:val="008114DF"/>
    <w:rsid w:val="0081552C"/>
    <w:rsid w:val="0081557C"/>
    <w:rsid w:val="00815E3D"/>
    <w:rsid w:val="00825AAB"/>
    <w:rsid w:val="00833C54"/>
    <w:rsid w:val="00834F5F"/>
    <w:rsid w:val="00844DF0"/>
    <w:rsid w:val="00846C95"/>
    <w:rsid w:val="008556F6"/>
    <w:rsid w:val="0085620C"/>
    <w:rsid w:val="00860CE9"/>
    <w:rsid w:val="00874CDC"/>
    <w:rsid w:val="00877306"/>
    <w:rsid w:val="00883E58"/>
    <w:rsid w:val="00884AED"/>
    <w:rsid w:val="008A17CF"/>
    <w:rsid w:val="008A23AE"/>
    <w:rsid w:val="008A709B"/>
    <w:rsid w:val="008B6F59"/>
    <w:rsid w:val="008C5C2E"/>
    <w:rsid w:val="008E0868"/>
    <w:rsid w:val="008E25A2"/>
    <w:rsid w:val="008E489F"/>
    <w:rsid w:val="008F0181"/>
    <w:rsid w:val="008F5F15"/>
    <w:rsid w:val="00900939"/>
    <w:rsid w:val="00910410"/>
    <w:rsid w:val="009325FB"/>
    <w:rsid w:val="009338AB"/>
    <w:rsid w:val="00946EFE"/>
    <w:rsid w:val="009557F4"/>
    <w:rsid w:val="009711DA"/>
    <w:rsid w:val="0097155C"/>
    <w:rsid w:val="00974D1C"/>
    <w:rsid w:val="00975679"/>
    <w:rsid w:val="009810B2"/>
    <w:rsid w:val="009B6F51"/>
    <w:rsid w:val="009C3B19"/>
    <w:rsid w:val="009D741C"/>
    <w:rsid w:val="00A042ED"/>
    <w:rsid w:val="00A04602"/>
    <w:rsid w:val="00A17EB0"/>
    <w:rsid w:val="00A22F8E"/>
    <w:rsid w:val="00A253A1"/>
    <w:rsid w:val="00A26493"/>
    <w:rsid w:val="00A27060"/>
    <w:rsid w:val="00A27385"/>
    <w:rsid w:val="00A3269F"/>
    <w:rsid w:val="00A336AD"/>
    <w:rsid w:val="00A43242"/>
    <w:rsid w:val="00A6114D"/>
    <w:rsid w:val="00A74F1B"/>
    <w:rsid w:val="00A83462"/>
    <w:rsid w:val="00A87117"/>
    <w:rsid w:val="00A9369F"/>
    <w:rsid w:val="00AC1B79"/>
    <w:rsid w:val="00AC45A7"/>
    <w:rsid w:val="00AD3CD1"/>
    <w:rsid w:val="00AF4D5E"/>
    <w:rsid w:val="00AF4F67"/>
    <w:rsid w:val="00B018E7"/>
    <w:rsid w:val="00B040A3"/>
    <w:rsid w:val="00B153BE"/>
    <w:rsid w:val="00B22B9A"/>
    <w:rsid w:val="00B46D0E"/>
    <w:rsid w:val="00B47A23"/>
    <w:rsid w:val="00B55EA0"/>
    <w:rsid w:val="00B63FB9"/>
    <w:rsid w:val="00B71DD1"/>
    <w:rsid w:val="00B91E00"/>
    <w:rsid w:val="00B968B5"/>
    <w:rsid w:val="00BA2B0E"/>
    <w:rsid w:val="00BA5868"/>
    <w:rsid w:val="00BB3A64"/>
    <w:rsid w:val="00BD0A9F"/>
    <w:rsid w:val="00BD7A5F"/>
    <w:rsid w:val="00BE0E87"/>
    <w:rsid w:val="00BE5E44"/>
    <w:rsid w:val="00BE6428"/>
    <w:rsid w:val="00BF5DBE"/>
    <w:rsid w:val="00BF6D7B"/>
    <w:rsid w:val="00C004F7"/>
    <w:rsid w:val="00C047A8"/>
    <w:rsid w:val="00C059D9"/>
    <w:rsid w:val="00C11320"/>
    <w:rsid w:val="00C26076"/>
    <w:rsid w:val="00C35C66"/>
    <w:rsid w:val="00C41DF9"/>
    <w:rsid w:val="00C464BC"/>
    <w:rsid w:val="00C53B62"/>
    <w:rsid w:val="00C61914"/>
    <w:rsid w:val="00C645FD"/>
    <w:rsid w:val="00C72E49"/>
    <w:rsid w:val="00C74C4F"/>
    <w:rsid w:val="00C770DB"/>
    <w:rsid w:val="00C80BFD"/>
    <w:rsid w:val="00C81136"/>
    <w:rsid w:val="00C834BF"/>
    <w:rsid w:val="00C870BD"/>
    <w:rsid w:val="00C92C5B"/>
    <w:rsid w:val="00CA5892"/>
    <w:rsid w:val="00CC60AF"/>
    <w:rsid w:val="00CD2202"/>
    <w:rsid w:val="00CD34B9"/>
    <w:rsid w:val="00CD3DFD"/>
    <w:rsid w:val="00CE6D98"/>
    <w:rsid w:val="00D06BB3"/>
    <w:rsid w:val="00D10B44"/>
    <w:rsid w:val="00D2490F"/>
    <w:rsid w:val="00D3188C"/>
    <w:rsid w:val="00D4623F"/>
    <w:rsid w:val="00D62382"/>
    <w:rsid w:val="00D74588"/>
    <w:rsid w:val="00D74E1F"/>
    <w:rsid w:val="00D82F0B"/>
    <w:rsid w:val="00D83228"/>
    <w:rsid w:val="00D864A4"/>
    <w:rsid w:val="00D90F63"/>
    <w:rsid w:val="00D910FF"/>
    <w:rsid w:val="00D971D9"/>
    <w:rsid w:val="00DA0779"/>
    <w:rsid w:val="00DA2A82"/>
    <w:rsid w:val="00DA3733"/>
    <w:rsid w:val="00DA5083"/>
    <w:rsid w:val="00DA6E0F"/>
    <w:rsid w:val="00DB3598"/>
    <w:rsid w:val="00DB6F50"/>
    <w:rsid w:val="00DD2FC7"/>
    <w:rsid w:val="00DE1607"/>
    <w:rsid w:val="00DE341B"/>
    <w:rsid w:val="00DF400F"/>
    <w:rsid w:val="00DF6839"/>
    <w:rsid w:val="00DF7C86"/>
    <w:rsid w:val="00E07EBF"/>
    <w:rsid w:val="00E31306"/>
    <w:rsid w:val="00E338B5"/>
    <w:rsid w:val="00E34ED7"/>
    <w:rsid w:val="00E42CE6"/>
    <w:rsid w:val="00E60C87"/>
    <w:rsid w:val="00E73B88"/>
    <w:rsid w:val="00E85D36"/>
    <w:rsid w:val="00E92CF7"/>
    <w:rsid w:val="00E951DE"/>
    <w:rsid w:val="00E95A6D"/>
    <w:rsid w:val="00EB601C"/>
    <w:rsid w:val="00EC008E"/>
    <w:rsid w:val="00EC22C6"/>
    <w:rsid w:val="00EE28E4"/>
    <w:rsid w:val="00EE469D"/>
    <w:rsid w:val="00F21004"/>
    <w:rsid w:val="00F30965"/>
    <w:rsid w:val="00F46054"/>
    <w:rsid w:val="00F566F6"/>
    <w:rsid w:val="00F73E75"/>
    <w:rsid w:val="00F77E2F"/>
    <w:rsid w:val="00F8273B"/>
    <w:rsid w:val="00FC6E42"/>
    <w:rsid w:val="00FD4CE5"/>
    <w:rsid w:val="00FF07B1"/>
    <w:rsid w:val="00FF3D17"/>
    <w:rsid w:val="01770F97"/>
    <w:rsid w:val="018A22EF"/>
    <w:rsid w:val="02366459"/>
    <w:rsid w:val="02542448"/>
    <w:rsid w:val="02574A31"/>
    <w:rsid w:val="02941CD1"/>
    <w:rsid w:val="029B5233"/>
    <w:rsid w:val="02A1675E"/>
    <w:rsid w:val="02AE4E87"/>
    <w:rsid w:val="034E48B2"/>
    <w:rsid w:val="03E13EF3"/>
    <w:rsid w:val="05342B83"/>
    <w:rsid w:val="0539207D"/>
    <w:rsid w:val="053B5782"/>
    <w:rsid w:val="05D610DF"/>
    <w:rsid w:val="06842EDC"/>
    <w:rsid w:val="074E4331"/>
    <w:rsid w:val="08B6596B"/>
    <w:rsid w:val="08C73C9E"/>
    <w:rsid w:val="09183C45"/>
    <w:rsid w:val="096C6CD6"/>
    <w:rsid w:val="0BA538B8"/>
    <w:rsid w:val="0CD3030B"/>
    <w:rsid w:val="0CD83C96"/>
    <w:rsid w:val="0D1867AC"/>
    <w:rsid w:val="0DFC18FF"/>
    <w:rsid w:val="0E0F4288"/>
    <w:rsid w:val="0E7B4052"/>
    <w:rsid w:val="0FA172C8"/>
    <w:rsid w:val="104A2EC4"/>
    <w:rsid w:val="106D561D"/>
    <w:rsid w:val="10E061F8"/>
    <w:rsid w:val="11CC6797"/>
    <w:rsid w:val="13273D82"/>
    <w:rsid w:val="13CA7325"/>
    <w:rsid w:val="14474E52"/>
    <w:rsid w:val="155E7B2D"/>
    <w:rsid w:val="15BA34E9"/>
    <w:rsid w:val="15D61853"/>
    <w:rsid w:val="16146DE2"/>
    <w:rsid w:val="161E1D18"/>
    <w:rsid w:val="1620452F"/>
    <w:rsid w:val="18503798"/>
    <w:rsid w:val="188D68A5"/>
    <w:rsid w:val="1BB6062D"/>
    <w:rsid w:val="1C120015"/>
    <w:rsid w:val="1C550368"/>
    <w:rsid w:val="1CC90EE0"/>
    <w:rsid w:val="1D7E2CD8"/>
    <w:rsid w:val="1E3353BC"/>
    <w:rsid w:val="1FE81303"/>
    <w:rsid w:val="200418B6"/>
    <w:rsid w:val="200A0E52"/>
    <w:rsid w:val="20942D65"/>
    <w:rsid w:val="2098330E"/>
    <w:rsid w:val="209A2EF2"/>
    <w:rsid w:val="20EA0C30"/>
    <w:rsid w:val="21720F55"/>
    <w:rsid w:val="221A36BA"/>
    <w:rsid w:val="226118D9"/>
    <w:rsid w:val="233A128C"/>
    <w:rsid w:val="23623026"/>
    <w:rsid w:val="244C4F04"/>
    <w:rsid w:val="249A1071"/>
    <w:rsid w:val="251315B0"/>
    <w:rsid w:val="261E28A4"/>
    <w:rsid w:val="2681464F"/>
    <w:rsid w:val="26B138CC"/>
    <w:rsid w:val="26CB1DFC"/>
    <w:rsid w:val="275628E6"/>
    <w:rsid w:val="27E52C3F"/>
    <w:rsid w:val="285960FD"/>
    <w:rsid w:val="296929BC"/>
    <w:rsid w:val="29947356"/>
    <w:rsid w:val="2A5E151F"/>
    <w:rsid w:val="2ACF6A4A"/>
    <w:rsid w:val="2B405DDB"/>
    <w:rsid w:val="2B520904"/>
    <w:rsid w:val="2BA03472"/>
    <w:rsid w:val="2CA43435"/>
    <w:rsid w:val="2EA318E1"/>
    <w:rsid w:val="304C2460"/>
    <w:rsid w:val="30712515"/>
    <w:rsid w:val="314F0488"/>
    <w:rsid w:val="3160529D"/>
    <w:rsid w:val="320F4EAD"/>
    <w:rsid w:val="33645A78"/>
    <w:rsid w:val="350F69D5"/>
    <w:rsid w:val="35A235E3"/>
    <w:rsid w:val="37BF062D"/>
    <w:rsid w:val="37C04B1D"/>
    <w:rsid w:val="37C840C2"/>
    <w:rsid w:val="398776B0"/>
    <w:rsid w:val="39BA3509"/>
    <w:rsid w:val="3A335C07"/>
    <w:rsid w:val="3A4E7868"/>
    <w:rsid w:val="3B312A6F"/>
    <w:rsid w:val="3B320CA5"/>
    <w:rsid w:val="3B5558DC"/>
    <w:rsid w:val="3D204024"/>
    <w:rsid w:val="3D2C5C5D"/>
    <w:rsid w:val="3D38441B"/>
    <w:rsid w:val="3E9735A8"/>
    <w:rsid w:val="3EE3051E"/>
    <w:rsid w:val="3EED65BA"/>
    <w:rsid w:val="3FE931E1"/>
    <w:rsid w:val="403449E2"/>
    <w:rsid w:val="406B703E"/>
    <w:rsid w:val="40ED0A0A"/>
    <w:rsid w:val="41425A75"/>
    <w:rsid w:val="418F4503"/>
    <w:rsid w:val="41FD7FA8"/>
    <w:rsid w:val="43357D3F"/>
    <w:rsid w:val="45FA4382"/>
    <w:rsid w:val="46B328B5"/>
    <w:rsid w:val="497A6231"/>
    <w:rsid w:val="49B87B95"/>
    <w:rsid w:val="4A240CFA"/>
    <w:rsid w:val="4A2A1273"/>
    <w:rsid w:val="4AC50FF1"/>
    <w:rsid w:val="4B103B17"/>
    <w:rsid w:val="4BC47A1A"/>
    <w:rsid w:val="4C2A0E0A"/>
    <w:rsid w:val="4CD2772F"/>
    <w:rsid w:val="4CF27B81"/>
    <w:rsid w:val="4F7F342D"/>
    <w:rsid w:val="4F9464FD"/>
    <w:rsid w:val="4FEE4254"/>
    <w:rsid w:val="50DD636A"/>
    <w:rsid w:val="512C1180"/>
    <w:rsid w:val="51521E0E"/>
    <w:rsid w:val="51B25A82"/>
    <w:rsid w:val="51DD64D5"/>
    <w:rsid w:val="51F0064A"/>
    <w:rsid w:val="51F2387E"/>
    <w:rsid w:val="52C042D1"/>
    <w:rsid w:val="53C30FA1"/>
    <w:rsid w:val="5463583A"/>
    <w:rsid w:val="54AD2A5F"/>
    <w:rsid w:val="55757945"/>
    <w:rsid w:val="55D10C14"/>
    <w:rsid w:val="55F14746"/>
    <w:rsid w:val="56B52F67"/>
    <w:rsid w:val="56D90A76"/>
    <w:rsid w:val="5875340D"/>
    <w:rsid w:val="58BA494D"/>
    <w:rsid w:val="5A674974"/>
    <w:rsid w:val="5AB666A7"/>
    <w:rsid w:val="5B5431E9"/>
    <w:rsid w:val="5C9C0D84"/>
    <w:rsid w:val="5D733866"/>
    <w:rsid w:val="5DC50EC3"/>
    <w:rsid w:val="5E981EA6"/>
    <w:rsid w:val="5EA86F12"/>
    <w:rsid w:val="5F1035AE"/>
    <w:rsid w:val="5F82244A"/>
    <w:rsid w:val="5F84537E"/>
    <w:rsid w:val="602F0107"/>
    <w:rsid w:val="60306F5E"/>
    <w:rsid w:val="60A84822"/>
    <w:rsid w:val="6128684D"/>
    <w:rsid w:val="616A273E"/>
    <w:rsid w:val="61D7562A"/>
    <w:rsid w:val="6289464D"/>
    <w:rsid w:val="62970423"/>
    <w:rsid w:val="631F207F"/>
    <w:rsid w:val="638D4823"/>
    <w:rsid w:val="63DF2809"/>
    <w:rsid w:val="63FF4B7F"/>
    <w:rsid w:val="6406552D"/>
    <w:rsid w:val="64362826"/>
    <w:rsid w:val="660A3936"/>
    <w:rsid w:val="6615620A"/>
    <w:rsid w:val="67450983"/>
    <w:rsid w:val="67EA0EB2"/>
    <w:rsid w:val="68782F2A"/>
    <w:rsid w:val="68B67EBA"/>
    <w:rsid w:val="69584DB0"/>
    <w:rsid w:val="6AB66E35"/>
    <w:rsid w:val="6B1156E0"/>
    <w:rsid w:val="6BD526E8"/>
    <w:rsid w:val="6C9B79FA"/>
    <w:rsid w:val="6DAB253C"/>
    <w:rsid w:val="6DEB03C0"/>
    <w:rsid w:val="6E5C6BF8"/>
    <w:rsid w:val="6E5D420D"/>
    <w:rsid w:val="6F481FA2"/>
    <w:rsid w:val="709C0615"/>
    <w:rsid w:val="70A35AF5"/>
    <w:rsid w:val="72434221"/>
    <w:rsid w:val="72806161"/>
    <w:rsid w:val="72C72F2F"/>
    <w:rsid w:val="733E537B"/>
    <w:rsid w:val="734C1463"/>
    <w:rsid w:val="736D1D75"/>
    <w:rsid w:val="736E7DA9"/>
    <w:rsid w:val="752941FB"/>
    <w:rsid w:val="761A4813"/>
    <w:rsid w:val="76226F68"/>
    <w:rsid w:val="76C04F4C"/>
    <w:rsid w:val="77764DC6"/>
    <w:rsid w:val="777D0657"/>
    <w:rsid w:val="77921A32"/>
    <w:rsid w:val="79140239"/>
    <w:rsid w:val="79DC36D6"/>
    <w:rsid w:val="7A585C9A"/>
    <w:rsid w:val="7AE14E41"/>
    <w:rsid w:val="7B0E1773"/>
    <w:rsid w:val="7B4C6D45"/>
    <w:rsid w:val="7B9C5D86"/>
    <w:rsid w:val="7BAB1085"/>
    <w:rsid w:val="7C5E75CE"/>
    <w:rsid w:val="7D1E1F0C"/>
    <w:rsid w:val="7D7831D5"/>
    <w:rsid w:val="7E390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qFormat="1" w:unhideWhenUsed="0" w:uiPriority="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qFormat="1" w:unhideWhenUsed="0" w:uiPriority="0" w:semiHidden="0"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1"/>
    <w:basedOn w:val="1"/>
    <w:next w:val="1"/>
    <w:link w:val="163"/>
    <w:qFormat/>
    <w:uiPriority w:val="0"/>
    <w:pPr>
      <w:keepNext/>
      <w:keepLines/>
      <w:spacing w:line="360" w:lineRule="auto"/>
      <w:jc w:val="center"/>
      <w:outlineLvl w:val="0"/>
    </w:pPr>
    <w:rPr>
      <w:rFonts w:ascii="Times New Roman" w:hAnsi="Times New Roman"/>
      <w:b/>
      <w:bCs/>
      <w:kern w:val="44"/>
      <w:sz w:val="30"/>
      <w:szCs w:val="44"/>
    </w:rPr>
  </w:style>
  <w:style w:type="paragraph" w:styleId="7">
    <w:name w:val="heading 2"/>
    <w:basedOn w:val="1"/>
    <w:next w:val="1"/>
    <w:link w:val="161"/>
    <w:qFormat/>
    <w:uiPriority w:val="0"/>
    <w:pPr>
      <w:keepNext/>
      <w:keepLines/>
      <w:spacing w:line="416" w:lineRule="auto"/>
      <w:ind w:firstLine="628"/>
      <w:jc w:val="center"/>
      <w:outlineLvl w:val="1"/>
    </w:pPr>
    <w:rPr>
      <w:rFonts w:ascii="Arial" w:hAnsi="Arial" w:eastAsia="黑体"/>
      <w:b/>
      <w:bCs/>
      <w:sz w:val="32"/>
      <w:szCs w:val="32"/>
    </w:rPr>
  </w:style>
  <w:style w:type="paragraph" w:styleId="8">
    <w:name w:val="heading 3"/>
    <w:basedOn w:val="1"/>
    <w:next w:val="1"/>
    <w:link w:val="148"/>
    <w:qFormat/>
    <w:uiPriority w:val="0"/>
    <w:pPr>
      <w:keepNext/>
      <w:keepLines/>
      <w:spacing w:line="416" w:lineRule="auto"/>
      <w:jc w:val="center"/>
      <w:outlineLvl w:val="2"/>
    </w:pPr>
    <w:rPr>
      <w:rFonts w:ascii="宋体" w:hAnsi="Times New Roman"/>
      <w:b/>
      <w:bCs/>
      <w:sz w:val="32"/>
      <w:szCs w:val="32"/>
    </w:rPr>
  </w:style>
  <w:style w:type="paragraph" w:styleId="9">
    <w:name w:val="heading 4"/>
    <w:basedOn w:val="1"/>
    <w:next w:val="1"/>
    <w:qFormat/>
    <w:uiPriority w:val="0"/>
    <w:pPr>
      <w:keepNext/>
      <w:keepLines/>
      <w:spacing w:line="376" w:lineRule="auto"/>
      <w:outlineLvl w:val="3"/>
    </w:pPr>
    <w:rPr>
      <w:rFonts w:ascii="Arial" w:hAnsi="Arial" w:eastAsia="黑体"/>
      <w:b/>
      <w:bCs/>
      <w:sz w:val="28"/>
      <w:szCs w:val="28"/>
    </w:rPr>
  </w:style>
  <w:style w:type="paragraph" w:styleId="10">
    <w:name w:val="heading 5"/>
    <w:basedOn w:val="1"/>
    <w:next w:val="1"/>
    <w:qFormat/>
    <w:uiPriority w:val="0"/>
    <w:pPr>
      <w:keepNext/>
      <w:outlineLvl w:val="4"/>
    </w:pPr>
    <w:rPr>
      <w:rFonts w:ascii="宋体" w:hAnsi="Arial"/>
      <w:bCs/>
      <w:sz w:val="28"/>
    </w:rPr>
  </w:style>
  <w:style w:type="paragraph" w:styleId="11">
    <w:name w:val="heading 6"/>
    <w:basedOn w:val="1"/>
    <w:next w:val="1"/>
    <w:qFormat/>
    <w:uiPriority w:val="0"/>
    <w:pPr>
      <w:keepNext/>
      <w:autoSpaceDE w:val="0"/>
      <w:autoSpaceDN w:val="0"/>
      <w:adjustRightInd w:val="0"/>
      <w:spacing w:beforeLines="50" w:afterLines="50" w:line="300" w:lineRule="exact"/>
      <w:jc w:val="center"/>
      <w:outlineLvl w:val="5"/>
    </w:pPr>
    <w:rPr>
      <w:rFonts w:ascii="宋体" w:hAnsi="宋体"/>
      <w:kern w:val="0"/>
      <w:sz w:val="28"/>
    </w:rPr>
  </w:style>
  <w:style w:type="paragraph" w:styleId="12">
    <w:name w:val="heading 7"/>
    <w:basedOn w:val="1"/>
    <w:next w:val="1"/>
    <w:qFormat/>
    <w:uiPriority w:val="0"/>
    <w:pPr>
      <w:keepNext/>
      <w:keepLines/>
      <w:spacing w:line="320" w:lineRule="auto"/>
      <w:ind w:right="-24" w:rightChars="-10" w:firstLine="464" w:firstLineChars="225"/>
      <w:jc w:val="left"/>
      <w:outlineLvl w:val="6"/>
    </w:pPr>
    <w:rPr>
      <w:rFonts w:ascii="Arial" w:hAnsi="Arial" w:eastAsia="仿宋_GB2312" w:cs="Arial"/>
      <w:b/>
      <w:bCs/>
      <w:spacing w:val="-4"/>
      <w:sz w:val="24"/>
      <w:szCs w:val="24"/>
    </w:rPr>
  </w:style>
  <w:style w:type="paragraph" w:styleId="13">
    <w:name w:val="heading 8"/>
    <w:basedOn w:val="1"/>
    <w:next w:val="1"/>
    <w:qFormat/>
    <w:uiPriority w:val="0"/>
    <w:pPr>
      <w:keepNext/>
      <w:keepLines/>
      <w:spacing w:line="320" w:lineRule="auto"/>
      <w:ind w:left="1440" w:hanging="1440"/>
      <w:outlineLvl w:val="7"/>
    </w:pPr>
    <w:rPr>
      <w:rFonts w:ascii="Cambria" w:hAnsi="Cambria"/>
      <w:sz w:val="24"/>
      <w:szCs w:val="24"/>
    </w:rPr>
  </w:style>
  <w:style w:type="paragraph" w:styleId="14">
    <w:name w:val="heading 9"/>
    <w:basedOn w:val="1"/>
    <w:next w:val="1"/>
    <w:qFormat/>
    <w:uiPriority w:val="0"/>
    <w:pPr>
      <w:keepNext/>
      <w:keepLines/>
      <w:spacing w:line="320" w:lineRule="auto"/>
      <w:ind w:left="1584" w:hanging="1584"/>
      <w:outlineLvl w:val="8"/>
    </w:pPr>
    <w:rPr>
      <w:rFonts w:ascii="Cambria" w:hAnsi="Cambria"/>
      <w:sz w:val="28"/>
      <w:szCs w:val="24"/>
    </w:rPr>
  </w:style>
  <w:style w:type="character" w:default="1" w:styleId="56">
    <w:name w:val="Default Paragraph Font"/>
    <w:semiHidden/>
    <w:unhideWhenUsed/>
    <w:qFormat/>
    <w:uiPriority w:val="1"/>
  </w:style>
  <w:style w:type="table" w:default="1" w:styleId="6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5"/>
    <w:link w:val="168"/>
    <w:unhideWhenUsed/>
    <w:qFormat/>
    <w:uiPriority w:val="0"/>
    <w:pPr>
      <w:spacing w:after="120"/>
      <w:ind w:left="420" w:leftChars="200" w:firstLine="420" w:firstLineChars="200"/>
    </w:pPr>
    <w:rPr>
      <w:rFonts w:ascii="Times New Roman" w:hAnsi="Times New Roman" w:eastAsia="宋体"/>
      <w:sz w:val="21"/>
      <w:szCs w:val="20"/>
      <w:lang w:val="zh-CN"/>
    </w:rPr>
  </w:style>
  <w:style w:type="paragraph" w:styleId="3">
    <w:name w:val="Body Text Indent"/>
    <w:basedOn w:val="1"/>
    <w:next w:val="4"/>
    <w:link w:val="174"/>
    <w:qFormat/>
    <w:uiPriority w:val="0"/>
    <w:pPr>
      <w:ind w:firstLine="645"/>
    </w:pPr>
    <w:rPr>
      <w:rFonts w:ascii="楷体_GB2312" w:eastAsia="楷体_GB2312"/>
      <w:sz w:val="32"/>
    </w:rPr>
  </w:style>
  <w:style w:type="paragraph" w:styleId="4">
    <w:name w:val="envelope return"/>
    <w:basedOn w:val="1"/>
    <w:unhideWhenUsed/>
    <w:qFormat/>
    <w:uiPriority w:val="0"/>
    <w:pPr>
      <w:snapToGrid w:val="0"/>
    </w:pPr>
    <w:rPr>
      <w:rFonts w:ascii="Arial" w:hAnsi="Arial"/>
    </w:rPr>
  </w:style>
  <w:style w:type="paragraph" w:customStyle="1" w:styleId="5">
    <w:name w:val="正文_0"/>
    <w:next w:val="2"/>
    <w:qFormat/>
    <w:uiPriority w:val="0"/>
    <w:pPr>
      <w:widowControl w:val="0"/>
      <w:jc w:val="both"/>
    </w:pPr>
    <w:rPr>
      <w:rFonts w:ascii="Times New Roman" w:hAnsi="Times New Roman" w:eastAsia="宋体" w:cs="Times New Roman"/>
      <w:kern w:val="2"/>
      <w:sz w:val="21"/>
      <w:lang w:val="en-US" w:eastAsia="zh-CN" w:bidi="ar-SA"/>
    </w:rPr>
  </w:style>
  <w:style w:type="paragraph" w:styleId="15">
    <w:name w:val="annotation subject"/>
    <w:basedOn w:val="16"/>
    <w:next w:val="16"/>
    <w:semiHidden/>
    <w:qFormat/>
    <w:uiPriority w:val="0"/>
    <w:rPr>
      <w:b/>
      <w:bCs/>
    </w:rPr>
  </w:style>
  <w:style w:type="paragraph" w:styleId="16">
    <w:name w:val="annotation text"/>
    <w:basedOn w:val="1"/>
    <w:semiHidden/>
    <w:qFormat/>
    <w:uiPriority w:val="0"/>
    <w:pPr>
      <w:jc w:val="left"/>
    </w:pPr>
  </w:style>
  <w:style w:type="paragraph" w:styleId="17">
    <w:name w:val="toc 7"/>
    <w:basedOn w:val="1"/>
    <w:next w:val="1"/>
    <w:semiHidden/>
    <w:qFormat/>
    <w:uiPriority w:val="0"/>
    <w:pPr>
      <w:ind w:left="1260"/>
      <w:jc w:val="left"/>
    </w:pPr>
    <w:rPr>
      <w:sz w:val="18"/>
      <w:szCs w:val="18"/>
    </w:rPr>
  </w:style>
  <w:style w:type="paragraph" w:styleId="18">
    <w:name w:val="Body Text First Indent"/>
    <w:basedOn w:val="1"/>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19">
    <w:name w:val="List Number 2"/>
    <w:basedOn w:val="1"/>
    <w:qFormat/>
    <w:uiPriority w:val="0"/>
    <w:pPr>
      <w:numPr>
        <w:ilvl w:val="0"/>
        <w:numId w:val="1"/>
      </w:numPr>
    </w:pPr>
  </w:style>
  <w:style w:type="paragraph" w:styleId="20">
    <w:name w:val="table of authorities"/>
    <w:basedOn w:val="1"/>
    <w:next w:val="1"/>
    <w:semiHidden/>
    <w:qFormat/>
    <w:uiPriority w:val="0"/>
    <w:pPr>
      <w:ind w:left="420" w:leftChars="200"/>
    </w:pPr>
  </w:style>
  <w:style w:type="paragraph" w:styleId="21">
    <w:name w:val="index 8"/>
    <w:basedOn w:val="1"/>
    <w:next w:val="1"/>
    <w:semiHidden/>
    <w:qFormat/>
    <w:uiPriority w:val="0"/>
    <w:pPr>
      <w:ind w:left="1400" w:leftChars="1400"/>
    </w:pPr>
  </w:style>
  <w:style w:type="paragraph" w:styleId="22">
    <w:name w:val="Normal Indent"/>
    <w:basedOn w:val="1"/>
    <w:link w:val="167"/>
    <w:qFormat/>
    <w:uiPriority w:val="0"/>
    <w:pPr>
      <w:ind w:firstLine="420"/>
    </w:pPr>
    <w:rPr>
      <w:szCs w:val="24"/>
    </w:rPr>
  </w:style>
  <w:style w:type="paragraph" w:styleId="23">
    <w:name w:val="index 5"/>
    <w:basedOn w:val="1"/>
    <w:next w:val="1"/>
    <w:semiHidden/>
    <w:qFormat/>
    <w:uiPriority w:val="0"/>
    <w:pPr>
      <w:ind w:left="800" w:leftChars="800"/>
    </w:pPr>
  </w:style>
  <w:style w:type="paragraph" w:styleId="24">
    <w:name w:val="Document Map"/>
    <w:basedOn w:val="1"/>
    <w:link w:val="157"/>
    <w:semiHidden/>
    <w:qFormat/>
    <w:uiPriority w:val="0"/>
    <w:pPr>
      <w:shd w:val="clear" w:color="auto" w:fill="000080"/>
    </w:pPr>
    <w:rPr>
      <w:rFonts w:ascii="Times New Roman" w:hAnsi="Times New Roman"/>
      <w:szCs w:val="20"/>
    </w:rPr>
  </w:style>
  <w:style w:type="paragraph" w:styleId="25">
    <w:name w:val="toa heading"/>
    <w:basedOn w:val="1"/>
    <w:next w:val="1"/>
    <w:semiHidden/>
    <w:qFormat/>
    <w:uiPriority w:val="0"/>
    <w:rPr>
      <w:rFonts w:ascii="Arial" w:hAnsi="Arial"/>
      <w:b/>
      <w:bCs/>
      <w:szCs w:val="24"/>
    </w:rPr>
  </w:style>
  <w:style w:type="paragraph" w:styleId="26">
    <w:name w:val="index 6"/>
    <w:basedOn w:val="1"/>
    <w:next w:val="1"/>
    <w:semiHidden/>
    <w:qFormat/>
    <w:uiPriority w:val="0"/>
    <w:pPr>
      <w:ind w:left="1000" w:leftChars="1000"/>
    </w:pPr>
  </w:style>
  <w:style w:type="paragraph" w:styleId="27">
    <w:name w:val="Body Text 3"/>
    <w:basedOn w:val="1"/>
    <w:qFormat/>
    <w:uiPriority w:val="0"/>
    <w:rPr>
      <w:rFonts w:ascii="黑体" w:hAnsi="Arial" w:eastAsia="黑体"/>
      <w:b/>
      <w:sz w:val="28"/>
    </w:rPr>
  </w:style>
  <w:style w:type="paragraph" w:styleId="28">
    <w:name w:val="Body Text"/>
    <w:basedOn w:val="1"/>
    <w:link w:val="175"/>
    <w:qFormat/>
    <w:uiPriority w:val="0"/>
    <w:rPr>
      <w:rFonts w:ascii="宋体" w:hAnsi="Arial"/>
      <w:sz w:val="28"/>
    </w:rPr>
  </w:style>
  <w:style w:type="paragraph" w:styleId="29">
    <w:name w:val="List Continue"/>
    <w:basedOn w:val="1"/>
    <w:qFormat/>
    <w:uiPriority w:val="0"/>
    <w:pPr>
      <w:ind w:left="420" w:leftChars="200"/>
    </w:pPr>
    <w:rPr>
      <w:szCs w:val="24"/>
    </w:rPr>
  </w:style>
  <w:style w:type="paragraph" w:styleId="30">
    <w:name w:val="index 4"/>
    <w:basedOn w:val="1"/>
    <w:next w:val="1"/>
    <w:semiHidden/>
    <w:qFormat/>
    <w:uiPriority w:val="0"/>
    <w:pPr>
      <w:ind w:left="600" w:leftChars="600"/>
    </w:pPr>
  </w:style>
  <w:style w:type="paragraph" w:styleId="31">
    <w:name w:val="toc 5"/>
    <w:basedOn w:val="1"/>
    <w:next w:val="1"/>
    <w:semiHidden/>
    <w:qFormat/>
    <w:uiPriority w:val="0"/>
    <w:pPr>
      <w:ind w:left="840"/>
      <w:jc w:val="left"/>
    </w:pPr>
    <w:rPr>
      <w:sz w:val="18"/>
      <w:szCs w:val="18"/>
    </w:rPr>
  </w:style>
  <w:style w:type="paragraph" w:styleId="32">
    <w:name w:val="toc 3"/>
    <w:basedOn w:val="1"/>
    <w:next w:val="1"/>
    <w:qFormat/>
    <w:uiPriority w:val="39"/>
    <w:pPr>
      <w:ind w:left="420"/>
      <w:jc w:val="left"/>
    </w:pPr>
    <w:rPr>
      <w:iCs/>
      <w:sz w:val="20"/>
    </w:rPr>
  </w:style>
  <w:style w:type="paragraph" w:styleId="33">
    <w:name w:val="Plain Text"/>
    <w:basedOn w:val="1"/>
    <w:link w:val="158"/>
    <w:qFormat/>
    <w:uiPriority w:val="0"/>
    <w:rPr>
      <w:rFonts w:ascii="宋体" w:hAnsi="Courier New"/>
      <w:szCs w:val="20"/>
    </w:rPr>
  </w:style>
  <w:style w:type="paragraph" w:styleId="34">
    <w:name w:val="toc 8"/>
    <w:basedOn w:val="1"/>
    <w:next w:val="1"/>
    <w:semiHidden/>
    <w:qFormat/>
    <w:uiPriority w:val="0"/>
    <w:pPr>
      <w:ind w:left="1470"/>
      <w:jc w:val="left"/>
    </w:pPr>
    <w:rPr>
      <w:sz w:val="18"/>
      <w:szCs w:val="18"/>
    </w:rPr>
  </w:style>
  <w:style w:type="paragraph" w:styleId="35">
    <w:name w:val="index 3"/>
    <w:basedOn w:val="1"/>
    <w:next w:val="1"/>
    <w:semiHidden/>
    <w:qFormat/>
    <w:uiPriority w:val="0"/>
    <w:pPr>
      <w:ind w:left="400" w:leftChars="400"/>
    </w:pPr>
  </w:style>
  <w:style w:type="paragraph" w:styleId="36">
    <w:name w:val="Date"/>
    <w:basedOn w:val="1"/>
    <w:next w:val="1"/>
    <w:link w:val="165"/>
    <w:qFormat/>
    <w:uiPriority w:val="0"/>
    <w:rPr>
      <w:b/>
      <w:sz w:val="28"/>
    </w:rPr>
  </w:style>
  <w:style w:type="paragraph" w:styleId="37">
    <w:name w:val="Body Text Indent 2"/>
    <w:basedOn w:val="1"/>
    <w:qFormat/>
    <w:uiPriority w:val="0"/>
    <w:pPr>
      <w:ind w:left="630" w:firstLine="645"/>
    </w:pPr>
    <w:rPr>
      <w:rFonts w:ascii="Arial" w:hAnsi="Arial" w:eastAsia="仿宋_GB2312"/>
      <w:sz w:val="32"/>
    </w:rPr>
  </w:style>
  <w:style w:type="paragraph" w:styleId="38">
    <w:name w:val="Balloon Text"/>
    <w:basedOn w:val="1"/>
    <w:link w:val="150"/>
    <w:qFormat/>
    <w:uiPriority w:val="0"/>
    <w:rPr>
      <w:sz w:val="18"/>
      <w:szCs w:val="18"/>
    </w:rPr>
  </w:style>
  <w:style w:type="paragraph" w:styleId="39">
    <w:name w:val="footer"/>
    <w:basedOn w:val="1"/>
    <w:link w:val="154"/>
    <w:qFormat/>
    <w:uiPriority w:val="0"/>
    <w:pPr>
      <w:tabs>
        <w:tab w:val="center" w:pos="4153"/>
        <w:tab w:val="right" w:pos="8306"/>
      </w:tabs>
      <w:snapToGrid w:val="0"/>
      <w:jc w:val="left"/>
    </w:pPr>
    <w:rPr>
      <w:rFonts w:ascii="Times New Roman" w:hAnsi="Times New Roman"/>
      <w:sz w:val="18"/>
      <w:szCs w:val="20"/>
    </w:rPr>
  </w:style>
  <w:style w:type="paragraph" w:styleId="40">
    <w:name w:val="header"/>
    <w:basedOn w:val="1"/>
    <w:link w:val="160"/>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styleId="41">
    <w:name w:val="toc 1"/>
    <w:basedOn w:val="1"/>
    <w:next w:val="1"/>
    <w:qFormat/>
    <w:uiPriority w:val="39"/>
    <w:pPr>
      <w:jc w:val="left"/>
    </w:pPr>
    <w:rPr>
      <w:b/>
      <w:bCs/>
      <w:caps/>
      <w:sz w:val="20"/>
    </w:rPr>
  </w:style>
  <w:style w:type="paragraph" w:styleId="42">
    <w:name w:val="toc 4"/>
    <w:basedOn w:val="1"/>
    <w:next w:val="1"/>
    <w:semiHidden/>
    <w:qFormat/>
    <w:uiPriority w:val="0"/>
    <w:pPr>
      <w:ind w:left="630"/>
      <w:jc w:val="left"/>
    </w:pPr>
    <w:rPr>
      <w:sz w:val="18"/>
      <w:szCs w:val="18"/>
    </w:rPr>
  </w:style>
  <w:style w:type="paragraph" w:styleId="43">
    <w:name w:val="index heading"/>
    <w:basedOn w:val="1"/>
    <w:next w:val="44"/>
    <w:semiHidden/>
    <w:qFormat/>
    <w:uiPriority w:val="0"/>
  </w:style>
  <w:style w:type="paragraph" w:styleId="44">
    <w:name w:val="index 1"/>
    <w:basedOn w:val="1"/>
    <w:next w:val="1"/>
    <w:semiHidden/>
    <w:qFormat/>
    <w:uiPriority w:val="0"/>
    <w:pPr>
      <w:jc w:val="center"/>
    </w:pPr>
    <w:rPr>
      <w:rFonts w:ascii="仿宋_GB2312" w:eastAsia="仿宋_GB2312"/>
      <w:b/>
      <w:bCs/>
      <w:sz w:val="28"/>
    </w:rPr>
  </w:style>
  <w:style w:type="paragraph" w:styleId="45">
    <w:name w:val="List"/>
    <w:basedOn w:val="1"/>
    <w:qFormat/>
    <w:uiPriority w:val="0"/>
    <w:pPr>
      <w:ind w:left="200" w:hanging="200" w:hangingChars="200"/>
    </w:pPr>
  </w:style>
  <w:style w:type="paragraph" w:styleId="46">
    <w:name w:val="toc 6"/>
    <w:basedOn w:val="1"/>
    <w:next w:val="1"/>
    <w:semiHidden/>
    <w:qFormat/>
    <w:uiPriority w:val="0"/>
    <w:pPr>
      <w:ind w:left="1050"/>
      <w:jc w:val="left"/>
    </w:pPr>
    <w:rPr>
      <w:sz w:val="18"/>
      <w:szCs w:val="18"/>
    </w:rPr>
  </w:style>
  <w:style w:type="paragraph" w:styleId="47">
    <w:name w:val="Body Text Indent 3"/>
    <w:basedOn w:val="1"/>
    <w:qFormat/>
    <w:uiPriority w:val="0"/>
    <w:pPr>
      <w:ind w:firstLine="645"/>
    </w:pPr>
    <w:rPr>
      <w:rFonts w:ascii="仿宋_GB2312" w:hAnsi="Arial" w:eastAsia="仿宋_GB2312"/>
      <w:color w:val="000000"/>
      <w:sz w:val="30"/>
    </w:rPr>
  </w:style>
  <w:style w:type="paragraph" w:styleId="48">
    <w:name w:val="index 7"/>
    <w:basedOn w:val="1"/>
    <w:next w:val="1"/>
    <w:semiHidden/>
    <w:qFormat/>
    <w:uiPriority w:val="0"/>
    <w:pPr>
      <w:ind w:left="1200" w:leftChars="1200"/>
    </w:pPr>
  </w:style>
  <w:style w:type="paragraph" w:styleId="49">
    <w:name w:val="index 9"/>
    <w:basedOn w:val="1"/>
    <w:next w:val="1"/>
    <w:semiHidden/>
    <w:qFormat/>
    <w:uiPriority w:val="0"/>
    <w:pPr>
      <w:ind w:left="1600" w:leftChars="1600"/>
    </w:pPr>
  </w:style>
  <w:style w:type="paragraph" w:styleId="50">
    <w:name w:val="toc 2"/>
    <w:basedOn w:val="1"/>
    <w:next w:val="1"/>
    <w:qFormat/>
    <w:uiPriority w:val="39"/>
    <w:pPr>
      <w:ind w:left="210"/>
      <w:jc w:val="left"/>
    </w:pPr>
    <w:rPr>
      <w:smallCaps/>
      <w:sz w:val="20"/>
    </w:rPr>
  </w:style>
  <w:style w:type="paragraph" w:styleId="51">
    <w:name w:val="toc 9"/>
    <w:basedOn w:val="1"/>
    <w:next w:val="1"/>
    <w:semiHidden/>
    <w:qFormat/>
    <w:uiPriority w:val="0"/>
    <w:pPr>
      <w:ind w:left="1680"/>
      <w:jc w:val="left"/>
    </w:pPr>
    <w:rPr>
      <w:sz w:val="18"/>
      <w:szCs w:val="18"/>
    </w:rPr>
  </w:style>
  <w:style w:type="paragraph" w:styleId="52">
    <w:name w:val="Body Text 2"/>
    <w:basedOn w:val="1"/>
    <w:qFormat/>
    <w:uiPriority w:val="0"/>
    <w:rPr>
      <w:rFonts w:ascii="仿宋_GB2312" w:eastAsia="仿宋_GB2312"/>
      <w:b/>
      <w:sz w:val="24"/>
    </w:rPr>
  </w:style>
  <w:style w:type="paragraph" w:styleId="5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54">
    <w:name w:val="Normal (Web)"/>
    <w:basedOn w:val="1"/>
    <w:qFormat/>
    <w:uiPriority w:val="0"/>
    <w:pPr>
      <w:widowControl/>
      <w:spacing w:beforeAutospacing="1" w:afterAutospacing="1"/>
      <w:jc w:val="left"/>
    </w:pPr>
    <w:rPr>
      <w:rFonts w:ascii="宋体" w:hAnsi="宋体"/>
      <w:kern w:val="0"/>
      <w:sz w:val="24"/>
      <w:szCs w:val="24"/>
    </w:rPr>
  </w:style>
  <w:style w:type="paragraph" w:styleId="55">
    <w:name w:val="index 2"/>
    <w:basedOn w:val="1"/>
    <w:next w:val="1"/>
    <w:semiHidden/>
    <w:qFormat/>
    <w:uiPriority w:val="0"/>
    <w:pPr>
      <w:ind w:left="200" w:leftChars="200"/>
    </w:pPr>
  </w:style>
  <w:style w:type="character" w:styleId="57">
    <w:name w:val="Strong"/>
    <w:qFormat/>
    <w:uiPriority w:val="0"/>
    <w:rPr>
      <w:b/>
      <w:bCs/>
    </w:rPr>
  </w:style>
  <w:style w:type="character" w:styleId="58">
    <w:name w:val="page number"/>
    <w:basedOn w:val="56"/>
    <w:qFormat/>
    <w:uiPriority w:val="0"/>
  </w:style>
  <w:style w:type="character" w:styleId="59">
    <w:name w:val="FollowedHyperlink"/>
    <w:qFormat/>
    <w:uiPriority w:val="0"/>
    <w:rPr>
      <w:color w:val="800080"/>
      <w:u w:val="single"/>
    </w:rPr>
  </w:style>
  <w:style w:type="character" w:styleId="60">
    <w:name w:val="Emphasis"/>
    <w:qFormat/>
    <w:uiPriority w:val="0"/>
    <w:rPr>
      <w:color w:val="CC0033"/>
    </w:rPr>
  </w:style>
  <w:style w:type="character" w:styleId="61">
    <w:name w:val="Hyperlink"/>
    <w:qFormat/>
    <w:uiPriority w:val="99"/>
    <w:rPr>
      <w:color w:val="0000FF"/>
      <w:u w:val="single"/>
    </w:rPr>
  </w:style>
  <w:style w:type="character" w:styleId="62">
    <w:name w:val="annotation reference"/>
    <w:semiHidden/>
    <w:qFormat/>
    <w:uiPriority w:val="0"/>
    <w:rPr>
      <w:sz w:val="21"/>
      <w:szCs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65">
    <w:name w:val="Table Web 2"/>
    <w:basedOn w:val="63"/>
    <w:qFormat/>
    <w:uiPriority w:val="0"/>
    <w:pPr>
      <w:widowControl w:val="0"/>
      <w:numPr>
        <w:numId w:val="2"/>
      </w:numPr>
      <w:ind w:left="0" w:firstLine="0"/>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blPr>
        <w:tblLayout w:type="fixed"/>
      </w:tblPr>
      <w:tcPr>
        <w:tcBorders>
          <w:top w:val="nil"/>
          <w:left w:val="nil"/>
          <w:bottom w:val="nil"/>
          <w:right w:val="nil"/>
          <w:insideH w:val="nil"/>
          <w:insideV w:val="nil"/>
          <w:tl2br w:val="nil"/>
          <w:tr2bl w:val="nil"/>
        </w:tcBorders>
      </w:tcPr>
    </w:tblStylePr>
  </w:style>
  <w:style w:type="paragraph" w:customStyle="1" w:styleId="66">
    <w:name w:val="列出段落4"/>
    <w:basedOn w:val="1"/>
    <w:qFormat/>
    <w:uiPriority w:val="0"/>
    <w:pPr>
      <w:ind w:firstLine="420" w:firstLineChars="200"/>
    </w:pPr>
    <w:rPr>
      <w:rFonts w:ascii="Times New Roman" w:hAnsi="Times New Roman"/>
      <w:szCs w:val="24"/>
    </w:rPr>
  </w:style>
  <w:style w:type="paragraph" w:customStyle="1" w:styleId="67">
    <w:name w:val="纯文本_0"/>
    <w:basedOn w:val="5"/>
    <w:link w:val="155"/>
    <w:qFormat/>
    <w:uiPriority w:val="0"/>
    <w:rPr>
      <w:rFonts w:ascii="宋体" w:hAnsi="Courier New"/>
    </w:rPr>
  </w:style>
  <w:style w:type="paragraph" w:customStyle="1" w:styleId="68">
    <w:name w:val="font9"/>
    <w:basedOn w:val="1"/>
    <w:qFormat/>
    <w:uiPriority w:val="0"/>
    <w:pPr>
      <w:widowControl/>
      <w:spacing w:beforeAutospacing="1" w:afterAutospacing="1"/>
      <w:jc w:val="left"/>
    </w:pPr>
    <w:rPr>
      <w:rFonts w:hint="eastAsia" w:ascii="幼圆" w:hAnsi="宋体" w:eastAsia="幼圆"/>
      <w:kern w:val="0"/>
      <w:sz w:val="32"/>
      <w:szCs w:val="32"/>
    </w:rPr>
  </w:style>
  <w:style w:type="paragraph" w:customStyle="1" w:styleId="69">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70">
    <w:name w:val="pa-7"/>
    <w:basedOn w:val="1"/>
    <w:qFormat/>
    <w:uiPriority w:val="0"/>
    <w:pPr>
      <w:widowControl/>
      <w:jc w:val="left"/>
    </w:pPr>
    <w:rPr>
      <w:rFonts w:ascii="宋体" w:hAnsi="宋体" w:cs="宋体"/>
      <w:kern w:val="0"/>
      <w:sz w:val="24"/>
      <w:szCs w:val="24"/>
    </w:rPr>
  </w:style>
  <w:style w:type="paragraph" w:customStyle="1" w:styleId="71">
    <w:name w:val="列出段落1"/>
    <w:basedOn w:val="1"/>
    <w:link w:val="145"/>
    <w:qFormat/>
    <w:uiPriority w:val="0"/>
    <w:pPr>
      <w:ind w:firstLine="420" w:firstLineChars="200"/>
    </w:pPr>
  </w:style>
  <w:style w:type="paragraph" w:customStyle="1" w:styleId="72">
    <w:name w:val="p0"/>
    <w:basedOn w:val="1"/>
    <w:qFormat/>
    <w:uiPriority w:val="0"/>
    <w:pPr>
      <w:widowControl/>
    </w:pPr>
    <w:rPr>
      <w:kern w:val="0"/>
      <w:szCs w:val="21"/>
    </w:rPr>
  </w:style>
  <w:style w:type="paragraph" w:customStyle="1" w:styleId="73">
    <w:name w:val="xl7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pPr>
    <w:rPr>
      <w:rFonts w:hint="eastAsia" w:ascii="幼圆" w:hAnsi="宋体" w:eastAsia="幼圆"/>
      <w:kern w:val="0"/>
      <w:sz w:val="32"/>
      <w:szCs w:val="32"/>
    </w:rPr>
  </w:style>
  <w:style w:type="paragraph" w:customStyle="1" w:styleId="74">
    <w:name w:val="Char"/>
    <w:basedOn w:val="1"/>
    <w:qFormat/>
    <w:uiPriority w:val="0"/>
    <w:rPr>
      <w:rFonts w:ascii="Tahoma" w:hAnsi="Tahoma"/>
      <w:sz w:val="24"/>
    </w:rPr>
  </w:style>
  <w:style w:type="paragraph" w:customStyle="1" w:styleId="75">
    <w:name w:val="Char16"/>
    <w:basedOn w:val="1"/>
    <w:qFormat/>
    <w:uiPriority w:val="0"/>
    <w:rPr>
      <w:rFonts w:ascii="Tahoma" w:hAnsi="Tahoma" w:eastAsia="仿宋_GB2312"/>
      <w:sz w:val="24"/>
    </w:rPr>
  </w:style>
  <w:style w:type="paragraph" w:customStyle="1" w:styleId="76">
    <w:name w:val="图示"/>
    <w:basedOn w:val="1"/>
    <w:qFormat/>
    <w:uiPriority w:val="0"/>
    <w:pPr>
      <w:spacing w:line="360" w:lineRule="auto"/>
      <w:ind w:firstLine="420" w:firstLineChars="200"/>
      <w:jc w:val="center"/>
    </w:pPr>
    <w:rPr>
      <w:rFonts w:ascii="Times New Roman" w:hAnsi="Times New Roman" w:eastAsia="华文仿宋"/>
      <w:szCs w:val="24"/>
    </w:rPr>
  </w:style>
  <w:style w:type="paragraph" w:customStyle="1" w:styleId="77">
    <w:name w:val="列表接续_0"/>
    <w:basedOn w:val="5"/>
    <w:qFormat/>
    <w:uiPriority w:val="0"/>
    <w:pPr>
      <w:spacing w:after="120"/>
      <w:ind w:left="420" w:leftChars="200"/>
    </w:pPr>
    <w:rPr>
      <w:szCs w:val="24"/>
    </w:rPr>
  </w:style>
  <w:style w:type="paragraph" w:customStyle="1" w:styleId="78">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79">
    <w:name w:val="MsoNormal"/>
    <w:basedOn w:val="80"/>
    <w:qFormat/>
    <w:uiPriority w:val="0"/>
    <w:rPr>
      <w:rFonts w:ascii="Calibri" w:hAnsi="Calibri" w:eastAsia="Calibri" w:cs="Calibri"/>
      <w:sz w:val="21"/>
    </w:rPr>
  </w:style>
  <w:style w:type="paragraph" w:customStyle="1" w:styleId="80">
    <w:name w:val="Normal_0"/>
    <w:qFormat/>
    <w:uiPriority w:val="0"/>
    <w:rPr>
      <w:rFonts w:ascii="Times New Roman" w:hAnsi="Times New Roman" w:eastAsia="Times New Roman" w:cs="Times New Roman"/>
      <w:sz w:val="24"/>
      <w:szCs w:val="24"/>
      <w:lang w:val="en-US" w:eastAsia="zh-CN" w:bidi="ar-SA"/>
    </w:rPr>
  </w:style>
  <w:style w:type="paragraph" w:customStyle="1" w:styleId="81">
    <w:name w:val="图片格式"/>
    <w:basedOn w:val="1"/>
    <w:qFormat/>
    <w:uiPriority w:val="0"/>
    <w:pPr>
      <w:adjustRightInd w:val="0"/>
      <w:snapToGrid w:val="0"/>
      <w:jc w:val="center"/>
    </w:pPr>
    <w:rPr>
      <w:rFonts w:eastAsia="仿宋"/>
      <w:sz w:val="28"/>
      <w:szCs w:val="24"/>
    </w:rPr>
  </w:style>
  <w:style w:type="paragraph" w:customStyle="1" w:styleId="82">
    <w:name w:val="D&amp;L_0"/>
    <w:basedOn w:val="83"/>
    <w:qFormat/>
    <w:uiPriority w:val="0"/>
    <w:pPr>
      <w:pBdr>
        <w:bottom w:val="thinThickSmallGap" w:color="auto" w:sz="18" w:space="1"/>
      </w:pBdr>
      <w:tabs>
        <w:tab w:val="center" w:pos="4153"/>
        <w:tab w:val="right" w:pos="8306"/>
      </w:tabs>
      <w:adjustRightInd w:val="0"/>
      <w:snapToGrid/>
      <w:spacing w:line="240" w:lineRule="atLeast"/>
      <w:textAlignment w:val="baseline"/>
    </w:pPr>
    <w:rPr>
      <w:kern w:val="0"/>
      <w:sz w:val="24"/>
    </w:rPr>
  </w:style>
  <w:style w:type="paragraph" w:customStyle="1" w:styleId="83">
    <w:name w:val="页眉_0"/>
    <w:basedOn w:val="5"/>
    <w:link w:val="147"/>
    <w:qFormat/>
    <w:uiPriority w:val="0"/>
    <w:pPr>
      <w:pBdr>
        <w:bottom w:val="single" w:color="auto" w:sz="6" w:space="1"/>
      </w:pBdr>
      <w:tabs>
        <w:tab w:val="center" w:pos="4153"/>
        <w:tab w:val="right" w:pos="8306"/>
      </w:tabs>
      <w:snapToGrid w:val="0"/>
      <w:jc w:val="center"/>
    </w:pPr>
    <w:rPr>
      <w:sz w:val="18"/>
    </w:rPr>
  </w:style>
  <w:style w:type="paragraph" w:customStyle="1" w:styleId="84">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85">
    <w:name w:val="索引 1_0"/>
    <w:basedOn w:val="5"/>
    <w:next w:val="5"/>
    <w:semiHidden/>
    <w:qFormat/>
    <w:uiPriority w:val="0"/>
    <w:pPr>
      <w:jc w:val="center"/>
    </w:pPr>
    <w:rPr>
      <w:rFonts w:ascii="仿宋_GB2312" w:eastAsia="仿宋_GB2312"/>
      <w:b/>
      <w:bCs/>
      <w:sz w:val="28"/>
    </w:rPr>
  </w:style>
  <w:style w:type="paragraph" w:customStyle="1" w:styleId="86">
    <w:name w:val="Char Char Char Char Char"/>
    <w:basedOn w:val="1"/>
    <w:qFormat/>
    <w:uiPriority w:val="0"/>
    <w:rPr>
      <w:rFonts w:ascii="Tahoma" w:hAnsi="Tahoma"/>
      <w:sz w:val="24"/>
    </w:rPr>
  </w:style>
  <w:style w:type="paragraph" w:customStyle="1" w:styleId="87">
    <w:name w:val="xl31"/>
    <w:basedOn w:val="1"/>
    <w:qFormat/>
    <w:uiPriority w:val="0"/>
    <w:pPr>
      <w:widowControl/>
      <w:spacing w:beforeAutospacing="1" w:afterAutospacing="1"/>
      <w:jc w:val="center"/>
    </w:pPr>
    <w:rPr>
      <w:rFonts w:ascii="宋体" w:hAnsi="宋体"/>
      <w:b/>
      <w:bCs/>
      <w:kern w:val="0"/>
      <w:sz w:val="28"/>
      <w:szCs w:val="28"/>
    </w:rPr>
  </w:style>
  <w:style w:type="paragraph" w:customStyle="1" w:styleId="88">
    <w:name w:val="标书正文样式"/>
    <w:basedOn w:val="1"/>
    <w:qFormat/>
    <w:uiPriority w:val="0"/>
    <w:pPr>
      <w:spacing w:line="360" w:lineRule="auto"/>
      <w:ind w:firstLine="480" w:firstLineChars="200"/>
    </w:pPr>
    <w:rPr>
      <w:rFonts w:ascii="仿宋_GB2312" w:hAnsi="宋体" w:eastAsia="仿宋_GB2312"/>
      <w:szCs w:val="24"/>
    </w:rPr>
  </w:style>
  <w:style w:type="paragraph" w:customStyle="1" w:styleId="8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0">
    <w:name w:val="正文（小标题）"/>
    <w:basedOn w:val="1"/>
    <w:next w:val="28"/>
    <w:qFormat/>
    <w:uiPriority w:val="0"/>
    <w:rPr>
      <w:rFonts w:ascii="宋体" w:hAnsi="Arial" w:eastAsia="仿宋_GB2312"/>
      <w:sz w:val="28"/>
      <w:szCs w:val="32"/>
    </w:rPr>
  </w:style>
  <w:style w:type="paragraph" w:customStyle="1" w:styleId="91">
    <w:name w:val="Char Char Char Char Char Char Char Char Char Char"/>
    <w:basedOn w:val="1"/>
    <w:qFormat/>
    <w:uiPriority w:val="0"/>
    <w:rPr>
      <w:rFonts w:ascii="Tahoma" w:hAnsi="Tahoma" w:cs="仿宋_GB2312"/>
      <w:sz w:val="24"/>
    </w:rPr>
  </w:style>
  <w:style w:type="paragraph" w:customStyle="1" w:styleId="92">
    <w:name w:val="Char Char Char"/>
    <w:basedOn w:val="1"/>
    <w:qFormat/>
    <w:uiPriority w:val="0"/>
    <w:rPr>
      <w:rFonts w:ascii="Tahoma" w:hAnsi="Tahoma"/>
      <w:sz w:val="24"/>
    </w:rPr>
  </w:style>
  <w:style w:type="paragraph" w:customStyle="1" w:styleId="93">
    <w:name w:val="pa-13"/>
    <w:basedOn w:val="1"/>
    <w:qFormat/>
    <w:uiPriority w:val="0"/>
    <w:pPr>
      <w:widowControl/>
      <w:jc w:val="left"/>
    </w:pPr>
    <w:rPr>
      <w:rFonts w:ascii="宋体" w:hAnsi="宋体" w:cs="宋体"/>
      <w:kern w:val="0"/>
      <w:sz w:val="24"/>
      <w:szCs w:val="24"/>
    </w:rPr>
  </w:style>
  <w:style w:type="paragraph" w:customStyle="1" w:styleId="94">
    <w:name w:val="列表_0"/>
    <w:basedOn w:val="5"/>
    <w:qFormat/>
    <w:uiPriority w:val="0"/>
    <w:pPr>
      <w:ind w:left="200" w:hanging="200" w:hangingChars="200"/>
    </w:pPr>
  </w:style>
  <w:style w:type="paragraph" w:customStyle="1" w:styleId="95">
    <w:name w:val="pa-6"/>
    <w:basedOn w:val="1"/>
    <w:qFormat/>
    <w:uiPriority w:val="0"/>
    <w:pPr>
      <w:widowControl/>
      <w:jc w:val="left"/>
    </w:pPr>
    <w:rPr>
      <w:rFonts w:ascii="宋体" w:hAnsi="宋体" w:cs="宋体"/>
      <w:kern w:val="0"/>
      <w:sz w:val="24"/>
      <w:szCs w:val="24"/>
    </w:rPr>
  </w:style>
  <w:style w:type="paragraph" w:customStyle="1" w:styleId="96">
    <w:name w:val="pa-5"/>
    <w:basedOn w:val="1"/>
    <w:qFormat/>
    <w:uiPriority w:val="0"/>
    <w:pPr>
      <w:widowControl/>
      <w:jc w:val="left"/>
    </w:pPr>
    <w:rPr>
      <w:rFonts w:ascii="宋体" w:hAnsi="宋体" w:cs="宋体"/>
      <w:kern w:val="0"/>
      <w:sz w:val="24"/>
      <w:szCs w:val="24"/>
    </w:rPr>
  </w:style>
  <w:style w:type="paragraph" w:customStyle="1" w:styleId="97">
    <w:name w:val="xl6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hint="eastAsia" w:ascii="幼圆" w:hAnsi="宋体" w:eastAsia="幼圆"/>
      <w:kern w:val="0"/>
      <w:sz w:val="32"/>
      <w:szCs w:val="32"/>
    </w:rPr>
  </w:style>
  <w:style w:type="paragraph" w:customStyle="1" w:styleId="98">
    <w:name w:val="xl6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kern w:val="0"/>
      <w:sz w:val="32"/>
      <w:szCs w:val="32"/>
    </w:rPr>
  </w:style>
  <w:style w:type="paragraph" w:customStyle="1" w:styleId="99">
    <w:name w:val="font7"/>
    <w:basedOn w:val="1"/>
    <w:qFormat/>
    <w:uiPriority w:val="0"/>
    <w:pPr>
      <w:widowControl/>
      <w:spacing w:beforeAutospacing="1" w:afterAutospacing="1"/>
      <w:jc w:val="left"/>
    </w:pPr>
    <w:rPr>
      <w:rFonts w:hint="eastAsia" w:ascii="幼圆" w:hAnsi="宋体" w:eastAsia="幼圆"/>
      <w:kern w:val="0"/>
      <w:sz w:val="32"/>
      <w:szCs w:val="32"/>
    </w:rPr>
  </w:style>
  <w:style w:type="paragraph" w:customStyle="1" w:styleId="100">
    <w:name w:val="Char1 Char Char Char Char Char Char"/>
    <w:basedOn w:val="1"/>
    <w:qFormat/>
    <w:uiPriority w:val="0"/>
    <w:rPr>
      <w:rFonts w:ascii="Tahoma" w:hAnsi="Tahoma" w:eastAsia="仿宋_GB2312"/>
      <w:sz w:val="24"/>
    </w:rPr>
  </w:style>
  <w:style w:type="paragraph" w:customStyle="1" w:styleId="101">
    <w:name w:val="二级标题"/>
    <w:basedOn w:val="1"/>
    <w:next w:val="78"/>
    <w:qFormat/>
    <w:uiPriority w:val="0"/>
    <w:pPr>
      <w:tabs>
        <w:tab w:val="left" w:pos="992"/>
      </w:tabs>
      <w:ind w:left="992" w:hanging="567"/>
      <w:outlineLvl w:val="1"/>
    </w:pPr>
    <w:rPr>
      <w:rFonts w:ascii="黑体" w:eastAsia="黑体"/>
      <w:sz w:val="28"/>
      <w:szCs w:val="24"/>
    </w:rPr>
  </w:style>
  <w:style w:type="paragraph" w:customStyle="1" w:styleId="102">
    <w:name w:val="pa-4"/>
    <w:basedOn w:val="1"/>
    <w:qFormat/>
    <w:uiPriority w:val="0"/>
    <w:pPr>
      <w:widowControl/>
      <w:jc w:val="left"/>
    </w:pPr>
    <w:rPr>
      <w:rFonts w:ascii="宋体" w:hAnsi="宋体" w:cs="宋体"/>
      <w:kern w:val="0"/>
      <w:sz w:val="24"/>
      <w:szCs w:val="24"/>
    </w:rPr>
  </w:style>
  <w:style w:type="paragraph" w:customStyle="1" w:styleId="103">
    <w:name w:val="AT正文_首行缩进"/>
    <w:basedOn w:val="1"/>
    <w:qFormat/>
    <w:uiPriority w:val="0"/>
    <w:pPr>
      <w:widowControl/>
      <w:spacing w:beforeLines="100"/>
      <w:ind w:firstLine="480" w:firstLineChars="200"/>
      <w:jc w:val="left"/>
    </w:pPr>
    <w:rPr>
      <w:rFonts w:ascii="Arial" w:hAnsi="Arial" w:eastAsia="仿宋"/>
      <w:color w:val="000000"/>
      <w:kern w:val="0"/>
      <w:szCs w:val="24"/>
    </w:rPr>
  </w:style>
  <w:style w:type="paragraph" w:customStyle="1" w:styleId="104">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05">
    <w:name w:val="Char Char Char Char"/>
    <w:basedOn w:val="1"/>
    <w:next w:val="1"/>
    <w:qFormat/>
    <w:uiPriority w:val="0"/>
    <w:pPr>
      <w:widowControl/>
      <w:spacing w:line="360" w:lineRule="auto"/>
      <w:jc w:val="left"/>
    </w:pPr>
    <w:rPr>
      <w:szCs w:val="24"/>
    </w:rPr>
  </w:style>
  <w:style w:type="paragraph" w:customStyle="1" w:styleId="106">
    <w:name w:val="pa-10"/>
    <w:basedOn w:val="1"/>
    <w:qFormat/>
    <w:uiPriority w:val="0"/>
    <w:pPr>
      <w:widowControl/>
      <w:jc w:val="left"/>
    </w:pPr>
    <w:rPr>
      <w:rFonts w:ascii="宋体" w:hAnsi="宋体" w:cs="宋体"/>
      <w:kern w:val="0"/>
      <w:sz w:val="24"/>
      <w:szCs w:val="24"/>
    </w:rPr>
  </w:style>
  <w:style w:type="paragraph" w:customStyle="1" w:styleId="107">
    <w:name w:val="pa-0"/>
    <w:basedOn w:val="1"/>
    <w:qFormat/>
    <w:uiPriority w:val="0"/>
    <w:pPr>
      <w:widowControl/>
      <w:jc w:val="left"/>
    </w:pPr>
    <w:rPr>
      <w:rFonts w:ascii="宋体" w:hAnsi="宋体" w:cs="宋体"/>
      <w:kern w:val="0"/>
      <w:sz w:val="24"/>
      <w:szCs w:val="24"/>
    </w:rPr>
  </w:style>
  <w:style w:type="paragraph" w:customStyle="1" w:styleId="108">
    <w:name w:val="Char Char Char Char Char Char Char1 Char"/>
    <w:basedOn w:val="1"/>
    <w:qFormat/>
    <w:uiPriority w:val="0"/>
    <w:rPr>
      <w:rFonts w:ascii="Tahoma" w:hAnsi="Tahoma"/>
      <w:sz w:val="24"/>
    </w:rPr>
  </w:style>
  <w:style w:type="paragraph" w:customStyle="1" w:styleId="109">
    <w:name w:val="pa-2"/>
    <w:basedOn w:val="1"/>
    <w:qFormat/>
    <w:uiPriority w:val="0"/>
    <w:pPr>
      <w:widowControl/>
      <w:jc w:val="left"/>
    </w:pPr>
    <w:rPr>
      <w:rFonts w:ascii="宋体" w:hAnsi="宋体" w:cs="宋体"/>
      <w:kern w:val="0"/>
      <w:sz w:val="24"/>
      <w:szCs w:val="24"/>
    </w:rPr>
  </w:style>
  <w:style w:type="paragraph" w:customStyle="1" w:styleId="110">
    <w:name w:val="11111"/>
    <w:basedOn w:val="1"/>
    <w:qFormat/>
    <w:uiPriority w:val="0"/>
    <w:pPr>
      <w:widowControl/>
      <w:spacing w:line="360" w:lineRule="auto"/>
      <w:ind w:firstLine="480"/>
      <w:jc w:val="left"/>
    </w:pPr>
    <w:rPr>
      <w:rFonts w:ascii="Times New Roman" w:hAnsi="Times New Roman" w:eastAsia="Times New Roman"/>
      <w:color w:val="000000"/>
      <w:kern w:val="1"/>
      <w:sz w:val="20"/>
      <w:szCs w:val="20"/>
    </w:rPr>
  </w:style>
  <w:style w:type="paragraph" w:customStyle="1" w:styleId="111">
    <w:name w:val="正文（缩进）"/>
    <w:basedOn w:val="1"/>
    <w:qFormat/>
    <w:uiPriority w:val="0"/>
    <w:pPr>
      <w:widowControl/>
      <w:ind w:firstLine="480" w:firstLineChars="200"/>
      <w:jc w:val="left"/>
    </w:pPr>
    <w:rPr>
      <w:rFonts w:ascii="仿宋_GB2312" w:eastAsia="仿宋_GB2312"/>
      <w:kern w:val="0"/>
      <w:sz w:val="24"/>
      <w:szCs w:val="24"/>
    </w:rPr>
  </w:style>
  <w:style w:type="paragraph" w:customStyle="1" w:styleId="112">
    <w:name w:val="文档正文"/>
    <w:basedOn w:val="1"/>
    <w:link w:val="153"/>
    <w:qFormat/>
    <w:uiPriority w:val="0"/>
    <w:pPr>
      <w:adjustRightInd w:val="0"/>
      <w:snapToGrid w:val="0"/>
      <w:spacing w:line="300" w:lineRule="auto"/>
      <w:ind w:firstLine="561"/>
    </w:pPr>
    <w:rPr>
      <w:rFonts w:ascii="Times New Roman" w:hAnsi="Times New Roman" w:eastAsia="仿宋_GB2312"/>
      <w:kern w:val="0"/>
      <w:sz w:val="28"/>
      <w:szCs w:val="20"/>
    </w:rPr>
  </w:style>
  <w:style w:type="paragraph" w:customStyle="1" w:styleId="113">
    <w:name w:val="*正文"/>
    <w:basedOn w:val="1"/>
    <w:qFormat/>
    <w:uiPriority w:val="0"/>
    <w:pPr>
      <w:ind w:firstLine="200" w:firstLineChars="200"/>
    </w:pPr>
    <w:rPr>
      <w:rFonts w:ascii="Times New Roman" w:hAnsi="Times New Roman" w:cs="仿宋_GB2312"/>
      <w:sz w:val="24"/>
      <w:szCs w:val="28"/>
    </w:rPr>
  </w:style>
  <w:style w:type="paragraph" w:customStyle="1" w:styleId="114">
    <w:name w:val="pa-1"/>
    <w:basedOn w:val="1"/>
    <w:qFormat/>
    <w:uiPriority w:val="0"/>
    <w:pPr>
      <w:widowControl/>
      <w:jc w:val="left"/>
    </w:pPr>
    <w:rPr>
      <w:rFonts w:ascii="宋体" w:hAnsi="宋体" w:cs="宋体"/>
      <w:kern w:val="0"/>
      <w:sz w:val="24"/>
      <w:szCs w:val="24"/>
    </w:rPr>
  </w:style>
  <w:style w:type="paragraph" w:customStyle="1" w:styleId="115">
    <w:name w:val="正文文本缩进_0"/>
    <w:basedOn w:val="5"/>
    <w:qFormat/>
    <w:uiPriority w:val="0"/>
    <w:pPr>
      <w:ind w:firstLine="645"/>
    </w:pPr>
    <w:rPr>
      <w:rFonts w:ascii="楷体_GB2312" w:eastAsia="楷体_GB2312"/>
      <w:sz w:val="32"/>
    </w:rPr>
  </w:style>
  <w:style w:type="paragraph" w:customStyle="1" w:styleId="116">
    <w:name w:val="列表段落"/>
    <w:basedOn w:val="1"/>
    <w:qFormat/>
    <w:uiPriority w:val="0"/>
    <w:pPr>
      <w:ind w:firstLine="420" w:firstLineChars="200"/>
    </w:pPr>
  </w:style>
  <w:style w:type="paragraph" w:customStyle="1" w:styleId="117">
    <w:name w:val="pa-11"/>
    <w:basedOn w:val="1"/>
    <w:qFormat/>
    <w:uiPriority w:val="0"/>
    <w:pPr>
      <w:widowControl/>
      <w:jc w:val="left"/>
    </w:pPr>
    <w:rPr>
      <w:rFonts w:ascii="宋体" w:hAnsi="宋体" w:cs="宋体"/>
      <w:kern w:val="0"/>
      <w:sz w:val="24"/>
      <w:szCs w:val="24"/>
    </w:rPr>
  </w:style>
  <w:style w:type="paragraph" w:customStyle="1" w:styleId="118">
    <w:name w:val="标题 1_0"/>
    <w:basedOn w:val="5"/>
    <w:next w:val="5"/>
    <w:link w:val="162"/>
    <w:qFormat/>
    <w:uiPriority w:val="0"/>
    <w:pPr>
      <w:keepNext/>
      <w:keepLines/>
      <w:spacing w:before="340" w:after="330" w:line="578" w:lineRule="auto"/>
      <w:outlineLvl w:val="0"/>
    </w:pPr>
    <w:rPr>
      <w:b/>
      <w:bCs/>
      <w:kern w:val="44"/>
      <w:sz w:val="30"/>
      <w:szCs w:val="44"/>
    </w:rPr>
  </w:style>
  <w:style w:type="paragraph" w:customStyle="1" w:styleId="119">
    <w:name w:val="日期_0"/>
    <w:basedOn w:val="5"/>
    <w:next w:val="5"/>
    <w:link w:val="169"/>
    <w:qFormat/>
    <w:uiPriority w:val="0"/>
    <w:rPr>
      <w:b/>
      <w:sz w:val="28"/>
    </w:rPr>
  </w:style>
  <w:style w:type="paragraph" w:customStyle="1" w:styleId="120">
    <w:name w:val="正文文本_0"/>
    <w:basedOn w:val="5"/>
    <w:qFormat/>
    <w:uiPriority w:val="0"/>
    <w:rPr>
      <w:rFonts w:ascii="宋体" w:hAnsi="Arial"/>
      <w:sz w:val="28"/>
    </w:rPr>
  </w:style>
  <w:style w:type="paragraph" w:customStyle="1" w:styleId="121">
    <w:name w:val="一级标题"/>
    <w:basedOn w:val="1"/>
    <w:next w:val="101"/>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122">
    <w:name w:val="标题 2_0"/>
    <w:basedOn w:val="5"/>
    <w:next w:val="5"/>
    <w:link w:val="151"/>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customStyle="1" w:styleId="123">
    <w:name w:val="font6"/>
    <w:basedOn w:val="1"/>
    <w:qFormat/>
    <w:uiPriority w:val="0"/>
    <w:pPr>
      <w:widowControl/>
      <w:spacing w:beforeAutospacing="1" w:afterAutospacing="1"/>
      <w:jc w:val="left"/>
    </w:pPr>
    <w:rPr>
      <w:rFonts w:hint="eastAsia" w:ascii="宋体" w:hAnsi="宋体"/>
      <w:kern w:val="0"/>
      <w:sz w:val="18"/>
      <w:szCs w:val="18"/>
    </w:rPr>
  </w:style>
  <w:style w:type="paragraph" w:customStyle="1" w:styleId="124">
    <w:name w:val="pa-9"/>
    <w:basedOn w:val="1"/>
    <w:qFormat/>
    <w:uiPriority w:val="0"/>
    <w:pPr>
      <w:widowControl/>
      <w:jc w:val="left"/>
    </w:pPr>
    <w:rPr>
      <w:rFonts w:ascii="宋体" w:hAnsi="宋体" w:cs="宋体"/>
      <w:kern w:val="0"/>
      <w:sz w:val="24"/>
      <w:szCs w:val="24"/>
    </w:rPr>
  </w:style>
  <w:style w:type="paragraph" w:customStyle="1" w:styleId="125">
    <w:name w:val="Char Char Char Char Char Char Char Char Char Char Char Char Char Char Char Char Char Char Char Char Char Char Char Char Char Char Char Char Char Char Char Char Char"/>
    <w:basedOn w:val="1"/>
    <w:qFormat/>
    <w:uiPriority w:val="0"/>
    <w:pPr>
      <w:widowControl/>
      <w:spacing w:line="240" w:lineRule="exact"/>
      <w:jc w:val="left"/>
    </w:pPr>
    <w:rPr>
      <w:rFonts w:ascii="Verdana" w:hAnsi="Verdana" w:eastAsia="仿宋_GB2312"/>
      <w:kern w:val="0"/>
      <w:sz w:val="24"/>
      <w:lang w:eastAsia="en-US"/>
    </w:rPr>
  </w:style>
  <w:style w:type="paragraph" w:customStyle="1" w:styleId="126">
    <w:name w:val="D&amp;L"/>
    <w:basedOn w:val="40"/>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127">
    <w:name w:val="投标正文"/>
    <w:basedOn w:val="1"/>
    <w:qFormat/>
    <w:uiPriority w:val="0"/>
    <w:pPr>
      <w:spacing w:line="360" w:lineRule="auto"/>
      <w:ind w:left="102" w:firstLine="480" w:firstLineChars="200"/>
    </w:pPr>
    <w:rPr>
      <w:rFonts w:ascii="宋体" w:hAnsi="宋体" w:cs="Arial"/>
      <w:color w:val="000000"/>
      <w:sz w:val="24"/>
      <w:szCs w:val="24"/>
    </w:rPr>
  </w:style>
  <w:style w:type="paragraph" w:customStyle="1" w:styleId="128">
    <w:name w:val="基本文字 Char"/>
    <w:basedOn w:val="1"/>
    <w:qFormat/>
    <w:uiPriority w:val="0"/>
    <w:pPr>
      <w:spacing w:line="400" w:lineRule="atLeast"/>
      <w:ind w:firstLine="540" w:firstLineChars="225"/>
    </w:pPr>
    <w:rPr>
      <w:sz w:val="24"/>
    </w:rPr>
  </w:style>
  <w:style w:type="paragraph" w:customStyle="1" w:styleId="129">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30">
    <w:name w:val="表格居中"/>
    <w:basedOn w:val="1"/>
    <w:qFormat/>
    <w:uiPriority w:val="0"/>
    <w:pPr>
      <w:numPr>
        <w:ilvl w:val="0"/>
        <w:numId w:val="3"/>
      </w:numPr>
      <w:tabs>
        <w:tab w:val="left" w:pos="360"/>
      </w:tabs>
      <w:ind w:left="0" w:firstLine="0"/>
      <w:jc w:val="center"/>
    </w:pPr>
    <w:rPr>
      <w:rFonts w:ascii="Times New Roman" w:hAnsi="Times New Roman"/>
      <w:szCs w:val="20"/>
    </w:rPr>
  </w:style>
  <w:style w:type="paragraph" w:customStyle="1" w:styleId="131">
    <w:name w:val="Normal_2"/>
    <w:qFormat/>
    <w:uiPriority w:val="0"/>
    <w:rPr>
      <w:rFonts w:ascii="Calibri" w:hAnsi="Calibri" w:eastAsia="宋体" w:cs="Times New Roman"/>
      <w:sz w:val="24"/>
      <w:szCs w:val="24"/>
      <w:lang w:val="en-US" w:eastAsia="zh-CN" w:bidi="ar-SA"/>
    </w:rPr>
  </w:style>
  <w:style w:type="paragraph" w:customStyle="1" w:styleId="132">
    <w:name w:val="Char Char Char Char Char Char Char1 Char_0"/>
    <w:basedOn w:val="5"/>
    <w:qFormat/>
    <w:uiPriority w:val="0"/>
    <w:rPr>
      <w:rFonts w:ascii="Tahoma" w:hAnsi="Tahoma"/>
      <w:sz w:val="24"/>
    </w:rPr>
  </w:style>
  <w:style w:type="paragraph" w:customStyle="1" w:styleId="133">
    <w:name w:val="潘"/>
    <w:basedOn w:val="1"/>
    <w:qFormat/>
    <w:uiPriority w:val="0"/>
    <w:pPr>
      <w:snapToGrid w:val="0"/>
      <w:spacing w:line="240" w:lineRule="atLeast"/>
    </w:pPr>
    <w:rPr>
      <w:rFonts w:ascii="Arial" w:hAnsi="Arial" w:eastAsia="楷体_GB2312"/>
      <w:b/>
      <w:bCs/>
      <w:szCs w:val="24"/>
    </w:rPr>
  </w:style>
  <w:style w:type="paragraph" w:customStyle="1" w:styleId="134">
    <w:name w:val="xl7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kern w:val="0"/>
      <w:sz w:val="32"/>
      <w:szCs w:val="32"/>
    </w:rPr>
  </w:style>
  <w:style w:type="paragraph" w:customStyle="1" w:styleId="135">
    <w:name w:val="font8"/>
    <w:basedOn w:val="1"/>
    <w:qFormat/>
    <w:uiPriority w:val="0"/>
    <w:pPr>
      <w:widowControl/>
      <w:spacing w:beforeAutospacing="1" w:afterAutospacing="1"/>
      <w:jc w:val="left"/>
    </w:pPr>
    <w:rPr>
      <w:rFonts w:hint="eastAsia" w:ascii="宋体" w:hAnsi="宋体"/>
      <w:color w:val="000000"/>
      <w:kern w:val="0"/>
      <w:sz w:val="32"/>
      <w:szCs w:val="32"/>
    </w:rPr>
  </w:style>
  <w:style w:type="paragraph" w:customStyle="1" w:styleId="136">
    <w:name w:val="Char1 Char Char Char"/>
    <w:basedOn w:val="1"/>
    <w:qFormat/>
    <w:uiPriority w:val="0"/>
    <w:rPr>
      <w:rFonts w:ascii="Tahoma" w:hAnsi="Tahoma"/>
      <w:sz w:val="24"/>
    </w:rPr>
  </w:style>
  <w:style w:type="paragraph" w:customStyle="1" w:styleId="137">
    <w:name w:val="Char Char Char Char Char Char Char Char Char Char Char Char Char Char Char Char Char Char Char Char Char Char Char Char Char"/>
    <w:basedOn w:val="1"/>
    <w:qFormat/>
    <w:uiPriority w:val="0"/>
    <w:pPr>
      <w:widowControl/>
      <w:snapToGrid w:val="0"/>
      <w:spacing w:line="360" w:lineRule="auto"/>
      <w:jc w:val="left"/>
    </w:pPr>
    <w:rPr>
      <w:kern w:val="0"/>
      <w:sz w:val="24"/>
      <w:szCs w:val="24"/>
      <w:lang w:eastAsia="en-US"/>
    </w:rPr>
  </w:style>
  <w:style w:type="paragraph" w:customStyle="1" w:styleId="138">
    <w:name w:val="font5"/>
    <w:basedOn w:val="1"/>
    <w:qFormat/>
    <w:uiPriority w:val="0"/>
    <w:pPr>
      <w:widowControl/>
      <w:spacing w:beforeAutospacing="1" w:afterAutospacing="1"/>
      <w:jc w:val="left"/>
    </w:pPr>
    <w:rPr>
      <w:rFonts w:hint="eastAsia" w:ascii="宋体" w:hAnsi="宋体"/>
      <w:kern w:val="0"/>
      <w:sz w:val="18"/>
      <w:szCs w:val="18"/>
    </w:rPr>
  </w:style>
  <w:style w:type="paragraph" w:customStyle="1" w:styleId="139">
    <w:name w:val="Normal_1"/>
    <w:qFormat/>
    <w:uiPriority w:val="0"/>
    <w:rPr>
      <w:rFonts w:ascii="Times New Roman" w:hAnsi="Times New Roman" w:eastAsia="Times New Roman" w:cs="Times New Roman"/>
      <w:sz w:val="24"/>
      <w:szCs w:val="24"/>
      <w:lang w:val="en-US" w:eastAsia="zh-CN" w:bidi="ar-SA"/>
    </w:rPr>
  </w:style>
  <w:style w:type="paragraph" w:customStyle="1" w:styleId="140">
    <w:name w:val="标题 3_0"/>
    <w:basedOn w:val="5"/>
    <w:next w:val="5"/>
    <w:link w:val="146"/>
    <w:qFormat/>
    <w:uiPriority w:val="0"/>
    <w:pPr>
      <w:keepNext/>
      <w:keepLines/>
      <w:spacing w:before="260" w:after="260" w:line="416" w:lineRule="auto"/>
      <w:jc w:val="center"/>
      <w:outlineLvl w:val="2"/>
    </w:pPr>
    <w:rPr>
      <w:rFonts w:ascii="宋体"/>
      <w:b/>
      <w:bCs/>
      <w:sz w:val="32"/>
      <w:szCs w:val="32"/>
    </w:rPr>
  </w:style>
  <w:style w:type="paragraph" w:customStyle="1" w:styleId="141">
    <w:name w:val="GP正文(无首行缩进)"/>
    <w:qFormat/>
    <w:uiPriority w:val="0"/>
    <w:pPr>
      <w:widowControl w:val="0"/>
      <w:spacing w:line="360" w:lineRule="auto"/>
    </w:pPr>
    <w:rPr>
      <w:rFonts w:ascii="Times New Roman" w:hAnsi="Times New Roman" w:eastAsia="宋体" w:cs="Times New Roman"/>
      <w:kern w:val="2"/>
      <w:sz w:val="24"/>
      <w:szCs w:val="21"/>
      <w:lang w:val="en-US" w:eastAsia="zh-CN" w:bidi="ar-SA"/>
    </w:rPr>
  </w:style>
  <w:style w:type="paragraph" w:customStyle="1" w:styleId="142">
    <w:name w:val="pa-3"/>
    <w:basedOn w:val="1"/>
    <w:qFormat/>
    <w:uiPriority w:val="0"/>
    <w:pPr>
      <w:widowControl/>
      <w:jc w:val="left"/>
    </w:pPr>
    <w:rPr>
      <w:rFonts w:ascii="宋体" w:hAnsi="宋体" w:cs="宋体"/>
      <w:kern w:val="0"/>
      <w:sz w:val="24"/>
      <w:szCs w:val="24"/>
    </w:rPr>
  </w:style>
  <w:style w:type="paragraph" w:customStyle="1" w:styleId="143">
    <w:name w:val="SUR-需求定义-第4级"/>
    <w:basedOn w:val="9"/>
    <w:next w:val="1"/>
    <w:qFormat/>
    <w:uiPriority w:val="0"/>
    <w:pPr>
      <w:tabs>
        <w:tab w:val="left" w:pos="1080"/>
      </w:tabs>
      <w:ind w:left="-283" w:firstLine="283"/>
      <w:jc w:val="left"/>
    </w:pPr>
    <w:rPr>
      <w:rFonts w:cs="Arial"/>
      <w:b w:val="0"/>
      <w:color w:val="0000FF"/>
      <w:sz w:val="24"/>
      <w:szCs w:val="24"/>
    </w:rPr>
  </w:style>
  <w:style w:type="paragraph" w:customStyle="1" w:styleId="144">
    <w:name w:val="pa-8"/>
    <w:basedOn w:val="1"/>
    <w:qFormat/>
    <w:uiPriority w:val="0"/>
    <w:pPr>
      <w:widowControl/>
      <w:jc w:val="left"/>
    </w:pPr>
    <w:rPr>
      <w:rFonts w:ascii="宋体" w:hAnsi="宋体" w:cs="宋体"/>
      <w:kern w:val="0"/>
      <w:sz w:val="24"/>
      <w:szCs w:val="24"/>
    </w:rPr>
  </w:style>
  <w:style w:type="character" w:customStyle="1" w:styleId="145">
    <w:name w:val="列出段落 Char"/>
    <w:link w:val="71"/>
    <w:qFormat/>
    <w:uiPriority w:val="0"/>
    <w:rPr>
      <w:rFonts w:ascii="Calibri" w:hAnsi="Calibri" w:eastAsia="宋体"/>
      <w:kern w:val="2"/>
      <w:sz w:val="21"/>
      <w:szCs w:val="22"/>
      <w:lang w:val="en-US" w:eastAsia="zh-CN" w:bidi="ar-SA"/>
    </w:rPr>
  </w:style>
  <w:style w:type="character" w:customStyle="1" w:styleId="146">
    <w:name w:val="标题 3 Char_0"/>
    <w:link w:val="140"/>
    <w:qFormat/>
    <w:uiPriority w:val="0"/>
    <w:rPr>
      <w:rFonts w:ascii="宋体" w:eastAsia="宋体"/>
      <w:b/>
      <w:bCs/>
      <w:kern w:val="2"/>
      <w:sz w:val="32"/>
      <w:szCs w:val="32"/>
      <w:lang w:val="en-US" w:eastAsia="zh-CN" w:bidi="ar-SA"/>
    </w:rPr>
  </w:style>
  <w:style w:type="character" w:customStyle="1" w:styleId="147">
    <w:name w:val="页眉 Char_0"/>
    <w:link w:val="83"/>
    <w:qFormat/>
    <w:uiPriority w:val="0"/>
    <w:rPr>
      <w:rFonts w:eastAsia="宋体"/>
      <w:kern w:val="2"/>
      <w:sz w:val="18"/>
      <w:lang w:val="en-US" w:eastAsia="zh-CN" w:bidi="ar-SA"/>
    </w:rPr>
  </w:style>
  <w:style w:type="character" w:customStyle="1" w:styleId="148">
    <w:name w:val="标题 3 Char"/>
    <w:link w:val="8"/>
    <w:qFormat/>
    <w:uiPriority w:val="0"/>
    <w:rPr>
      <w:rFonts w:ascii="宋体" w:eastAsia="宋体"/>
      <w:b/>
      <w:bCs/>
      <w:kern w:val="2"/>
      <w:sz w:val="32"/>
      <w:szCs w:val="32"/>
      <w:lang w:val="en-US" w:eastAsia="zh-CN" w:bidi="ar-SA"/>
    </w:rPr>
  </w:style>
  <w:style w:type="character" w:customStyle="1" w:styleId="149">
    <w:name w:val="ca-2"/>
    <w:basedOn w:val="56"/>
    <w:qFormat/>
    <w:uiPriority w:val="0"/>
  </w:style>
  <w:style w:type="character" w:customStyle="1" w:styleId="150">
    <w:name w:val="批注框文本 Char"/>
    <w:link w:val="38"/>
    <w:qFormat/>
    <w:uiPriority w:val="0"/>
    <w:rPr>
      <w:rFonts w:ascii="Calibri" w:hAnsi="Calibri"/>
      <w:kern w:val="2"/>
      <w:sz w:val="18"/>
      <w:szCs w:val="18"/>
    </w:rPr>
  </w:style>
  <w:style w:type="character" w:customStyle="1" w:styleId="151">
    <w:name w:val="标题 2 Char_0"/>
    <w:link w:val="122"/>
    <w:qFormat/>
    <w:uiPriority w:val="0"/>
    <w:rPr>
      <w:rFonts w:ascii="Arial" w:hAnsi="Arial" w:eastAsia="黑体"/>
      <w:b/>
      <w:bCs/>
      <w:kern w:val="2"/>
      <w:sz w:val="32"/>
      <w:szCs w:val="32"/>
      <w:lang w:val="en-US" w:eastAsia="zh-CN" w:bidi="ar-SA"/>
    </w:rPr>
  </w:style>
  <w:style w:type="character" w:customStyle="1" w:styleId="152">
    <w:name w:val="ca-1"/>
    <w:basedOn w:val="56"/>
    <w:qFormat/>
    <w:uiPriority w:val="0"/>
  </w:style>
  <w:style w:type="character" w:customStyle="1" w:styleId="153">
    <w:name w:val="文档正文 Char"/>
    <w:link w:val="112"/>
    <w:qFormat/>
    <w:uiPriority w:val="0"/>
    <w:rPr>
      <w:rFonts w:eastAsia="仿宋_GB2312"/>
      <w:sz w:val="28"/>
      <w:lang w:val="en-US" w:eastAsia="zh-CN" w:bidi="ar-SA"/>
    </w:rPr>
  </w:style>
  <w:style w:type="character" w:customStyle="1" w:styleId="154">
    <w:name w:val="页脚 Char"/>
    <w:link w:val="39"/>
    <w:qFormat/>
    <w:uiPriority w:val="0"/>
    <w:rPr>
      <w:rFonts w:eastAsia="宋体"/>
      <w:kern w:val="2"/>
      <w:sz w:val="18"/>
      <w:lang w:val="en-US" w:eastAsia="zh-CN" w:bidi="ar-SA"/>
    </w:rPr>
  </w:style>
  <w:style w:type="character" w:customStyle="1" w:styleId="155">
    <w:name w:val="纯文本 Char_0"/>
    <w:link w:val="67"/>
    <w:qFormat/>
    <w:uiPriority w:val="0"/>
    <w:rPr>
      <w:rFonts w:ascii="宋体" w:hAnsi="Courier New" w:eastAsia="宋体"/>
      <w:kern w:val="2"/>
      <w:sz w:val="21"/>
      <w:lang w:val="en-US" w:eastAsia="zh-CN" w:bidi="ar-SA"/>
    </w:rPr>
  </w:style>
  <w:style w:type="character" w:customStyle="1" w:styleId="156">
    <w:name w:val="ca-0"/>
    <w:basedOn w:val="56"/>
    <w:qFormat/>
    <w:uiPriority w:val="0"/>
  </w:style>
  <w:style w:type="character" w:customStyle="1" w:styleId="157">
    <w:name w:val="文档结构图 Char"/>
    <w:link w:val="24"/>
    <w:semiHidden/>
    <w:qFormat/>
    <w:uiPriority w:val="0"/>
    <w:rPr>
      <w:rFonts w:eastAsia="宋体"/>
      <w:kern w:val="2"/>
      <w:sz w:val="21"/>
      <w:lang w:val="en-US" w:eastAsia="zh-CN" w:bidi="ar-SA"/>
    </w:rPr>
  </w:style>
  <w:style w:type="character" w:customStyle="1" w:styleId="158">
    <w:name w:val="纯文本 Char"/>
    <w:link w:val="33"/>
    <w:qFormat/>
    <w:uiPriority w:val="0"/>
    <w:rPr>
      <w:rFonts w:ascii="宋体" w:hAnsi="Courier New" w:eastAsia="宋体"/>
      <w:kern w:val="2"/>
      <w:sz w:val="21"/>
      <w:lang w:val="en-US" w:eastAsia="zh-CN" w:bidi="ar-SA"/>
    </w:rPr>
  </w:style>
  <w:style w:type="character" w:customStyle="1" w:styleId="159">
    <w:name w:val="ca-21"/>
    <w:qFormat/>
    <w:uiPriority w:val="0"/>
    <w:rPr>
      <w:rFonts w:hint="eastAsia" w:ascii="宋体-18030" w:hAnsi="宋体-18030" w:eastAsia="宋体-18030" w:cs="宋体-18030"/>
      <w:sz w:val="24"/>
      <w:szCs w:val="24"/>
    </w:rPr>
  </w:style>
  <w:style w:type="character" w:customStyle="1" w:styleId="160">
    <w:name w:val="页眉 Char"/>
    <w:link w:val="40"/>
    <w:qFormat/>
    <w:uiPriority w:val="0"/>
    <w:rPr>
      <w:rFonts w:eastAsia="宋体"/>
      <w:kern w:val="2"/>
      <w:sz w:val="18"/>
      <w:lang w:val="en-US" w:eastAsia="zh-CN" w:bidi="ar-SA"/>
    </w:rPr>
  </w:style>
  <w:style w:type="character" w:customStyle="1" w:styleId="161">
    <w:name w:val="标题 2 Char"/>
    <w:link w:val="7"/>
    <w:qFormat/>
    <w:uiPriority w:val="0"/>
    <w:rPr>
      <w:rFonts w:ascii="Arial" w:hAnsi="Arial" w:eastAsia="黑体"/>
      <w:b/>
      <w:bCs/>
      <w:kern w:val="2"/>
      <w:sz w:val="32"/>
      <w:szCs w:val="32"/>
      <w:lang w:val="en-US" w:eastAsia="zh-CN" w:bidi="ar-SA"/>
    </w:rPr>
  </w:style>
  <w:style w:type="character" w:customStyle="1" w:styleId="162">
    <w:name w:val="标题 1 Char_0"/>
    <w:link w:val="118"/>
    <w:qFormat/>
    <w:uiPriority w:val="0"/>
    <w:rPr>
      <w:rFonts w:eastAsia="宋体"/>
      <w:b/>
      <w:bCs/>
      <w:kern w:val="44"/>
      <w:sz w:val="30"/>
      <w:szCs w:val="44"/>
      <w:lang w:val="en-US" w:eastAsia="zh-CN" w:bidi="ar-SA"/>
    </w:rPr>
  </w:style>
  <w:style w:type="character" w:customStyle="1" w:styleId="163">
    <w:name w:val="标题 1 Char"/>
    <w:link w:val="6"/>
    <w:qFormat/>
    <w:uiPriority w:val="0"/>
    <w:rPr>
      <w:rFonts w:eastAsia="宋体"/>
      <w:b/>
      <w:bCs/>
      <w:kern w:val="44"/>
      <w:sz w:val="30"/>
      <w:szCs w:val="44"/>
      <w:lang w:val="en-US" w:eastAsia="zh-CN" w:bidi="ar-SA"/>
    </w:rPr>
  </w:style>
  <w:style w:type="character" w:customStyle="1" w:styleId="164">
    <w:name w:val="style81"/>
    <w:qFormat/>
    <w:uiPriority w:val="0"/>
    <w:rPr>
      <w:sz w:val="21"/>
      <w:szCs w:val="21"/>
    </w:rPr>
  </w:style>
  <w:style w:type="character" w:customStyle="1" w:styleId="165">
    <w:name w:val="日期 Char1"/>
    <w:link w:val="36"/>
    <w:qFormat/>
    <w:uiPriority w:val="0"/>
    <w:rPr>
      <w:rFonts w:ascii="Calibri" w:hAnsi="Calibri"/>
      <w:b/>
      <w:kern w:val="2"/>
      <w:sz w:val="28"/>
      <w:szCs w:val="22"/>
    </w:rPr>
  </w:style>
  <w:style w:type="character" w:customStyle="1" w:styleId="166">
    <w:name w:val="Char Char5"/>
    <w:qFormat/>
    <w:locked/>
    <w:uiPriority w:val="0"/>
    <w:rPr>
      <w:rFonts w:eastAsia="宋体"/>
      <w:kern w:val="2"/>
      <w:sz w:val="18"/>
      <w:lang w:val="en-US" w:eastAsia="zh-CN" w:bidi="ar-SA"/>
    </w:rPr>
  </w:style>
  <w:style w:type="character" w:customStyle="1" w:styleId="167">
    <w:name w:val="正文缩进 Char"/>
    <w:link w:val="22"/>
    <w:qFormat/>
    <w:uiPriority w:val="0"/>
    <w:rPr>
      <w:rFonts w:ascii="Calibri" w:hAnsi="Calibri" w:eastAsia="宋体"/>
      <w:kern w:val="2"/>
      <w:sz w:val="21"/>
      <w:szCs w:val="24"/>
      <w:lang w:bidi="ar-SA"/>
    </w:rPr>
  </w:style>
  <w:style w:type="character" w:customStyle="1" w:styleId="168">
    <w:name w:val="正文首行缩进 2 Char"/>
    <w:link w:val="2"/>
    <w:qFormat/>
    <w:uiPriority w:val="0"/>
    <w:rPr>
      <w:rFonts w:eastAsia="宋体"/>
      <w:kern w:val="2"/>
      <w:sz w:val="21"/>
      <w:lang w:val="zh-CN" w:eastAsia="zh-CN" w:bidi="ar-SA"/>
    </w:rPr>
  </w:style>
  <w:style w:type="character" w:customStyle="1" w:styleId="169">
    <w:name w:val="日期 Char"/>
    <w:link w:val="119"/>
    <w:qFormat/>
    <w:uiPriority w:val="0"/>
    <w:rPr>
      <w:b/>
      <w:kern w:val="2"/>
      <w:sz w:val="28"/>
    </w:rPr>
  </w:style>
  <w:style w:type="character" w:customStyle="1" w:styleId="170">
    <w:name w:val="ca-11"/>
    <w:qFormat/>
    <w:uiPriority w:val="0"/>
    <w:rPr>
      <w:rFonts w:hint="eastAsia" w:ascii="宋体" w:hAnsi="宋体" w:eastAsia="宋体"/>
      <w:sz w:val="24"/>
      <w:szCs w:val="24"/>
    </w:rPr>
  </w:style>
  <w:style w:type="table" w:customStyle="1" w:styleId="171">
    <w:name w:val="网格型1"/>
    <w:basedOn w:val="6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2">
    <w:name w:val="Table Text"/>
    <w:basedOn w:val="1"/>
    <w:semiHidden/>
    <w:qFormat/>
    <w:uiPriority w:val="0"/>
    <w:rPr>
      <w:rFonts w:ascii="宋体" w:hAnsi="宋体" w:eastAsia="宋体" w:cs="宋体"/>
      <w:sz w:val="24"/>
      <w:szCs w:val="24"/>
      <w:lang w:val="en-US" w:eastAsia="en-US" w:bidi="ar-SA"/>
    </w:rPr>
  </w:style>
  <w:style w:type="table" w:customStyle="1" w:styleId="173">
    <w:name w:val="Table Normal"/>
    <w:semiHidden/>
    <w:unhideWhenUsed/>
    <w:qFormat/>
    <w:uiPriority w:val="0"/>
    <w:tblPr>
      <w:tblLayout w:type="fixed"/>
      <w:tblCellMar>
        <w:top w:w="0" w:type="dxa"/>
        <w:left w:w="0" w:type="dxa"/>
        <w:bottom w:w="0" w:type="dxa"/>
        <w:right w:w="0" w:type="dxa"/>
      </w:tblCellMar>
    </w:tblPr>
  </w:style>
  <w:style w:type="character" w:customStyle="1" w:styleId="174">
    <w:name w:val="正文文本缩进 Char"/>
    <w:link w:val="3"/>
    <w:uiPriority w:val="0"/>
    <w:rPr>
      <w:rFonts w:ascii="楷体_GB2312" w:eastAsia="楷体_GB2312"/>
      <w:sz w:val="32"/>
    </w:rPr>
  </w:style>
  <w:style w:type="character" w:customStyle="1" w:styleId="175">
    <w:name w:val="正文文本 Char"/>
    <w:link w:val="28"/>
    <w:uiPriority w:val="0"/>
    <w:rPr>
      <w:rFonts w:ascii="宋体" w:hAnsi="Arial"/>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4342</Words>
  <Characters>24752</Characters>
  <Lines>206</Lines>
  <Paragraphs>58</Paragraphs>
  <TotalTime>2</TotalTime>
  <ScaleCrop>false</ScaleCrop>
  <LinksUpToDate>false</LinksUpToDate>
  <CharactersWithSpaces>29036</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2021-05-11T03:45:00Z</dcterms:created>
  <dc:creator>zmz</dc:creator>
  <cp:lastModifiedBy>Administrator</cp:lastModifiedBy>
  <cp:lastPrinted>2021-07-04T12:58:00Z</cp:lastPrinted>
  <dcterms:modified xsi:type="dcterms:W3CDTF">2024-04-30T07:13:51Z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68D7508680CC41B488A4E1290588E612_13</vt:lpwstr>
  </property>
</Properties>
</file>