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CC5D" w14:textId="18C0DE7D" w:rsidR="00520D13" w:rsidRPr="00520D13" w:rsidRDefault="00520D13" w:rsidP="00520D13">
      <w:pPr>
        <w:jc w:val="center"/>
        <w:rPr>
          <w:rFonts w:ascii="方正小标宋简体" w:eastAsia="方正小标宋简体" w:hAnsi="黑体" w:hint="eastAsia"/>
          <w:bCs/>
          <w:sz w:val="44"/>
          <w:szCs w:val="44"/>
        </w:rPr>
      </w:pPr>
      <w:bookmarkStart w:id="0" w:name="OLE_LINK1"/>
      <w:bookmarkStart w:id="1" w:name="_Hlk201771027"/>
      <w:r w:rsidRPr="00520D13">
        <w:rPr>
          <w:rFonts w:ascii="方正小标宋简体" w:eastAsia="方正小标宋简体" w:hAnsi="黑体" w:hint="eastAsia"/>
          <w:bCs/>
          <w:sz w:val="44"/>
          <w:szCs w:val="44"/>
        </w:rPr>
        <w:t>蚌埠第三中学202</w:t>
      </w:r>
      <w:r w:rsidR="00E12E92">
        <w:rPr>
          <w:rFonts w:ascii="方正小标宋简体" w:eastAsia="方正小标宋简体" w:hAnsi="黑体" w:hint="eastAsia"/>
          <w:bCs/>
          <w:sz w:val="44"/>
          <w:szCs w:val="44"/>
        </w:rPr>
        <w:t>5</w:t>
      </w:r>
      <w:r w:rsidRPr="00520D13">
        <w:rPr>
          <w:rFonts w:ascii="方正小标宋简体" w:eastAsia="方正小标宋简体" w:hAnsi="黑体" w:hint="eastAsia"/>
          <w:bCs/>
          <w:sz w:val="44"/>
          <w:szCs w:val="44"/>
        </w:rPr>
        <w:t>年高中足球</w:t>
      </w:r>
      <w:r w:rsidR="00E12E92">
        <w:rPr>
          <w:rFonts w:ascii="方正小标宋简体" w:eastAsia="方正小标宋简体" w:hAnsi="黑体" w:hint="eastAsia"/>
          <w:bCs/>
          <w:sz w:val="44"/>
          <w:szCs w:val="44"/>
        </w:rPr>
        <w:t>特长生及</w:t>
      </w:r>
      <w:r w:rsidRPr="00520D13">
        <w:rPr>
          <w:rFonts w:ascii="方正小标宋简体" w:eastAsia="方正小标宋简体" w:hAnsi="黑体" w:hint="eastAsia"/>
          <w:bCs/>
          <w:sz w:val="44"/>
          <w:szCs w:val="44"/>
        </w:rPr>
        <w:t>市队校办运动员招生</w:t>
      </w:r>
      <w:bookmarkEnd w:id="0"/>
      <w:r w:rsidR="00914394" w:rsidRPr="00520D13">
        <w:rPr>
          <w:rFonts w:ascii="方正小标宋简体" w:eastAsia="方正小标宋简体" w:hAnsi="黑体" w:hint="eastAsia"/>
          <w:bCs/>
          <w:sz w:val="44"/>
          <w:szCs w:val="44"/>
        </w:rPr>
        <w:t>专项测试要求及注意事项</w:t>
      </w:r>
    </w:p>
    <w:bookmarkEnd w:id="1"/>
    <w:p w14:paraId="49ED4203" w14:textId="77777777" w:rsidR="00520D13" w:rsidRDefault="00520D13" w:rsidP="00914394">
      <w:pPr>
        <w:ind w:firstLine="645"/>
        <w:rPr>
          <w:rFonts w:ascii="仿宋_GB2312" w:eastAsia="仿宋_GB2312"/>
          <w:sz w:val="32"/>
          <w:szCs w:val="32"/>
        </w:rPr>
      </w:pPr>
    </w:p>
    <w:p w14:paraId="5FCA5653" w14:textId="6E446C1E" w:rsidR="00520D13" w:rsidRPr="00520D13" w:rsidRDefault="00520D13" w:rsidP="00914394">
      <w:pPr>
        <w:ind w:firstLine="645"/>
        <w:rPr>
          <w:rFonts w:ascii="仿宋_GB2312" w:eastAsia="仿宋_GB2312"/>
          <w:sz w:val="32"/>
          <w:szCs w:val="32"/>
        </w:rPr>
      </w:pPr>
      <w:r w:rsidRPr="00520D13">
        <w:rPr>
          <w:rFonts w:ascii="仿宋_GB2312" w:eastAsia="仿宋_GB2312" w:hint="eastAsia"/>
          <w:sz w:val="32"/>
          <w:szCs w:val="32"/>
        </w:rPr>
        <w:t>根据《202</w:t>
      </w:r>
      <w:r w:rsidR="00E12E92">
        <w:rPr>
          <w:rFonts w:ascii="仿宋_GB2312" w:eastAsia="仿宋_GB2312" w:hint="eastAsia"/>
          <w:sz w:val="32"/>
          <w:szCs w:val="32"/>
        </w:rPr>
        <w:t>5</w:t>
      </w:r>
      <w:r w:rsidRPr="00520D13">
        <w:rPr>
          <w:rFonts w:ascii="仿宋_GB2312" w:eastAsia="仿宋_GB2312" w:hint="eastAsia"/>
          <w:sz w:val="32"/>
          <w:szCs w:val="32"/>
        </w:rPr>
        <w:t>年蚌埠第三中学足球特长生及市队校办运动员招生实施</w:t>
      </w:r>
      <w:r w:rsidR="00E12E92">
        <w:rPr>
          <w:rFonts w:ascii="仿宋_GB2312" w:eastAsia="仿宋_GB2312" w:hint="eastAsia"/>
          <w:sz w:val="32"/>
          <w:szCs w:val="32"/>
        </w:rPr>
        <w:t>办法</w:t>
      </w:r>
      <w:r w:rsidRPr="00520D13">
        <w:rPr>
          <w:rFonts w:ascii="仿宋_GB2312" w:eastAsia="仿宋_GB2312" w:hint="eastAsia"/>
          <w:sz w:val="32"/>
          <w:szCs w:val="32"/>
        </w:rPr>
        <w:t>》文件精神，现就202</w:t>
      </w:r>
      <w:r w:rsidR="00E12E92">
        <w:rPr>
          <w:rFonts w:ascii="仿宋_GB2312" w:eastAsia="仿宋_GB2312" w:hint="eastAsia"/>
          <w:sz w:val="32"/>
          <w:szCs w:val="32"/>
        </w:rPr>
        <w:t>5</w:t>
      </w:r>
      <w:r w:rsidRPr="00520D13">
        <w:rPr>
          <w:rFonts w:ascii="仿宋_GB2312" w:eastAsia="仿宋_GB2312" w:hint="eastAsia"/>
          <w:sz w:val="32"/>
          <w:szCs w:val="32"/>
        </w:rPr>
        <w:t>年</w:t>
      </w:r>
      <w:r w:rsidR="00E12E92">
        <w:rPr>
          <w:rFonts w:ascii="仿宋_GB2312" w:eastAsia="仿宋_GB2312" w:hint="eastAsia"/>
          <w:sz w:val="32"/>
          <w:szCs w:val="32"/>
        </w:rPr>
        <w:t>蚌埠第三中学高中</w:t>
      </w:r>
      <w:r w:rsidRPr="00520D13">
        <w:rPr>
          <w:rFonts w:ascii="仿宋_GB2312" w:eastAsia="仿宋_GB2312" w:hint="eastAsia"/>
          <w:sz w:val="32"/>
          <w:szCs w:val="32"/>
        </w:rPr>
        <w:t>足球特长生及市队校办运动员招生测试时间及注意事项通知如下：</w:t>
      </w:r>
    </w:p>
    <w:p w14:paraId="17B5C7CE" w14:textId="7FF11BF4" w:rsidR="00914394" w:rsidRPr="004110FD" w:rsidRDefault="00914394" w:rsidP="00914394">
      <w:pPr>
        <w:ind w:firstLine="645"/>
        <w:rPr>
          <w:rFonts w:ascii="黑体" w:eastAsia="黑体"/>
          <w:sz w:val="32"/>
          <w:szCs w:val="32"/>
        </w:rPr>
      </w:pPr>
      <w:r w:rsidRPr="004110FD">
        <w:rPr>
          <w:rFonts w:ascii="黑体" w:eastAsia="黑体" w:hint="eastAsia"/>
          <w:sz w:val="32"/>
          <w:szCs w:val="32"/>
        </w:rPr>
        <w:t>一、测试项目</w:t>
      </w:r>
    </w:p>
    <w:p w14:paraId="33BEF118" w14:textId="071A8464" w:rsidR="00914394" w:rsidRDefault="00914394" w:rsidP="00914394">
      <w:pPr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sz w:val="32"/>
          <w:szCs w:val="32"/>
        </w:rPr>
        <w:t>足球专项测试项目分为两个大项。第一大项为</w:t>
      </w:r>
      <w:bookmarkStart w:id="2" w:name="_Hlk169691369"/>
      <w:r w:rsidRPr="0089528C">
        <w:rPr>
          <w:rFonts w:ascii="仿宋_GB2312" w:eastAsia="仿宋_GB2312" w:hAnsi="宋体" w:cs="宋体" w:hint="eastAsia"/>
          <w:sz w:val="32"/>
          <w:szCs w:val="32"/>
        </w:rPr>
        <w:t>身体素质、基本技术</w:t>
      </w:r>
      <w:r>
        <w:rPr>
          <w:rFonts w:ascii="仿宋_GB2312" w:eastAsia="仿宋_GB2312" w:hAnsi="宋体" w:cs="宋体" w:hint="eastAsia"/>
          <w:sz w:val="32"/>
          <w:szCs w:val="32"/>
        </w:rPr>
        <w:t>测试</w:t>
      </w:r>
      <w:bookmarkEnd w:id="2"/>
      <w:r w:rsidRPr="0089528C">
        <w:rPr>
          <w:rFonts w:ascii="仿宋_GB2312" w:eastAsia="仿宋_GB2312" w:hAnsi="宋体" w:cs="宋体" w:hint="eastAsia"/>
          <w:sz w:val="32"/>
          <w:szCs w:val="32"/>
        </w:rPr>
        <w:t>。第二大项为实战能力测试。专项测试分队员与守门员两种，使用5号足球。</w:t>
      </w:r>
    </w:p>
    <w:p w14:paraId="3F33F598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（一）身体素质测试（队员、守门员）</w:t>
      </w:r>
    </w:p>
    <w:p w14:paraId="476193D2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1.多项绕杆跑。</w:t>
      </w:r>
    </w:p>
    <w:p w14:paraId="0570C3B2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（二）队员基本技术测试</w:t>
      </w:r>
    </w:p>
    <w:p w14:paraId="5210466D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1.颠球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；</w:t>
      </w:r>
    </w:p>
    <w:p w14:paraId="556A975E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2.折线运球；</w:t>
      </w:r>
    </w:p>
    <w:p w14:paraId="753DCDD5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3.定位球踢准。</w:t>
      </w:r>
    </w:p>
    <w:p w14:paraId="5F0E58AB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（三）守门员基本技术测试</w:t>
      </w:r>
    </w:p>
    <w:p w14:paraId="446C6E5D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1.手抛球；</w:t>
      </w:r>
    </w:p>
    <w:p w14:paraId="0ED2C240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2.持球踢远；</w:t>
      </w:r>
    </w:p>
    <w:p w14:paraId="4672CA45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3.扑接球。</w:t>
      </w:r>
    </w:p>
    <w:p w14:paraId="3CC69BAC" w14:textId="77777777" w:rsidR="00914394" w:rsidRPr="0089528C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（四）实战能力测试（队员、守门员）</w:t>
      </w:r>
    </w:p>
    <w:p w14:paraId="2A4EF0D3" w14:textId="77777777" w:rsidR="00914394" w:rsidRPr="00DD473E" w:rsidRDefault="00914394" w:rsidP="00914394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89528C">
        <w:rPr>
          <w:rFonts w:ascii="仿宋_GB2312" w:eastAsia="仿宋_GB2312" w:hAnsi="宋体" w:cs="宋体" w:hint="eastAsia"/>
          <w:color w:val="000000"/>
          <w:sz w:val="32"/>
          <w:szCs w:val="32"/>
        </w:rPr>
        <w:t>比赛中的技术运用，对抗中的传接球，场上位置职责，攻防转换等。</w:t>
      </w:r>
    </w:p>
    <w:p w14:paraId="3179923D" w14:textId="77777777" w:rsidR="00914394" w:rsidRPr="0000572F" w:rsidRDefault="00914394" w:rsidP="00914394">
      <w:pPr>
        <w:ind w:firstLine="645"/>
        <w:rPr>
          <w:rFonts w:ascii="黑体" w:eastAsia="黑体"/>
          <w:sz w:val="32"/>
          <w:szCs w:val="32"/>
        </w:rPr>
      </w:pPr>
      <w:r w:rsidRPr="0000572F">
        <w:rPr>
          <w:rFonts w:ascii="黑体" w:eastAsia="黑体" w:hint="eastAsia"/>
          <w:sz w:val="32"/>
          <w:szCs w:val="32"/>
        </w:rPr>
        <w:t>二、测试时间</w:t>
      </w:r>
    </w:p>
    <w:p w14:paraId="1FEC01DB" w14:textId="15DDBF4D" w:rsidR="00914394" w:rsidRPr="00D233DF" w:rsidRDefault="00914394" w:rsidP="00914394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="00E12E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2025年</w:t>
      </w: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6月</w:t>
      </w:r>
      <w:r w:rsidR="00E12E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</w:t>
      </w: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日上午08:00</w:t>
      </w:r>
    </w:p>
    <w:p w14:paraId="3C100447" w14:textId="77777777" w:rsidR="00914394" w:rsidRPr="00D233DF" w:rsidRDefault="00914394" w:rsidP="00914394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基本技能测试（</w:t>
      </w:r>
      <w:r w:rsidRPr="008952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身体素质、基本技术</w:t>
      </w: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14:paraId="4D80E9D7" w14:textId="704471DB" w:rsidR="00914394" w:rsidRPr="00D233DF" w:rsidRDefault="00914394" w:rsidP="00914394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="00E12E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2025年</w:t>
      </w: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6月</w:t>
      </w:r>
      <w:r w:rsidR="00E12E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</w:t>
      </w: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日下午14:00</w:t>
      </w:r>
    </w:p>
    <w:p w14:paraId="6597B2F9" w14:textId="77777777" w:rsidR="00914394" w:rsidRPr="00D233DF" w:rsidRDefault="00914394" w:rsidP="00914394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233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实战技能测试</w:t>
      </w:r>
    </w:p>
    <w:p w14:paraId="07B9DA72" w14:textId="0672689B" w:rsidR="00914394" w:rsidRPr="001C6E2B" w:rsidRDefault="00AF5B78" w:rsidP="00914394">
      <w:pPr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【</w:t>
      </w:r>
      <w:r>
        <w:rPr>
          <w:rFonts w:ascii="仿宋_GB2312" w:eastAsia="仿宋_GB2312" w:hint="eastAsia"/>
          <w:b/>
          <w:sz w:val="32"/>
          <w:szCs w:val="32"/>
        </w:rPr>
        <w:t>注：</w:t>
      </w:r>
      <w:r w:rsidRPr="001C6E2B">
        <w:rPr>
          <w:rFonts w:ascii="仿宋_GB2312" w:eastAsia="仿宋_GB2312" w:hint="eastAsia"/>
          <w:b/>
          <w:sz w:val="32"/>
          <w:szCs w:val="32"/>
        </w:rPr>
        <w:t>考生</w:t>
      </w:r>
      <w:r>
        <w:rPr>
          <w:rFonts w:ascii="仿宋_GB2312" w:eastAsia="仿宋_GB2312" w:hint="eastAsia"/>
          <w:b/>
          <w:sz w:val="32"/>
          <w:szCs w:val="32"/>
        </w:rPr>
        <w:t>须</w:t>
      </w:r>
      <w:r w:rsidRPr="001C6E2B">
        <w:rPr>
          <w:rFonts w:ascii="仿宋_GB2312" w:eastAsia="仿宋_GB2312" w:hint="eastAsia"/>
          <w:b/>
          <w:sz w:val="32"/>
          <w:szCs w:val="32"/>
        </w:rPr>
        <w:t>提前</w:t>
      </w:r>
      <w:r>
        <w:rPr>
          <w:rFonts w:ascii="仿宋_GB2312" w:eastAsia="仿宋_GB2312" w:hint="eastAsia"/>
          <w:b/>
          <w:sz w:val="32"/>
          <w:szCs w:val="32"/>
        </w:rPr>
        <w:t>4</w:t>
      </w:r>
      <w:r w:rsidRPr="001C6E2B">
        <w:rPr>
          <w:rFonts w:ascii="仿宋_GB2312" w:eastAsia="仿宋_GB2312" w:hint="eastAsia"/>
          <w:b/>
          <w:sz w:val="32"/>
          <w:szCs w:val="32"/>
        </w:rPr>
        <w:t>0分钟到达考点等候点名进场</w:t>
      </w:r>
      <w:r>
        <w:rPr>
          <w:rFonts w:ascii="仿宋_GB2312" w:eastAsia="仿宋_GB2312" w:hint="eastAsia"/>
          <w:b/>
          <w:sz w:val="32"/>
          <w:szCs w:val="32"/>
        </w:rPr>
        <w:t>】</w:t>
      </w:r>
    </w:p>
    <w:p w14:paraId="7FFDEEAC" w14:textId="77777777" w:rsidR="00914394" w:rsidRDefault="00914394" w:rsidP="00914394">
      <w:pPr>
        <w:ind w:leftChars="304" w:left="638"/>
        <w:rPr>
          <w:rFonts w:ascii="黑体" w:eastAsia="黑体"/>
          <w:sz w:val="32"/>
          <w:szCs w:val="32"/>
        </w:rPr>
      </w:pPr>
      <w:r w:rsidRPr="0000572F">
        <w:rPr>
          <w:rFonts w:ascii="黑体" w:eastAsia="黑体" w:hint="eastAsia"/>
          <w:sz w:val="32"/>
          <w:szCs w:val="32"/>
        </w:rPr>
        <w:t>三、测试地点</w:t>
      </w:r>
    </w:p>
    <w:p w14:paraId="4BBA4394" w14:textId="019B8435" w:rsidR="00914394" w:rsidRDefault="00914394" w:rsidP="00914394">
      <w:pPr>
        <w:ind w:leftChars="304" w:left="638"/>
        <w:rPr>
          <w:rFonts w:ascii="仿宋_GB2312" w:eastAsia="仿宋_GB2312"/>
          <w:b/>
          <w:sz w:val="32"/>
          <w:szCs w:val="32"/>
        </w:rPr>
      </w:pPr>
      <w:r w:rsidRPr="00DD473E">
        <w:rPr>
          <w:rFonts w:ascii="仿宋_GB2312" w:eastAsia="仿宋_GB2312" w:hint="eastAsia"/>
          <w:bCs/>
          <w:sz w:val="32"/>
          <w:szCs w:val="32"/>
        </w:rPr>
        <w:t>蚌埠三中</w:t>
      </w:r>
      <w:r w:rsidR="00AF5B78">
        <w:rPr>
          <w:rFonts w:ascii="仿宋_GB2312" w:eastAsia="仿宋_GB2312" w:hint="eastAsia"/>
          <w:bCs/>
          <w:sz w:val="32"/>
          <w:szCs w:val="32"/>
        </w:rPr>
        <w:t>（凤阳东路444号）</w:t>
      </w:r>
      <w:r w:rsidRPr="00DD473E">
        <w:rPr>
          <w:rFonts w:ascii="仿宋_GB2312" w:eastAsia="仿宋_GB2312" w:hint="eastAsia"/>
          <w:bCs/>
          <w:sz w:val="32"/>
          <w:szCs w:val="32"/>
        </w:rPr>
        <w:t>运动场</w:t>
      </w:r>
    </w:p>
    <w:p w14:paraId="43BF71C9" w14:textId="381467FE" w:rsidR="00914394" w:rsidRPr="001C6E2B" w:rsidRDefault="00AF5B78" w:rsidP="00914394">
      <w:pPr>
        <w:ind w:leftChars="304" w:left="638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【</w:t>
      </w:r>
      <w:r>
        <w:rPr>
          <w:rFonts w:ascii="仿宋_GB2312" w:eastAsia="仿宋_GB2312" w:hint="eastAsia"/>
          <w:b/>
          <w:sz w:val="32"/>
          <w:szCs w:val="32"/>
        </w:rPr>
        <w:t>注：考生</w:t>
      </w:r>
      <w:r w:rsidRPr="001C6E2B">
        <w:rPr>
          <w:rFonts w:ascii="仿宋_GB2312" w:eastAsia="仿宋_GB2312" w:hint="eastAsia"/>
          <w:b/>
          <w:sz w:val="32"/>
          <w:szCs w:val="32"/>
        </w:rPr>
        <w:t>从学校南门（后门）进入候考区</w:t>
      </w:r>
      <w:r>
        <w:rPr>
          <w:rFonts w:ascii="仿宋_GB2312" w:eastAsia="仿宋_GB2312" w:hint="eastAsia"/>
          <w:b/>
          <w:sz w:val="32"/>
          <w:szCs w:val="32"/>
        </w:rPr>
        <w:t>】</w:t>
      </w:r>
    </w:p>
    <w:p w14:paraId="227D10E0" w14:textId="77777777" w:rsidR="00914394" w:rsidRDefault="00914394" w:rsidP="00914394">
      <w:pPr>
        <w:ind w:firstLineChars="175" w:firstLine="560"/>
        <w:rPr>
          <w:rFonts w:ascii="仿宋_GB2312" w:eastAsia="仿宋_GB2312"/>
          <w:sz w:val="32"/>
          <w:szCs w:val="32"/>
        </w:rPr>
      </w:pPr>
      <w:r w:rsidRPr="0000572F">
        <w:rPr>
          <w:rFonts w:ascii="黑体" w:eastAsia="黑体" w:hint="eastAsia"/>
          <w:sz w:val="32"/>
          <w:szCs w:val="32"/>
        </w:rPr>
        <w:t>四、测试</w:t>
      </w:r>
      <w:r>
        <w:rPr>
          <w:rFonts w:ascii="黑体" w:eastAsia="黑体" w:hint="eastAsia"/>
          <w:sz w:val="32"/>
          <w:szCs w:val="32"/>
        </w:rPr>
        <w:t>注意事项</w:t>
      </w:r>
    </w:p>
    <w:p w14:paraId="32FD2795" w14:textId="46366586" w:rsidR="00914394" w:rsidRDefault="00914394" w:rsidP="00914394">
      <w:pPr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4110FD">
        <w:rPr>
          <w:rFonts w:ascii="仿宋_GB2312" w:eastAsia="仿宋_GB2312" w:hint="eastAsia"/>
          <w:sz w:val="32"/>
          <w:szCs w:val="32"/>
        </w:rPr>
        <w:t>参加专项测试的</w:t>
      </w:r>
      <w:r>
        <w:rPr>
          <w:rFonts w:ascii="仿宋_GB2312" w:eastAsia="仿宋_GB2312" w:hint="eastAsia"/>
          <w:sz w:val="32"/>
          <w:szCs w:val="32"/>
        </w:rPr>
        <w:t>各校考生必须</w:t>
      </w:r>
      <w:r w:rsidRPr="004110FD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各校安排专人负责带队</w:t>
      </w:r>
      <w:r w:rsidRPr="004110FD">
        <w:rPr>
          <w:rFonts w:ascii="仿宋_GB2312" w:eastAsia="仿宋_GB2312" w:hint="eastAsia"/>
          <w:sz w:val="32"/>
          <w:szCs w:val="32"/>
        </w:rPr>
        <w:t>，</w:t>
      </w:r>
      <w:r w:rsidRPr="00B06B14">
        <w:rPr>
          <w:rFonts w:ascii="仿宋_GB2312" w:eastAsia="仿宋_GB2312" w:hint="eastAsia"/>
          <w:sz w:val="32"/>
          <w:szCs w:val="32"/>
        </w:rPr>
        <w:t>于</w:t>
      </w:r>
      <w:r w:rsidR="00E12E92">
        <w:rPr>
          <w:rFonts w:ascii="仿宋_GB2312" w:eastAsia="仿宋_GB2312" w:hint="eastAsia"/>
          <w:sz w:val="32"/>
          <w:szCs w:val="32"/>
        </w:rPr>
        <w:t>2025年</w:t>
      </w:r>
      <w:r>
        <w:rPr>
          <w:rFonts w:ascii="仿宋_GB2312" w:eastAsia="仿宋_GB2312" w:hint="eastAsia"/>
          <w:sz w:val="32"/>
          <w:szCs w:val="32"/>
        </w:rPr>
        <w:t>6</w:t>
      </w:r>
      <w:r w:rsidRPr="00B06B14">
        <w:rPr>
          <w:rFonts w:ascii="仿宋_GB2312" w:eastAsia="仿宋_GB2312" w:hint="eastAsia"/>
          <w:sz w:val="32"/>
          <w:szCs w:val="32"/>
        </w:rPr>
        <w:t>月</w:t>
      </w:r>
      <w:r w:rsidR="00E12E92">
        <w:rPr>
          <w:rFonts w:ascii="仿宋_GB2312" w:eastAsia="仿宋_GB2312" w:hint="eastAsia"/>
          <w:sz w:val="32"/>
          <w:szCs w:val="32"/>
        </w:rPr>
        <w:t>30</w:t>
      </w:r>
      <w:r w:rsidRPr="00B06B14">
        <w:rPr>
          <w:rFonts w:ascii="仿宋_GB2312" w:eastAsia="仿宋_GB2312" w:hint="eastAsia"/>
          <w:sz w:val="32"/>
          <w:szCs w:val="32"/>
        </w:rPr>
        <w:t>日上</w:t>
      </w:r>
      <w:r w:rsidRPr="004110FD">
        <w:rPr>
          <w:rFonts w:ascii="仿宋_GB2312" w:eastAsia="仿宋_GB2312" w:hint="eastAsia"/>
          <w:sz w:val="32"/>
          <w:szCs w:val="32"/>
        </w:rPr>
        <w:t>午</w:t>
      </w:r>
      <w:r>
        <w:rPr>
          <w:rFonts w:ascii="仿宋_GB2312" w:eastAsia="仿宋_GB2312" w:hint="eastAsia"/>
          <w:sz w:val="32"/>
          <w:szCs w:val="32"/>
        </w:rPr>
        <w:t>0</w:t>
      </w:r>
      <w:r w:rsidRPr="004110FD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:2</w:t>
      </w:r>
      <w:r w:rsidRPr="004110FD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和下午13: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前</w:t>
      </w:r>
      <w:r w:rsidRPr="004110FD">
        <w:rPr>
          <w:rFonts w:ascii="仿宋_GB2312" w:eastAsia="仿宋_GB2312" w:hint="eastAsia"/>
          <w:sz w:val="32"/>
          <w:szCs w:val="32"/>
        </w:rPr>
        <w:t>到</w:t>
      </w:r>
      <w:r>
        <w:rPr>
          <w:rFonts w:ascii="仿宋_GB2312" w:eastAsia="仿宋_GB2312" w:hint="eastAsia"/>
          <w:sz w:val="32"/>
          <w:szCs w:val="32"/>
        </w:rPr>
        <w:t>达蚌埠第三中学南门（后门），</w:t>
      </w:r>
      <w:r w:rsidRPr="002C09B3">
        <w:rPr>
          <w:rFonts w:ascii="仿宋_GB2312" w:eastAsia="仿宋_GB2312" w:hAnsi="宋体" w:cs="仿宋_GB2312" w:hint="eastAsia"/>
          <w:color w:val="000000"/>
          <w:sz w:val="32"/>
          <w:szCs w:val="32"/>
        </w:rPr>
        <w:t>提前</w:t>
      </w:r>
      <w:r w:rsidRPr="002C09B3">
        <w:rPr>
          <w:rFonts w:ascii="仿宋_GB2312" w:eastAsia="仿宋_GB2312" w:hAnsi="宋体" w:cs="仿宋_GB2312"/>
          <w:color w:val="000000"/>
          <w:sz w:val="32"/>
          <w:szCs w:val="32"/>
        </w:rPr>
        <w:t>20</w:t>
      </w:r>
      <w:r w:rsidRPr="002C09B3">
        <w:rPr>
          <w:rFonts w:ascii="仿宋_GB2312" w:eastAsia="仿宋_GB2312" w:hAnsi="宋体" w:cs="仿宋_GB2312" w:hint="eastAsia"/>
          <w:color w:val="000000"/>
          <w:sz w:val="32"/>
          <w:szCs w:val="32"/>
        </w:rPr>
        <w:t>分钟进行检录。</w:t>
      </w:r>
    </w:p>
    <w:p w14:paraId="34E46089" w14:textId="257A07E4" w:rsidR="00914394" w:rsidRPr="002C09B3" w:rsidRDefault="00914394" w:rsidP="00914394">
      <w:pPr>
        <w:ind w:firstLine="57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4110FD">
        <w:rPr>
          <w:rFonts w:ascii="仿宋_GB2312" w:eastAsia="仿宋_GB2312" w:hint="eastAsia"/>
          <w:sz w:val="32"/>
          <w:szCs w:val="32"/>
        </w:rPr>
        <w:t>参加</w:t>
      </w:r>
      <w:bookmarkStart w:id="3" w:name="_Hlk138088648"/>
      <w:r w:rsidRPr="004110FD">
        <w:rPr>
          <w:rFonts w:ascii="仿宋_GB2312" w:eastAsia="仿宋_GB2312" w:hint="eastAsia"/>
          <w:sz w:val="32"/>
          <w:szCs w:val="32"/>
        </w:rPr>
        <w:t>专项测试</w:t>
      </w:r>
      <w:bookmarkEnd w:id="3"/>
      <w:r w:rsidRPr="004110FD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考生</w:t>
      </w:r>
      <w:r w:rsidRPr="002C09B3">
        <w:rPr>
          <w:rFonts w:ascii="仿宋_GB2312" w:eastAsia="仿宋_GB2312" w:hAnsi="宋体" w:cs="仿宋_GB2312" w:hint="eastAsia"/>
          <w:color w:val="000000"/>
          <w:sz w:val="32"/>
          <w:szCs w:val="32"/>
        </w:rPr>
        <w:t>必须携带本人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身份证和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准考证两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证</w:t>
      </w:r>
      <w:r w:rsidRPr="002C09B3">
        <w:rPr>
          <w:rFonts w:ascii="仿宋_GB2312" w:eastAsia="仿宋_GB2312" w:hAnsi="宋体" w:cs="仿宋_GB2312" w:hint="eastAsia"/>
          <w:color w:val="000000"/>
          <w:sz w:val="32"/>
          <w:szCs w:val="32"/>
        </w:rPr>
        <w:t>参加</w:t>
      </w:r>
      <w:proofErr w:type="gramEnd"/>
      <w:r w:rsidRPr="002C09B3">
        <w:rPr>
          <w:rFonts w:ascii="仿宋_GB2312" w:eastAsia="仿宋_GB2312" w:hAnsi="宋体" w:cs="仿宋_GB2312" w:hint="eastAsia"/>
          <w:color w:val="000000"/>
          <w:sz w:val="32"/>
          <w:szCs w:val="32"/>
        </w:rPr>
        <w:t>考试。</w:t>
      </w:r>
    </w:p>
    <w:p w14:paraId="385846B4" w14:textId="77777777" w:rsidR="00914394" w:rsidRDefault="00914394" w:rsidP="00914394">
      <w:pPr>
        <w:ind w:firstLineChars="175" w:firstLine="560"/>
        <w:rPr>
          <w:rFonts w:ascii="仿宋_GB2312" w:eastAsia="仿宋_GB2312" w:hAnsi="宋体" w:cs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4110FD">
        <w:rPr>
          <w:rFonts w:ascii="仿宋_GB2312" w:eastAsia="仿宋_GB2312" w:hint="eastAsia"/>
          <w:sz w:val="32"/>
          <w:szCs w:val="32"/>
        </w:rPr>
        <w:t>参加专项测试的</w:t>
      </w:r>
      <w:r>
        <w:rPr>
          <w:rFonts w:ascii="仿宋_GB2312" w:eastAsia="仿宋_GB2312" w:hint="eastAsia"/>
          <w:sz w:val="32"/>
          <w:szCs w:val="32"/>
        </w:rPr>
        <w:t>考</w:t>
      </w:r>
      <w:r w:rsidRPr="004110FD">
        <w:rPr>
          <w:rFonts w:ascii="仿宋_GB2312" w:eastAsia="仿宋_GB2312" w:hint="eastAsia"/>
          <w:sz w:val="32"/>
          <w:szCs w:val="32"/>
        </w:rPr>
        <w:t>生服装</w:t>
      </w:r>
      <w:r>
        <w:rPr>
          <w:rFonts w:ascii="仿宋_GB2312" w:eastAsia="仿宋_GB2312" w:hint="eastAsia"/>
          <w:sz w:val="32"/>
          <w:szCs w:val="32"/>
        </w:rPr>
        <w:t>（护具）</w:t>
      </w:r>
      <w:r w:rsidRPr="004110FD">
        <w:rPr>
          <w:rFonts w:ascii="仿宋_GB2312" w:eastAsia="仿宋_GB2312" w:hint="eastAsia"/>
          <w:sz w:val="32"/>
          <w:szCs w:val="32"/>
        </w:rPr>
        <w:t>自备，</w:t>
      </w:r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考生服装严禁含有除商标外的特殊图案或文字，包括但不仅限于培训机构、学校名称、姓名、地区、号码等；</w:t>
      </w:r>
      <w:proofErr w:type="gramStart"/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肌肉贴须为</w:t>
      </w:r>
      <w:proofErr w:type="gramEnd"/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米色；左右脚</w:t>
      </w:r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球鞋同款同色(含鞋带)、左</w:t>
      </w:r>
      <w:proofErr w:type="gramStart"/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右腿球袜同</w:t>
      </w:r>
      <w:proofErr w:type="gramEnd"/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款同色、左右手手套同款同色；若考生穿着紧身衣、紧身</w:t>
      </w:r>
      <w:proofErr w:type="gramStart"/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裤</w:t>
      </w:r>
      <w:proofErr w:type="gramEnd"/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参加考试,必须为纯黑或纯白；不准</w:t>
      </w:r>
      <w:proofErr w:type="gramStart"/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穿硬钉足</w:t>
      </w:r>
      <w:proofErr w:type="gramEnd"/>
      <w:r w:rsidRPr="0089528C">
        <w:rPr>
          <w:rFonts w:ascii="仿宋_GB2312" w:eastAsia="仿宋_GB2312" w:hAnsi="宋体" w:cs="仿宋_GB2312" w:hint="eastAsia"/>
          <w:color w:val="000000"/>
          <w:sz w:val="32"/>
          <w:szCs w:val="32"/>
        </w:rPr>
        <w:t>球鞋。不符合规定的，一律不允许考试。考生要注意安全，自备饮用水，考试前要充分做好准备活动，防止发生伤害事故。</w:t>
      </w:r>
    </w:p>
    <w:p w14:paraId="2D9D468D" w14:textId="77777777" w:rsidR="00914394" w:rsidRPr="004E4CCD" w:rsidRDefault="00914394" w:rsidP="00914394">
      <w:pPr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4E4CCD">
        <w:rPr>
          <w:rFonts w:ascii="仿宋_GB2312" w:eastAsia="仿宋_GB2312" w:hint="eastAsia"/>
          <w:sz w:val="32"/>
          <w:szCs w:val="32"/>
        </w:rPr>
        <w:t>考生按规定必须参加初中三年的常规体格检查，如果体检不合格，特别是患心血管、呼吸系统疾病的考生，一律不得参加考</w:t>
      </w:r>
      <w:r>
        <w:rPr>
          <w:rFonts w:ascii="仿宋_GB2312" w:eastAsia="仿宋_GB2312" w:hint="eastAsia"/>
          <w:sz w:val="32"/>
          <w:szCs w:val="32"/>
        </w:rPr>
        <w:t>试</w:t>
      </w:r>
      <w:r w:rsidRPr="004E4CCD">
        <w:rPr>
          <w:rFonts w:ascii="仿宋_GB2312" w:eastAsia="仿宋_GB2312" w:hint="eastAsia"/>
          <w:sz w:val="32"/>
          <w:szCs w:val="32"/>
        </w:rPr>
        <w:t>。考生因考试受伤不能完成考试项目的，以实际成绩计分。</w:t>
      </w:r>
    </w:p>
    <w:p w14:paraId="05A85CED" w14:textId="77777777" w:rsidR="00914394" w:rsidRPr="004E4CCD" w:rsidRDefault="00914394" w:rsidP="00914394">
      <w:pPr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4E4CCD">
        <w:rPr>
          <w:rFonts w:ascii="仿宋_GB2312" w:eastAsia="仿宋_GB2312" w:hint="eastAsia"/>
          <w:sz w:val="32"/>
          <w:szCs w:val="32"/>
        </w:rPr>
        <w:t>考生要遵守纪律、听从指挥，自觉维护考场秩序，保持考场卫生，禁止携带通讯工具入场，不得大声喧哗、随意走动，不得干扰和影响考</w:t>
      </w:r>
      <w:proofErr w:type="gramStart"/>
      <w:r w:rsidRPr="004E4CCD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4E4CCD">
        <w:rPr>
          <w:rFonts w:ascii="仿宋_GB2312" w:eastAsia="仿宋_GB2312" w:hint="eastAsia"/>
          <w:sz w:val="32"/>
          <w:szCs w:val="32"/>
        </w:rPr>
        <w:t>人员工作，违纪者以扰乱考场处理。如发现冒名顶替或弄虚作假，取消考</w:t>
      </w:r>
      <w:r>
        <w:rPr>
          <w:rFonts w:ascii="仿宋_GB2312" w:eastAsia="仿宋_GB2312" w:hint="eastAsia"/>
          <w:sz w:val="32"/>
          <w:szCs w:val="32"/>
        </w:rPr>
        <w:t>试</w:t>
      </w:r>
      <w:r w:rsidRPr="004E4CCD">
        <w:rPr>
          <w:rFonts w:ascii="仿宋_GB2312" w:eastAsia="仿宋_GB2312" w:hint="eastAsia"/>
          <w:sz w:val="32"/>
          <w:szCs w:val="32"/>
        </w:rPr>
        <w:t>资格，并计入学籍档案。</w:t>
      </w:r>
    </w:p>
    <w:p w14:paraId="2701B170" w14:textId="2FE19EC5" w:rsidR="00914394" w:rsidRPr="004E4CCD" w:rsidRDefault="00914394" w:rsidP="00914394">
      <w:pPr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89528C">
        <w:rPr>
          <w:rFonts w:ascii="仿宋_GB2312" w:eastAsia="仿宋_GB2312" w:hint="eastAsia"/>
          <w:sz w:val="32"/>
          <w:szCs w:val="32"/>
        </w:rPr>
        <w:t>考生项目测试结束后认真查看核对该项目测试成绩，如发现考试成绩有误时，应当场向考</w:t>
      </w:r>
      <w:proofErr w:type="gramStart"/>
      <w:r w:rsidRPr="0089528C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89528C">
        <w:rPr>
          <w:rFonts w:ascii="仿宋_GB2312" w:eastAsia="仿宋_GB2312" w:hint="eastAsia"/>
          <w:sz w:val="32"/>
          <w:szCs w:val="32"/>
        </w:rPr>
        <w:t>人员或纪检人员提出，以便及时处理。</w:t>
      </w:r>
    </w:p>
    <w:p w14:paraId="0EB83690" w14:textId="2A550DD4" w:rsidR="00652664" w:rsidRPr="00914394" w:rsidRDefault="00914394" w:rsidP="00914394">
      <w:pPr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4E4CCD">
        <w:rPr>
          <w:rFonts w:ascii="仿宋_GB2312" w:eastAsia="仿宋_GB2312" w:hint="eastAsia"/>
          <w:sz w:val="32"/>
          <w:szCs w:val="32"/>
        </w:rPr>
        <w:t>考生需自觉遵</w:t>
      </w:r>
      <w:r>
        <w:rPr>
          <w:rFonts w:ascii="仿宋_GB2312" w:eastAsia="仿宋_GB2312" w:hint="eastAsia"/>
          <w:sz w:val="32"/>
          <w:szCs w:val="32"/>
        </w:rPr>
        <w:t>守</w:t>
      </w:r>
      <w:r w:rsidRPr="004E4CCD">
        <w:rPr>
          <w:rFonts w:ascii="仿宋_GB2312" w:eastAsia="仿宋_GB2312" w:hint="eastAsia"/>
          <w:sz w:val="32"/>
          <w:szCs w:val="32"/>
        </w:rPr>
        <w:t>考试规则，知晓评分标准。</w:t>
      </w:r>
    </w:p>
    <w:sectPr w:rsidR="00652664" w:rsidRPr="0091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DC19" w14:textId="77777777" w:rsidR="000D0F30" w:rsidRDefault="000D0F30" w:rsidP="00520D13">
      <w:r>
        <w:separator/>
      </w:r>
    </w:p>
  </w:endnote>
  <w:endnote w:type="continuationSeparator" w:id="0">
    <w:p w14:paraId="2F701807" w14:textId="77777777" w:rsidR="000D0F30" w:rsidRDefault="000D0F30" w:rsidP="0052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97FF" w14:textId="77777777" w:rsidR="000D0F30" w:rsidRDefault="000D0F30" w:rsidP="00520D13">
      <w:r>
        <w:separator/>
      </w:r>
    </w:p>
  </w:footnote>
  <w:footnote w:type="continuationSeparator" w:id="0">
    <w:p w14:paraId="379F2A40" w14:textId="77777777" w:rsidR="000D0F30" w:rsidRDefault="000D0F30" w:rsidP="0052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94"/>
    <w:rsid w:val="00007E95"/>
    <w:rsid w:val="000D0F30"/>
    <w:rsid w:val="00143356"/>
    <w:rsid w:val="00161961"/>
    <w:rsid w:val="00492C08"/>
    <w:rsid w:val="004D353A"/>
    <w:rsid w:val="00520D13"/>
    <w:rsid w:val="00606151"/>
    <w:rsid w:val="00652664"/>
    <w:rsid w:val="00914394"/>
    <w:rsid w:val="009F456F"/>
    <w:rsid w:val="00AF5B78"/>
    <w:rsid w:val="00DF24C1"/>
    <w:rsid w:val="00E12E92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8CFED"/>
  <w15:chartTrackingRefBased/>
  <w15:docId w15:val="{2AD1A0E2-FEFD-4134-89B6-E219FD91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9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D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D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D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551</Characters>
  <Application>Microsoft Office Word</Application>
  <DocSecurity>0</DocSecurity>
  <Lines>32</Lines>
  <Paragraphs>34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CHIWAY</dc:creator>
  <cp:keywords/>
  <dc:description/>
  <cp:lastModifiedBy>CHIWAY</cp:lastModifiedBy>
  <cp:revision>2</cp:revision>
  <dcterms:created xsi:type="dcterms:W3CDTF">2025-06-25T11:23:00Z</dcterms:created>
  <dcterms:modified xsi:type="dcterms:W3CDTF">2025-06-25T11:23:00Z</dcterms:modified>
</cp:coreProperties>
</file>