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29B7F">
      <w:pPr>
        <w:tabs>
          <w:tab w:val="left" w:pos="315"/>
          <w:tab w:val="left" w:pos="8820"/>
        </w:tabs>
        <w:spacing w:before="312" w:beforeLines="100" w:after="156" w:afterLines="50" w:line="500" w:lineRule="exact"/>
        <w:ind w:right="267" w:rightChars="127"/>
        <w:rPr>
          <w:rFonts w:ascii="宋体" w:hAnsi="宋体" w:eastAsia="宋体"/>
          <w:b/>
          <w:bCs/>
          <w:sz w:val="52"/>
          <w:szCs w:val="52"/>
        </w:rPr>
      </w:pPr>
    </w:p>
    <w:p w14:paraId="1CE31E67">
      <w:pPr>
        <w:widowControl/>
        <w:ind w:firstLine="2811" w:firstLineChars="1000"/>
        <w:jc w:val="left"/>
        <w:rPr>
          <w:rFonts w:asciiTheme="minorEastAsia" w:hAnsiTheme="minorEastAsia" w:eastAsiaTheme="minorEastAsia"/>
          <w:b/>
          <w:sz w:val="28"/>
        </w:rPr>
      </w:pPr>
      <w:bookmarkStart w:id="0" w:name="_Toc10891"/>
      <w:bookmarkStart w:id="1" w:name="_Toc15998"/>
      <w:r>
        <w:rPr>
          <w:rFonts w:hint="eastAsia" w:asciiTheme="minorEastAsia" w:hAnsiTheme="minorEastAsia" w:eastAsiaTheme="minorEastAsia"/>
          <w:b/>
          <w:sz w:val="28"/>
        </w:rPr>
        <w:t>第三章  采购需求</w:t>
      </w:r>
      <w:bookmarkEnd w:id="0"/>
      <w:bookmarkEnd w:id="1"/>
    </w:p>
    <w:p w14:paraId="4CFA8333">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1333AA29">
      <w:pPr>
        <w:spacing w:line="360" w:lineRule="auto"/>
        <w:ind w:firstLine="435"/>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23C821B4">
      <w:pPr>
        <w:spacing w:line="360" w:lineRule="auto"/>
        <w:ind w:firstLine="435"/>
        <w:rPr>
          <w:rFonts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2E13EC50">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DD8E5A8">
      <w:pPr>
        <w:spacing w:line="360" w:lineRule="auto"/>
        <w:ind w:firstLine="435"/>
        <w:rPr>
          <w:rFonts w:ascii="宋体" w:hAnsi="宋体" w:eastAsia="宋体" w:cs="宋体"/>
          <w:sz w:val="24"/>
          <w:szCs w:val="24"/>
        </w:rPr>
      </w:pPr>
      <w:r>
        <w:rPr>
          <w:rFonts w:hint="eastAsia" w:ascii="宋体" w:hAnsi="宋体" w:eastAsia="宋体" w:cs="宋体"/>
          <w:sz w:val="24"/>
          <w:szCs w:val="24"/>
        </w:rPr>
        <w:t>依据《环境标志产品政府采购目录》与《节能产品政府采购品目清单》</w:t>
      </w:r>
    </w:p>
    <w:p w14:paraId="01BE37B6">
      <w:pPr>
        <w:spacing w:line="360" w:lineRule="auto"/>
        <w:ind w:firstLine="435"/>
        <w:rPr>
          <w:rFonts w:ascii="宋体" w:hAnsi="宋体" w:eastAsia="宋体" w:cs="宋体"/>
          <w:sz w:val="24"/>
          <w:szCs w:val="24"/>
        </w:rPr>
      </w:pPr>
      <w:r>
        <w:rPr>
          <w:rFonts w:hint="eastAsia" w:ascii="宋体" w:hAnsi="宋体" w:eastAsia="宋体" w:cs="宋体"/>
          <w:sz w:val="24"/>
          <w:szCs w:val="24"/>
        </w:rPr>
        <w:t>本项目强制采购清单为：</w:t>
      </w:r>
      <w:permStart w:id="0" w:edGrp="everyone"/>
      <w:r>
        <w:rPr>
          <w:rFonts w:hint="eastAsia" w:ascii="宋体" w:hAnsi="宋体" w:eastAsia="宋体" w:cs="宋体"/>
          <w:sz w:val="24"/>
          <w:szCs w:val="24"/>
          <w:u w:val="single"/>
        </w:rPr>
        <w:t>_    /   __</w:t>
      </w:r>
      <w:permEnd w:id="0"/>
    </w:p>
    <w:p w14:paraId="7388AD92">
      <w:pPr>
        <w:spacing w:line="360" w:lineRule="auto"/>
        <w:ind w:firstLine="435"/>
        <w:rPr>
          <w:rFonts w:ascii="宋体" w:hAnsi="宋体" w:eastAsia="宋体" w:cs="宋体"/>
          <w:color w:val="000000"/>
          <w:kern w:val="0"/>
          <w:sz w:val="24"/>
          <w:szCs w:val="24"/>
          <w:lang w:bidi="ar"/>
        </w:rPr>
      </w:pPr>
      <w:r>
        <w:rPr>
          <w:rFonts w:hint="eastAsia" w:ascii="宋体" w:hAnsi="宋体" w:eastAsia="宋体" w:cs="宋体"/>
          <w:sz w:val="24"/>
          <w:szCs w:val="24"/>
        </w:rPr>
        <w:t>优先采购清单为：</w:t>
      </w:r>
      <w:r>
        <w:rPr>
          <w:rFonts w:hint="eastAsia" w:ascii="宋体" w:hAnsi="宋体" w:eastAsia="宋体" w:cs="宋体"/>
          <w:color w:val="000000"/>
          <w:kern w:val="0"/>
          <w:sz w:val="24"/>
          <w:szCs w:val="24"/>
          <w:u w:val="single"/>
          <w:lang w:bidi="ar"/>
        </w:rPr>
        <w:t>教师讲台、圆凳、教师讲台、工作凳、储物柜、讲台、美术桌、美术凳、储物柜、教学桌、音乐椅、器材柜、教学桌、音乐椅、器材柜、教学桌、器材柜、教学桌、器材柜、教学桌、器材柜、器材柜、更衣柜、更衣凳、升降桌、操作桌、升降桌、活动桌、操作椅、升降桌、梯形组合桌、方形组合桌、操作椅、讲台、探究桌、学生椅、边柜。</w:t>
      </w:r>
      <w:r>
        <w:rPr>
          <w:rFonts w:hint="eastAsia" w:ascii="宋体" w:hAnsi="宋体" w:eastAsia="宋体" w:cs="宋体"/>
          <w:color w:val="000000"/>
          <w:kern w:val="0"/>
          <w:sz w:val="24"/>
          <w:szCs w:val="24"/>
          <w:lang w:bidi="ar"/>
        </w:rPr>
        <w:t xml:space="preserve">供应商需提供国家确定的认证机构出具的、处于有效期之内的节能产品或环境标志产品认证证书，对于提供节能产品、环境标志产品部分的总价给予 3%的扣除，未提供的不享受报价评审扣除。 </w:t>
      </w:r>
    </w:p>
    <w:p w14:paraId="4AA0F5ED">
      <w:pPr>
        <w:numPr>
          <w:ilvl w:val="0"/>
          <w:numId w:val="1"/>
        </w:numPr>
        <w:spacing w:line="360" w:lineRule="auto"/>
        <w:ind w:firstLine="435"/>
        <w:rPr>
          <w:rFonts w:ascii="宋体" w:hAnsi="宋体" w:eastAsia="宋体" w:cs="宋体"/>
          <w:sz w:val="24"/>
          <w:szCs w:val="24"/>
        </w:rPr>
      </w:pPr>
      <w:r>
        <w:rPr>
          <w:rFonts w:hint="eastAsia" w:ascii="宋体" w:hAnsi="宋体" w:eastAsia="宋体" w:cs="宋体"/>
          <w:sz w:val="24"/>
          <w:szCs w:val="24"/>
        </w:rPr>
        <w:t xml:space="preserve">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  </w:t>
      </w:r>
    </w:p>
    <w:p w14:paraId="3D532D4B">
      <w:pPr>
        <w:spacing w:line="360" w:lineRule="auto"/>
        <w:ind w:firstLine="480" w:firstLineChars="200"/>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22ABF448">
      <w:pPr>
        <w:spacing w:line="360" w:lineRule="auto"/>
        <w:ind w:firstLine="437"/>
        <w:outlineLvl w:val="1"/>
        <w:rPr>
          <w:rFonts w:ascii="宋体" w:hAnsi="宋体" w:eastAsia="宋体"/>
          <w:b/>
          <w:sz w:val="24"/>
          <w:szCs w:val="18"/>
        </w:rPr>
      </w:pPr>
      <w:bookmarkStart w:id="2" w:name="_Toc32440"/>
      <w:bookmarkStart w:id="3" w:name="_Toc2554"/>
      <w:bookmarkStart w:id="4" w:name="_Toc32151"/>
      <w:r>
        <w:rPr>
          <w:rFonts w:hint="eastAsia" w:ascii="宋体" w:hAnsi="宋体" w:eastAsia="宋体"/>
          <w:b/>
          <w:sz w:val="24"/>
          <w:szCs w:val="18"/>
        </w:rPr>
        <w:t>一、采购需求前附表</w:t>
      </w:r>
      <w:bookmarkEnd w:id="2"/>
      <w:bookmarkEnd w:id="3"/>
      <w:bookmarkEnd w:id="4"/>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E70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0" w:type="pct"/>
            <w:vAlign w:val="center"/>
          </w:tcPr>
          <w:p w14:paraId="656E30F7">
            <w:pPr>
              <w:pStyle w:val="42"/>
              <w:pBdr>
                <w:bottom w:val="none" w:color="auto" w:sz="0" w:space="0"/>
              </w:pBdr>
              <w:tabs>
                <w:tab w:val="clear" w:pos="4153"/>
                <w:tab w:val="clear" w:pos="8306"/>
              </w:tabs>
              <w:adjustRightInd/>
              <w:spacing w:line="240" w:lineRule="auto"/>
              <w:textAlignment w:val="auto"/>
              <w:rPr>
                <w:rFonts w:ascii="宋体" w:hAnsi="宋体" w:eastAsia="宋体"/>
                <w:b/>
                <w:kern w:val="2"/>
              </w:rPr>
            </w:pPr>
            <w:permStart w:id="1" w:edGrp="everyone"/>
            <w:r>
              <w:rPr>
                <w:rFonts w:hint="eastAsia" w:ascii="宋体" w:hAnsi="宋体" w:eastAsia="宋体"/>
                <w:b/>
                <w:kern w:val="2"/>
              </w:rPr>
              <w:t>序号</w:t>
            </w:r>
          </w:p>
        </w:tc>
        <w:tc>
          <w:tcPr>
            <w:tcW w:w="1192" w:type="pct"/>
            <w:vAlign w:val="center"/>
          </w:tcPr>
          <w:p w14:paraId="40505BBE">
            <w:pPr>
              <w:pStyle w:val="4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6" w:type="pct"/>
            <w:vAlign w:val="center"/>
          </w:tcPr>
          <w:p w14:paraId="03E43D76">
            <w:pPr>
              <w:pStyle w:val="4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0FA1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0" w:type="pct"/>
            <w:vAlign w:val="center"/>
          </w:tcPr>
          <w:p w14:paraId="37B19789">
            <w:pPr>
              <w:pStyle w:val="4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15514038">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6" w:type="pct"/>
            <w:vAlign w:val="center"/>
          </w:tcPr>
          <w:p w14:paraId="7F192EEF">
            <w:pPr>
              <w:pStyle w:val="41"/>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本项目预付款40%。供应商提供相应的预付款保函或其他担保措施后，在相关担保措施生效以及具备实施条件后5个工作日内支付。货到采购人指定地点安装调试完毕并经验收合格后，在收到供应商发票7个工作日内,付至合同金额的 100%。</w:t>
            </w:r>
          </w:p>
        </w:tc>
      </w:tr>
      <w:tr w14:paraId="1D3B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0" w:type="pct"/>
            <w:vAlign w:val="center"/>
          </w:tcPr>
          <w:p w14:paraId="7E9A35E6">
            <w:pPr>
              <w:pStyle w:val="4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246D4630">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6" w:type="pct"/>
            <w:vAlign w:val="center"/>
          </w:tcPr>
          <w:p w14:paraId="272A0E09">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按采购人指定地点</w:t>
            </w:r>
          </w:p>
        </w:tc>
      </w:tr>
      <w:tr w14:paraId="1C90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0" w:type="pct"/>
            <w:vAlign w:val="center"/>
          </w:tcPr>
          <w:p w14:paraId="798ED2BF">
            <w:pPr>
              <w:pStyle w:val="4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26A56E71">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6" w:type="pct"/>
            <w:vAlign w:val="center"/>
          </w:tcPr>
          <w:p w14:paraId="69453818">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合同签订并接到采购人供货通知后 30日内到货并安装调试完毕。</w:t>
            </w:r>
          </w:p>
        </w:tc>
      </w:tr>
      <w:tr w14:paraId="6ECF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0" w:type="pct"/>
            <w:vAlign w:val="center"/>
          </w:tcPr>
          <w:p w14:paraId="538C8DFA">
            <w:pPr>
              <w:pStyle w:val="4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293B8B1B">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16" w:type="pct"/>
            <w:vAlign w:val="center"/>
          </w:tcPr>
          <w:p w14:paraId="130AE5E1">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验收合格并交付使用之日起免费质保期5年。</w:t>
            </w:r>
          </w:p>
        </w:tc>
      </w:tr>
      <w:tr w14:paraId="4BE6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0" w:type="pct"/>
            <w:vAlign w:val="center"/>
          </w:tcPr>
          <w:p w14:paraId="040CA40A">
            <w:pPr>
              <w:pStyle w:val="4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p>
        </w:tc>
        <w:tc>
          <w:tcPr>
            <w:tcW w:w="1192" w:type="pct"/>
            <w:vAlign w:val="center"/>
          </w:tcPr>
          <w:p w14:paraId="5DAD8989">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核心产品</w:t>
            </w:r>
          </w:p>
        </w:tc>
        <w:tc>
          <w:tcPr>
            <w:tcW w:w="3216" w:type="pct"/>
            <w:vAlign w:val="center"/>
          </w:tcPr>
          <w:p w14:paraId="44E2465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极速智能激光切割机</w:t>
            </w:r>
          </w:p>
        </w:tc>
      </w:tr>
      <w:permEnd w:id="1"/>
    </w:tbl>
    <w:p w14:paraId="76986BE3">
      <w:pPr>
        <w:spacing w:line="360" w:lineRule="auto"/>
        <w:ind w:firstLine="437"/>
        <w:outlineLvl w:val="1"/>
        <w:rPr>
          <w:rFonts w:ascii="宋体" w:hAnsi="宋体" w:eastAsia="宋体"/>
          <w:b/>
          <w:bCs/>
          <w:sz w:val="24"/>
          <w:szCs w:val="18"/>
        </w:rPr>
      </w:pPr>
      <w:bookmarkStart w:id="5" w:name="_Toc7671"/>
      <w:bookmarkStart w:id="6" w:name="_Toc632"/>
      <w:bookmarkStart w:id="7" w:name="_Toc5944"/>
      <w:r>
        <w:rPr>
          <w:rFonts w:hint="eastAsia" w:ascii="宋体" w:hAnsi="宋体" w:eastAsia="宋体"/>
          <w:b/>
          <w:bCs/>
          <w:sz w:val="24"/>
          <w:szCs w:val="18"/>
        </w:rPr>
        <w:t>二、</w:t>
      </w:r>
      <w:r>
        <w:rPr>
          <w:rFonts w:hint="eastAsia" w:ascii="宋体" w:hAnsi="宋体" w:eastAsia="宋体"/>
          <w:b/>
          <w:sz w:val="24"/>
          <w:szCs w:val="18"/>
        </w:rPr>
        <w:t>货物</w:t>
      </w:r>
      <w:r>
        <w:rPr>
          <w:rFonts w:hint="eastAsia" w:ascii="宋体" w:hAnsi="宋体" w:eastAsia="宋体"/>
          <w:b/>
          <w:bCs/>
          <w:sz w:val="24"/>
          <w:szCs w:val="18"/>
        </w:rPr>
        <w:t>需求</w:t>
      </w:r>
      <w:bookmarkEnd w:id="5"/>
      <w:bookmarkEnd w:id="6"/>
      <w:bookmarkEnd w:id="7"/>
    </w:p>
    <w:p w14:paraId="77022851">
      <w:pPr>
        <w:spacing w:line="360" w:lineRule="auto"/>
        <w:ind w:firstLine="437"/>
        <w:outlineLvl w:val="1"/>
        <w:rPr>
          <w:rFonts w:ascii="宋体" w:hAnsi="宋体" w:eastAsia="宋体"/>
          <w:b/>
          <w:sz w:val="24"/>
          <w:szCs w:val="18"/>
        </w:rPr>
      </w:pPr>
      <w:bookmarkStart w:id="8" w:name="_Toc7006"/>
      <w:bookmarkStart w:id="9" w:name="_Toc4843"/>
      <w:bookmarkStart w:id="10" w:name="_Toc7421"/>
      <w:r>
        <w:rPr>
          <w:rFonts w:hint="eastAsia" w:ascii="宋体" w:hAnsi="宋体" w:eastAsia="宋体"/>
          <w:b/>
          <w:sz w:val="24"/>
          <w:szCs w:val="18"/>
        </w:rPr>
        <w:t>第1 包多功能教室</w:t>
      </w:r>
    </w:p>
    <w:tbl>
      <w:tblPr>
        <w:tblStyle w:val="22"/>
        <w:tblW w:w="6324" w:type="pct"/>
        <w:jc w:val="center"/>
        <w:tblLayout w:type="fixed"/>
        <w:tblCellMar>
          <w:top w:w="0" w:type="dxa"/>
          <w:left w:w="108" w:type="dxa"/>
          <w:bottom w:w="0" w:type="dxa"/>
          <w:right w:w="108" w:type="dxa"/>
        </w:tblCellMar>
      </w:tblPr>
      <w:tblGrid>
        <w:gridCol w:w="749"/>
        <w:gridCol w:w="2217"/>
        <w:gridCol w:w="5569"/>
        <w:gridCol w:w="733"/>
        <w:gridCol w:w="705"/>
        <w:gridCol w:w="806"/>
      </w:tblGrid>
      <w:tr w14:paraId="4883115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998B">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序号</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7575">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名称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A592">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技术参数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0F1A">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026C">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单位</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58C8">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所属行业</w:t>
            </w:r>
          </w:p>
        </w:tc>
      </w:tr>
      <w:tr w14:paraId="61041EA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4A25">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9E8E">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地理教室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82E1">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3B68">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7E24">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1782">
            <w:pPr>
              <w:jc w:val="center"/>
              <w:rPr>
                <w:rFonts w:ascii="宋体" w:hAnsi="宋体" w:eastAsia="宋体" w:cs="宋体"/>
                <w:b/>
                <w:bCs/>
                <w:color w:val="000000" w:themeColor="text1"/>
                <w:sz w:val="24"/>
                <w:szCs w:val="24"/>
                <w14:textFill>
                  <w14:solidFill>
                    <w14:schemeClr w14:val="tx1"/>
                  </w14:solidFill>
                </w14:textFill>
              </w:rPr>
            </w:pPr>
          </w:p>
        </w:tc>
      </w:tr>
      <w:tr w14:paraId="668C3E3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FD2F">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1259">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一、基础设施</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753F">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2498">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D6DA">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FF83">
            <w:pPr>
              <w:rPr>
                <w:rFonts w:ascii="宋体" w:hAnsi="宋体" w:eastAsia="宋体" w:cs="宋体"/>
                <w:b/>
                <w:bCs/>
                <w:color w:val="000000" w:themeColor="text1"/>
                <w:sz w:val="24"/>
                <w:szCs w:val="24"/>
                <w14:textFill>
                  <w14:solidFill>
                    <w14:schemeClr w14:val="tx1"/>
                  </w14:solidFill>
                </w14:textFill>
              </w:rPr>
            </w:pPr>
          </w:p>
        </w:tc>
      </w:tr>
      <w:tr w14:paraId="3FF0FC9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EB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0AE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教师讲台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96B3">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规格：2000*700*800mm（±5mm）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2、柜体：整体结构设计合理；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3、拉手：采用五金拉手；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4、连接件：采用专用连接组装件；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5、合页：采用模具一体成型；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6、滑轨：三节重型滚珠滑轨，承重性强，滑动性能良好，无噪音。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32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16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DB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CD4FD3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AD3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013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交互式实验工作台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C72B">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规格：1600*1000*800mm（±5mm）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1、桌体组成：桌面由实验区、电控区、水路区、气路区组成；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2、桌体材质：桌体框架主要由碳素钢、不锈钢材料组成，表面光滑平整。</w:t>
            </w:r>
          </w:p>
          <w:p w14:paraId="1F03D24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3、水箱：透明硬塑材质，分离式带孔盖板，容量≥50L；</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4、控电箱：总电源220V,带漏电保护；具有四路流速传感器流速检测功能；可以通过485接口实现≥3组土壤传感器参数的测量；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5、工控一体机：内存≥8G，面板类型为IPS，带电容触摸，分辨率≥1920x1080。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6、模拟降雨设备：防堵喷嘴，三通口，铜喷头，支持工作压力不劣于1.0-2.5KG，喷洒直径≥0.5m，流量≥0-8L/h，连接平口三通，模拟降雨装置可通过PWM方式实现降雨量大小10~100%范围内调节；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7、实验现象采集摄像头：高清智能摄像机，采用1/2.8英寸，不少于300万像素，支持最高分辨率2300*1290；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8、传感器：流速传感器、盐湿度传感</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器；</w:t>
            </w:r>
            <w:r>
              <w:rPr>
                <w:rFonts w:hint="eastAsia" w:ascii="宋体" w:hAnsi="宋体" w:eastAsia="宋体" w:cs="宋体"/>
                <w:color w:val="000000" w:themeColor="text1"/>
                <w:kern w:val="0"/>
                <w:sz w:val="24"/>
                <w:szCs w:val="24"/>
                <w:lang w:bidi="ar"/>
                <w14:textFill>
                  <w14:solidFill>
                    <w14:schemeClr w14:val="tx1"/>
                  </w14:solidFill>
                </w14:textFill>
              </w:rPr>
              <w:t>流速传感器检测范围1~30L/min，测量误差±5%，流速传感器可分别统计累计流量，分别对传感器进行累计流</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量清零。土壤传感器可检测土壤水分、温度、电导率和PH值。其中土</w:t>
            </w:r>
            <w:r>
              <w:rPr>
                <w:rFonts w:hint="eastAsia" w:ascii="宋体" w:hAnsi="宋体" w:eastAsia="宋体" w:cs="宋体"/>
                <w:color w:val="000000" w:themeColor="text1"/>
                <w:kern w:val="0"/>
                <w:sz w:val="24"/>
                <w:szCs w:val="24"/>
                <w:lang w:bidi="ar"/>
                <w14:textFill>
                  <w14:solidFill>
                    <w14:schemeClr w14:val="tx1"/>
                  </w14:solidFill>
                </w14:textFill>
              </w:rPr>
              <w:t>壤水分检测分辨率0.1%，检测误差±3%；温度检测范围不劣于-40－80℃，分辨率不劣于0.1℃，检测误差±0.5℃；电导率检测范围不劣于0－20000us/cm，分辨率不劣于10us/cm，误差±5%；土壤PH检测量程3-9，分辨率不劣于0.1，精度±5%；</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9、提供包含生态脆弱区的综合治理、塑造地表的力量、等高线地形图、洪涝灾害、土壤的功能和养护、观察土壤、滑坡泥石流的形成、流域的协调发展、常见地貌类型-风沙地貌的形成等不少于20节实</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验课程配套实验套包。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984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02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F95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5CEC01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F50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B0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圆凳</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8C10">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1、凳面：采用高密度PP材质，凳面直径≥310mm，凳高高度450-500mm。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2、凳脚：4支凳脚采用无缝钢管一体折弯成型，全自动焊接机械手焊接，表面外喷环氧树脂涂层。四脚配耐磨脚垫。</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3、安全防护：托盘与螺杆为焊接连接。</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1B6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21A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42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696F77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BD6E">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49E1">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二、软件部分</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6763">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7030">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71FE">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0205">
            <w:pPr>
              <w:jc w:val="center"/>
              <w:rPr>
                <w:rFonts w:ascii="宋体" w:hAnsi="宋体" w:eastAsia="宋体" w:cs="宋体"/>
                <w:color w:val="000000" w:themeColor="text1"/>
                <w:sz w:val="24"/>
                <w:szCs w:val="24"/>
                <w14:textFill>
                  <w14:solidFill>
                    <w14:schemeClr w14:val="tx1"/>
                  </w14:solidFill>
                </w14:textFill>
              </w:rPr>
            </w:pPr>
          </w:p>
        </w:tc>
      </w:tr>
      <w:tr w14:paraId="119893A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3DC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211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学校基础数据管理系统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E73C">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1、提供校内教师、学生、班级统一管理功能，满足针对校园用户的统一监管需求；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2、内置标准用户体系，实现批量自动化生成学生账号与教师账号；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3、系统内置标准密码安全规范监测机制，自动识别弱密码，降低密码与数据泄露风险；</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4、支持学校管理者维护和管理校内教师、学生等信息，包括用户密码、班级归属关系等；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5、支持单个新增+批量导入模式，满足批量用户初始化添加、单个用户独立添加等多种模式；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6、支持学校管理者可配置教师班级管理权限。</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C2B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172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D09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1E6EC41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7B2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134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数字地球教学助手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5450">
            <w:pPr>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▲1、提供多样化地球样式（二维、三维）、覆盖图层（影像注记、地形注记）、地球特效（星空、大气、云层、地形、光照）；</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提供基于地球数据信息的三维渲染效果能力。需支持标记遨游路径，实现跟随视角、第一视角多种地球遨游视角效果，在跟随视角状态下，可针对初始俯仰距离、初始方向角度、初始俯仰角度、轨迹偏移增加的高度等进行细化设置，遨游渲染效果将根据设置数据调整渲染结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▲3、提供专题数据，至少包含：地球运动、人口密度、地形高程、水资源分布。</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4、提供包括板擦、画笔等基础教学工具；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5、面积、测量高度、测量方位；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6、提供地球计算功能。内置剖面分析、等高线分析、淹没分析标准计算能力，提供可视化数据呈现，助力教师智能化授课，互动式教学；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7、提供教师个性化数字地球素材创作功能，支持新建、保存等相关功能。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47A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99D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E59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3329CEC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737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0F0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智能化物联实验系统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C446">
            <w:pPr>
              <w:widowControl/>
              <w:numPr>
                <w:ilvl w:val="0"/>
                <w:numId w:val="2"/>
              </w:numPr>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支持实验设备在线连接，满足设备关联启动需求；</w:t>
            </w:r>
          </w:p>
          <w:p w14:paraId="43D10F99">
            <w:pPr>
              <w:widowControl/>
              <w:numPr>
                <w:ilvl w:val="0"/>
                <w:numId w:val="2"/>
              </w:numPr>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系统支持线上修改实验参数一键传输到实验装置，实现软硬结合、物联通信；支持在线查看参数修改记录，满足实验数据追踪和溯源；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3、系统支持教师、学生在线查看监控视频、并对关键实验数据进行抓拍；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4、系统支持自动记录实验过程，自动化生成实验视频、记录抓拍图片；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5、系统支持自动获取实验装置实验数据，在线实时更新，支持教师、学生实时查看。</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A7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28F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DD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1C91ABA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B2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884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数字化教学实验系统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D66B">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一、实验教学工具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1、支持教师一键使用系统配套实验课程资源，自动生成教师课程包；</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2、对自动生成的课程包，支持教师编辑、在线预览、下载附件；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3、支持教师搜索、查看、复制、编辑、删除课程包，满足教师针对课包的管理需求；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4、支持教师根据实际教学，自定义个性化课程包，通过设置课程名称、课程学科、数字地球教学素材，课堂课件、教学设计、关联实验、课堂任务一键生成课程包；</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5、支持教师引用课程包一键生成课堂、课程包资源自动加入课堂并支持教师使用；同时教师可查看历史课堂记录，包括进行中、已结束课堂，对进行中的课堂，支持教师再次进入课堂；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6、支持教师新增、下发课堂任务，对已下发课堂任务可进行撤回、删除；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7、系统支持教师对已结束课堂下发拓展型课堂任务；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8、提供教学助手，教师可利用数字地球、课堂任务、课件、教学设计进行日常课堂教学；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9、系统支持教师可一键结束课堂，系统支持教师课件、教学设计在线播放，系统支持教师可在线查看学生课堂任务作答情况，并可对学生课堂情况进行一键评价；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10、支持教师针对学生作答内容进行核查，对作答不达标内容进行一键退回，退回任务内容后，学生支持再次修改、作答、提交，支持教师对学生提交内容进行在线实时评价；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11、支持学生使用学生账号登录系统，在线作答课堂任务，支持分次提交、一键提交课堂任务，支持图片、视频文件进行任务提交；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12、系统支持针对学生提交内容自动化生成实验报告；</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13、系统支持学校管理员查看班级名称、教师姓名、学生数量、开课次数、报告数量、实验次数；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14、支持学校管理员按操作类型、操作人员、操作时间筛选查看所有人员使用日志，支持学校管理员查看操作时间、操作类型、操作内容、操作人员/账号信息，同时支持相关日志的一键导出。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二、教学课程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提供不少于20课时的高中地理实验教学课程，课程至少包含：生态脆弱区的综合治理、塑造地表的力量、等高线地形图、洪涝灾害、土壤的功能和养护、观察土壤、滑坡泥石流的形成、流域的协调发展、常见地貌类型-风沙地貌的形成等课程内容。</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C1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4C3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BB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0BF1EA4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9A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D8A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教学实验资源系统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D57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1、提供中国的温度带、南亚、中国七月温度、大洋洲地形等地理图册专题数据；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2、支持教师可下载重复使用；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3、支持教师在线预览、查看、下载使用；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4、支持教师一键加入课程包资源，满足教师使用课程内置资源完成个性化教学的需求；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5、支持教师查阅微课资源，至少包含：黄土高原的位置与地貌、都江堰水利工程、喀斯特地貌专题等微课视频资源，支持在线播放、预览。</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2E3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9CD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571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1689E3E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3AE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80D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地理VR教学系统（高中版）</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958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1、系统功能要求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系统研发应依据高中地理新课标，以地理核心素养为主导，基于桌面级虚拟现实设备，通过VR、AR、MR等技术的集成，将较大时空跨度的地理景观、场景及复杂的区域地貌、人文景观以三维、动态、仿真的形式进行呈现。系统应兼顾人机交互、师生教学及生生互动等需求，应适用于地理学科教、学、研等应用场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软件应在3D跟踪眼镜与触控笔的配合下使用。操作者佩戴3D跟踪眼镜后应能够观察到3D模型的出屏或景深效果；使用触控笔可虚拟“拿起”3D模型，对其进行360°观察及放大、缩小的操作，并能够对模型进行拆分与组合；</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3)软件应支持球面、平面地图及动画的显示；应支持球面与平面以动画形式进行圆柱投影式切换，应展示出球面到平面投影的动态变化；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4)软件应支持地图球面、平面不同形态的图层叠加；应支持各类区域地图的图层叠加；</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应提供地球公转运动的课程，应支持公转俯视视角与近距离同时观察，支持独立控制地球自转和公转，支持快速切换地球公转位置观察重要节气昼夜分布和太阳直射点位置，支持在地球上进行黄赤交角、经纬线、政区线的显示叠加；</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6)软件应提供月相变化的演示，可模拟一月中月相变化和月亮在天空中的位置；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软件应提供热力环流课程中热力环流的模拟实验，支持选择空气柱数量和位置，支持太阳在场景中位置的选择，支持等压面弯曲方向的改变，支持空气流动方向的改变，要求场景支持构建单圈热力环流、双圈热力环流构建方式；</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8)软件应提供潮汐场景，可演示涨潮与退潮现象；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9)软件应支持世界典型自然带场景体验；</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 软件应提供地球历史课程中地球46亿年板块运动过程，定位不同时期大陆分布状况，支持穿越白垩纪、三叠纪、侏罗纪场景漫游，支持抓取恐龙，近距离旋转观看；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11)软件应支持地貌模型跨时空演化的3D演示过程；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12)软件应支持通过地球图层进入3D VR虚拟场景的沉浸式体验；</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13)软件应提供不同时区时间差异的演示，调整时间软件能即时显示对应时区；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14)软件应提供人类至少三个时期演化的三维动态演示，要求不同时期的人类模型可支持拿取及旋转观察；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15)软件应提供一年中任意时间的全天晨昏线运动演示；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 软件应提供地域文化课程中特色建筑的场景，包括：福建土楼、欧洲乡村庄园、紫禁城、蒙古包等，支持特色建筑的搭建互动体验，搭建环节不少于14个；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17)软件应支持虚拟沙盘、情景推演，可利用自建数据模型智能模拟、计算某产业生产过程引发的数据变化，及其影响。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18)软件应支持钓鱼岛及其附属岛屿的场景漫游；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19)软件应提供语音讲解，内容应包含依据课标知识点提出的探究性问题；</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2、课程资源要求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 1)要求提供配套高中课程资源不少于32课，课程应依据普通高中地理课程标准开发，至少包含：天体类型、天体系统、太阳系、太阳对地球的影响、地月系、地球的圈层结构、地球自转、地球公转运动、地球的历史、大气的组成和垂直分层、热力环流、天气系统、三圈环流、水循环、海水的性质、潮汐、喀斯特地貌-地上、喀斯特地貌-地下、河流地貌-侵蚀、河流地貌-堆积、风沙地貌-侵蚀、风沙地貌-堆积、岩石圈的物质循环、世界植被、滑坡、泥石流、地震、地域文化与城乡景观、农业区位因素及其变化、工业区位因素及其变化、国家发展战略、海洋权益等教学内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314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E4E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6E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6735917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F8C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7A2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裸眼XR便携终端</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503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一、技术要求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（1）3D显示：要求设备支持3D显示和2D显示一键切换，要求支持显示面积尺寸≤15.6英寸，要求显示分辨率≥3840*2160；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（2）裸眼3D显示：要求无需佩戴3D眼镜，仅通过裸眼方式即可观看到3D/VR的景深效果；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（3）2D/3D视频转化：要求设备支持2D视频进行3D视频的转化功能。支持打开该功能后将普通视频转化为3D视频；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（4）接口：要求具备≥2个USB-C接口，具备≥2个USB-A接口，具备≥1个RJ45网络接口；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（5）视频输出：要求具备双路视频输出功能，且具备≥1个HDMI输出接口、具备≥1个DP视频输出接口；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（6）眼球跟踪：要求具备可追踪眼球的多目摄像头，通过摄像头系统能准确判断人眼所在位置，从而根据眼球追踪视角的不同来转换不同视角下的显示内容，达到逼真的XR效果；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二、功能要求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（1）要求软件可以选择各式各样的制作工具，支持3D模型制作或3D画创作；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（2）要求平台支持启动已安装的教学资源并且支持通过快速启动代码启动资源；要求平台支持显示未安装内容、可更新的内容，并且支持在线下载安装；</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（3）要求系统具备XR模块检测功能，可以通过该模块对机器的XR功能进行检测，能够读取XR硬件设备信息，并展示出XR设备的检测画面；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（4）要求系统具备教学演示功能，至少包含：蝴蝶的一生知识点学习、机械手臂原理学习、人类器官仿真模拟等相关功能；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▲（5）系统具备物理力学实验模拟功能，支持对模拟实验的结果进行自动数据统计；</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▲（6）支持登录在线平台后拥有进入个人空间，支持在个人空间发布文章、上传图片和资源；</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（7）要求进入一个协作组后，支持在协作组发布文章、上传图片和资源；要求支持进入活动页面，可参与一个教研专题活动，并进行评论互动；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（8）要求可支持进入某一个课题研究内容，包括查看课题介绍，负责人，参与者，开题模块、中期模块、结题模块，并支持自定义模块。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766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048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AE3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B2CEA2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199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19D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光学定位交互器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A474">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规格：100*90*200mm（±5mm）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设备应借助光学定位系统和触控笔，实现对屏幕上显示的虚拟物体进行交互操作，具备以下功能：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1、能够对VR对象进行≥3个自由度坐标轴移动及≥3个自由度坐标轴的转动；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2、光学定位器和交互笔采用有线方式连接以保证信号稳定性，设备与主机直接联机无电池供电；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3、在交互笔上具有功能按键来实现对象选择、菜单调用等操作；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4、交互笔应内置震动器，可以通过震动的方式回馈用户的操作。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9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1D4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6C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0DE168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C1E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9C5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AR增强现实软件系统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6EEB">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1、点对群展示：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系统支持点对群展示方式，能够实时将操作者的虚拟现实交互场景展示至大屏幕显示设备；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2、显示模式自动切换功能：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VR一体机设备支持虚拟现实显示方式与普通显示方式自动切换；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1）当使用者的眼球出现在屏幕传感器捕捉范围内，显示方式由普通显示屏方式自动切换成3D显示方式；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2）当使用者的面部在屏幕传感器之外，显示方式自动切换至普通显示方式。</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064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B3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1CD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0C52F00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4C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7B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裸眼XR便携终端配件包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AAD5">
            <w:pPr>
              <w:widowControl/>
              <w:numPr>
                <w:ilvl w:val="0"/>
                <w:numId w:val="3"/>
              </w:numPr>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功能要求：配件包提供满足裸眼XR便携终端视频信号中转用途的专用设备与辅助设备，支持将裸眼XR便携终端设备显示画面展示至小组屏；应支持AR（增强现实）展示功能，将虚拟内容与现实拍摄场景叠加融合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2、设备要求：AR增强现实视频摄像头*1、摄像头专用支架*1、USB扩展坞*1、无线鼠标*1、散热支架*1、HDMI线*1。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3、规格要求：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1）AR增强现实视频摄像头：应采用USB接口，支持即插即用，免驱动使用；应配备可连接三角架的通用固定夹，应支持与裸眼XR便携终端的配套使用，实现增强现实功能；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2）摄像头专用支架：支持360°云台；</w:t>
            </w:r>
          </w:p>
          <w:p w14:paraId="741B443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3）USB扩展：支持USB3.0接口≥4个，支持Type-C单独供电；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4）无线鼠标：支持2.4GHz无线和蓝牙双模；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5）散热支架：应支持三风扇为裸眼XR便携终端提供散热，尺寸兼容裸眼XR便携终端和光学定位交互器同时使用；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6）HDMI连接线：能够实现裸眼XR便携终端视频传输。</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5F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C4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25B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463EDC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0EC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19E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系统安装调试</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A57C">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1、系统安装：安装调试、培训。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D21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4D9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D9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192B5AA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F28A">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3CE4">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三、硬件产品</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227E">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A99D">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CA11">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60F4">
            <w:pPr>
              <w:jc w:val="center"/>
              <w:rPr>
                <w:rFonts w:ascii="宋体" w:hAnsi="宋体" w:eastAsia="宋体" w:cs="宋体"/>
                <w:color w:val="000000" w:themeColor="text1"/>
                <w:sz w:val="24"/>
                <w:szCs w:val="24"/>
                <w14:textFill>
                  <w14:solidFill>
                    <w14:schemeClr w14:val="tx1"/>
                  </w14:solidFill>
                </w14:textFill>
              </w:rPr>
            </w:pPr>
          </w:p>
        </w:tc>
      </w:tr>
      <w:tr w14:paraId="123CF31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387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A62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教师用书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3FB7">
            <w:pPr>
              <w:widowControl/>
              <w:numPr>
                <w:ilvl w:val="0"/>
                <w:numId w:val="4"/>
              </w:numPr>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提供教学用书，教师用书至少包含：等高线地形图、大气受热过程—热力环流的形成、气温的影响因素、生态脆弱区的综合治理不少于20节高中地理实验课程的教学设计内容。</w:t>
            </w:r>
          </w:p>
          <w:p w14:paraId="3E08A185">
            <w:pPr>
              <w:widowControl/>
              <w:numPr>
                <w:ilvl w:val="0"/>
                <w:numId w:val="4"/>
              </w:numP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内容涉及课程标准、教学目标、教学内容及教学过程。可有效帮助教师完成课前备课。</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AD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320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E9E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4540B3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820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82B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学生手册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EA5A">
            <w:pPr>
              <w:widowControl/>
              <w:numPr>
                <w:ilvl w:val="0"/>
                <w:numId w:val="5"/>
              </w:numPr>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提供学生手册，学生手册至少包含：等高线地形图、大气受热过程—热力环流的形成、气温的影响因素、生态脆弱区的综合治理不少于20节高中地理实验课程学习内容。</w:t>
            </w:r>
          </w:p>
          <w:p w14:paraId="512544A7">
            <w:pPr>
              <w:widowControl/>
              <w:numPr>
                <w:ilvl w:val="0"/>
                <w:numId w:val="5"/>
              </w:numP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内容涉及知识点回顾、实验目的、实验材料、实验过程、实验结论。可有效辅助学生完成课中记录与课后复习。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6CC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CC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D41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4FD813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052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22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无线AP</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B5F5">
            <w:pPr>
              <w:widowControl/>
              <w:numPr>
                <w:ilvl w:val="0"/>
                <w:numId w:val="6"/>
              </w:numPr>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提供支持教学活动的无线网络、计算等功能，</w:t>
            </w:r>
          </w:p>
          <w:p w14:paraId="457A49BF">
            <w:pPr>
              <w:widowControl/>
              <w:numPr>
                <w:ilvl w:val="0"/>
                <w:numId w:val="6"/>
              </w:numP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可同时支持不少于50路终端接入，可支持设备的无线连接。</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E26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E8B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0EA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DF01A4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39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FA9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磁吸地图</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232A">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规格：1000*1000mm（±5mm）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1、亚克力底面灯盒，高≥200mm，带有磁性固定钉,膨胀螺丝固定；</w:t>
            </w:r>
          </w:p>
          <w:p w14:paraId="3EC21688">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2、地图为亚克力结多层结构，厚≥200mm，轻便好固定。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BC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34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F4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E0EC6A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A39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54C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开关画框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4AC7">
            <w:pPr>
              <w:widowControl/>
              <w:numPr>
                <w:ilvl w:val="0"/>
                <w:numId w:val="7"/>
              </w:numPr>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开关画框，不含底部画面；</w:t>
            </w:r>
          </w:p>
          <w:p w14:paraId="58384870">
            <w:pPr>
              <w:widowControl/>
              <w:numPr>
                <w:ilvl w:val="0"/>
                <w:numId w:val="7"/>
              </w:numP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采用铝制或亚克力画框，配备磁吸开关。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4C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5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4BC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D71192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F0E5">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836F">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四、环境文化建设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8BDB">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FED3">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EF06">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4204">
            <w:pPr>
              <w:jc w:val="center"/>
              <w:rPr>
                <w:rFonts w:ascii="宋体" w:hAnsi="宋体" w:eastAsia="宋体" w:cs="宋体"/>
                <w:color w:val="000000" w:themeColor="text1"/>
                <w:sz w:val="24"/>
                <w:szCs w:val="24"/>
                <w14:textFill>
                  <w14:solidFill>
                    <w14:schemeClr w14:val="tx1"/>
                  </w14:solidFill>
                </w14:textFill>
              </w:rPr>
            </w:pPr>
          </w:p>
        </w:tc>
      </w:tr>
      <w:tr w14:paraId="77E03F2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902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8CF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F05B">
            <w:pPr>
              <w:tabs>
                <w:tab w:val="left" w:pos="733"/>
              </w:tabs>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1、规格：3800*3000 mm（±5mm）*1、7800*3000 mm（±5mm）*1、2500*3000 mm（±5mm）*1，可根据学校具体供货需求调整；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2、材质：布帘，符合国家环保标准，环保无味，健康安全。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83D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567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D4E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3581E4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AAB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43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文化装饰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5ADE">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1、文化装饰包括：墙面挂画、绿植等。</w:t>
            </w:r>
          </w:p>
          <w:p w14:paraId="59484AC9">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2、运用创新的设计手法突出该区域氛围及特点，充分展示校园文化，科学合理的设计各种装饰，搭配各种色彩，做到整体空间和谐统一。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0C37">
            <w:pPr>
              <w:widowControl/>
              <w:jc w:val="center"/>
              <w:textAlignment w:val="center"/>
              <w:rPr>
                <w:rFonts w:hint="eastAsia" w:ascii="宋体" w:hAnsi="宋体" w:eastAsia="宋体" w:cs="宋体"/>
                <w:color w:val="000000" w:themeColor="text1"/>
                <w:kern w:val="0"/>
                <w:sz w:val="24"/>
                <w:szCs w:val="24"/>
                <w:lang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FED">
            <w:pPr>
              <w:widowControl/>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40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4472113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20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96E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基础装修</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FDFC">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1、包括：墙面设计，建设造型风格结合教室特点及校园文化进行定制化设计。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2、乳胶漆：净味环保乳胶漆，面积约130㎡；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3、造型吊顶，面积约120㎡；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4、电路改造：220V电源插座用国标2.5㎡电线.20阻燃PVC电工套管，面积约70㎡。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E16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5B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59C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6485630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81B3">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98A2">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美术教室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5354">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C7CA">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E316">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211">
            <w:pPr>
              <w:jc w:val="center"/>
              <w:rPr>
                <w:rFonts w:ascii="宋体" w:hAnsi="宋体" w:eastAsia="宋体" w:cs="宋体"/>
                <w:b/>
                <w:bCs/>
                <w:color w:val="000000" w:themeColor="text1"/>
                <w:sz w:val="24"/>
                <w:szCs w:val="24"/>
                <w14:textFill>
                  <w14:solidFill>
                    <w14:schemeClr w14:val="tx1"/>
                  </w14:solidFill>
                </w14:textFill>
              </w:rPr>
            </w:pPr>
          </w:p>
        </w:tc>
      </w:tr>
      <w:tr w14:paraId="580FCAD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CA58">
            <w:pP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6B25">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一、多媒体设备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D059">
            <w:pPr>
              <w:jc w:val="left"/>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5FA4">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85BD">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831C">
            <w:pPr>
              <w:jc w:val="center"/>
              <w:rPr>
                <w:rFonts w:ascii="宋体" w:hAnsi="宋体" w:eastAsia="宋体" w:cs="宋体"/>
                <w:color w:val="000000" w:themeColor="text1"/>
                <w:sz w:val="24"/>
                <w:szCs w:val="24"/>
                <w14:textFill>
                  <w14:solidFill>
                    <w14:schemeClr w14:val="tx1"/>
                  </w14:solidFill>
                </w14:textFill>
              </w:rPr>
            </w:pPr>
          </w:p>
        </w:tc>
      </w:tr>
      <w:tr w14:paraId="7F54E84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4D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49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数字美术馆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9BA0">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1、系统至少包含：中国绘画艺术、工艺美术、非物质文化遗产、建筑艺术、雕塑艺术、书法艺术、篆刻艺术、外国绘画艺术等板块组成；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中国绘画艺术类别提供不少于1000张图片，工艺美术提供不少于5000张图片，非物质文化遗产提供不少于2000张图片，建筑艺术提供不少于5000张图片，雕塑艺术提供不少于3000张图片，书法艺术提供不少于500张图片，篆刻艺术提供不少于2000张图片，外国绘画艺术提供不少于600张图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中国绘画艺术可通过时代、题材和技法等维度查看绘画作品。时代至少包含：魏晋南北朝、隋唐五代、两宋、元、明、清和近代7个，题材至少包含：人物画、山水画、花鸟画、道释画和风俗画5种，技法至少包含：写意、工笔和兼工带写3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4、中国绘画艺术作品支持输入作品名称和作者进行模糊搜索；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5、工艺美术作品至少包含：陶瓷、青铜器、玉器、漆器、木器、金银器、织绣、玻璃和泥塑9类；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6、非物质文化遗产图片至少包含：传统美术、传统技艺、民俗、传统体育、游艺与杂技、传统戏剧和传统舞蹈6类；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7、建筑艺术图片至少包含：宫殿建筑、园林建筑、民居建筑、寺观建筑、亭台楼阁、陵墓建筑、防御建筑、桥梁建筑和公共建筑9类；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8、雕塑艺术图片至少包含：石窟雕塑、陵墓雕塑、纪念雕塑、城市雕塑和装饰雕塑5类；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9、书法艺术至少包含：甲骨文、金文、篆书、隶书、草书、楷书和行书7种书体作品，作品支持输入作品名称和作者进行模糊搜索，提供图片黑白反转功能；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10、篆刻艺术至少包含：官印、私印、收藏印和斋馆印4种印章图片，支持查看朱文（阳文）、白文（阴文）和朱白相间印章图片；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外国绘画艺术作品流派至少包含：文艺复兴、荷兰画派、荷兰小画派、现实主义、浪漫主义、新古典主义、印象主义、新印象主义、后印象主义、巡回展览画派、野兽派、立体派、表现主义、荷兰风格派和超现实主义15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12、外国绘画艺术作品题材至少包含：风景画、静物画、肖像画、历史画、风俗画、抽象画和神话画7种，作品支持输入作品名称和作者进行模糊搜索；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13、作品图片支持逆时针旋转、顺时针旋转、上下镜像、左右镜像、去色、黑白反转、属性调节、按比例缩放、全屏和重置等10种操作功能；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14、属性调节至少支持亮度、饱和度、对比度3种操作功能；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15、逐级加载的作品图片支持全屏查看，可根据缩放级别自动适配清晰度，支持拖拽查看图片。</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BBB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1CB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E3E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4363560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5F2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C84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数字写生与作品临摹系统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02E2">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1、系统由数字写生和作品临摹两大板块组成；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▲2、数字写生素材不少于5000张，临摹作品不少于1500张；</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3、数字写生素材包括静物、人像、风景和石膏像四类；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4、静物写生素材不少于1500张，人像写生素材不少于200张，风景写生素材不少于5000张，石膏像写生素材不少于1000张；</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5、静物写生素材至少包含：水果、陶器、瓷器和静物组合；</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6、风景写生素材至少包含：自然风光、乡村、现代建筑和古镇；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7、石膏像写生素材至少包含：石膏头像、单个几何体和几何体组合；</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▲8、写生素材辅助工具至少包含：选择、橡皮檫、正圆、椭圆、直角三角、等边三角、矩形、正方形、自由线条、直线、虚线、箭头、清屏、色块图、素描线稿图和取消效果16种工具；</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9、支持写生素材实时转换生成素描线稿图；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10、支持写生素材实时转换生成色块图；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11、作品临摹素材不少于10种类别，至少包含：马克笔画、速写画、素描、水粉画、油画、水彩画、彩铅画、中国画、版画和壁画，每类素材不少于100张；</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12、素材查看界面提供缩放、旋转、饱和度调节、对比度调节、亮度调节5种等操作功能；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13、临摹素材辅助工具至少包含：选择、橡皮檫、正圆、椭圆、直角三角、等边三角、矩形、正方形、自由线条、直线、虚线、箭头和清屏13种；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14、辅助线支持设置颜色、自由缩放、移动、旋转、拖拽变形和删除功能；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15、素材支持推送到学生端设备。</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592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D3A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B5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3A3EC47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46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A92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美术透视原理教学系统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820C">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1、系统由透视教学和透视表现两大板块组成；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2、透视教学素材库包括平行素材、成角素材和倾斜素材三种；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3、平行素材图片不少于40张，成角素材图片不少于30张，倾斜素材图片不少于20张；</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4、透视素材图片支持一键生成透视效果图，显示消失点和辅助线；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5、支持打开本地素材，通过辅助工具进行透视教学；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6、辅助工具包括移动、橡皮檫、直线、虚线、自由线条、圆形、网格、清除效果和重置9种；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7、网格辅助线支持拖拽和移动功能；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8、辅助线支持自由缩放、移动、旋转、拖拽变形和删除功能；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9、透视表现提供背景、动物、植物、家具、建筑、公共设施和交通工具7大类素材；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10、背景图不少于60张，包括草原、陆地、森林、海底、室内以及城市六大类；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11、动物图片素材不少于40张，植物图片素材不少于70张，家具图片素材不少于40张，建筑图片素材不少于 60张，公共设施图片素材不少于50张，交通工具图片素材不少于60张；</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12、场景制作支持设置背景，支持放入六大类素材进行拖拽变形、自由移动位置、缩放大小、上下翻转、左右翻转和旋转角度。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720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CB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F3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4168775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6B4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BE0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在线图库优选平台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912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1、通过浏览器登录访问在线图库优选平台；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2、在线图库优选平台支持电脑端和移动端等；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3、在线图库优选平台持续上传图片和视频素材资源；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4、图片类型包括摄影照片、免抠素材、教师范作和学生作品四类，视频类型包括情境创设和创想实践两类；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5、主界面提供全局搜索功能，通过输入的关键字模糊匹配名称和标签进行图片和视频的搜索；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6、主界面包括热门推荐、精品组图和地方特色三大板块；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7、摄影照片数量不少于25000张，免抠素材数量不少于3000张，教师范作数量不少于400张，学生作品数量不少于200张，系列组图不少于50组；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8、摄影照片分类不少于25种，支持按分类筛选图片；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9.、摄影照片版式包括横图、竖图和方图三种；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10、支持图片放大查看，放大查看窗口支持左右切换图片，具有图片分享和收藏功能；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11、作品详情页提供作品名称、作品ID号、文件格式、文件大小、分辨率和作品描述，具有相似素材推荐功能；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12、图片具有多个标签，每个标签支持打开单独的页面，显示标签下的所有图片；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13、提供不少于50条创想实践视频素材；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14、创想实践视频分类不少于13种，支持按分类筛选视频；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15、提供不少于200条情境创设视频素材；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16、情境创设视频分类不少于10种，支持按分类筛选视频；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17、视频列表页标注视频时长和清晰度类型，提供视频分享和收藏功能；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18、视频详情页提供作品名称、作品ID号、文件大小、画面比例、视频时长、文件格式、分辨率和作品描述，具有相似素材推荐功能；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19、视频具有多个标签，每个标签支持打开单独的页面，显示标签下的所有视频；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20、视频画面分辨率不低于1920*1080px；</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21、提供作品收藏功能，支持新建收藏夹及收藏夹管理；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22、支持根据作品名称查询收藏作品，支持将当前收藏夹下的作品移动至其他收藏夹，支持将收藏夹中的作品移至购物车，支持收藏作品的管理；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23、提供购物车功能，支持购物车中的作品移入收藏夹，支持将作品从购物车中删除；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24、提供地方特色板块，查看系统中已拍摄地方图片和视频；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25、提供适配教材的系列组图，组图具有文字介绍和视频介绍，组图支持整组下载；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26、电脑端主界面菜单功能采用下拉弹出菜单方式，移动端采用侧边栏弹出方式；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27、提供不少于2000张图片、20套系列组图和30个视频使用权。</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00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CDE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888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1AA9025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77C0">
            <w:pP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4698">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二、美术设备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2AC9">
            <w:pPr>
              <w:jc w:val="left"/>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F6FD">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9524">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B9F2">
            <w:pPr>
              <w:jc w:val="center"/>
              <w:rPr>
                <w:rFonts w:ascii="宋体" w:hAnsi="宋体" w:eastAsia="宋体" w:cs="宋体"/>
                <w:color w:val="000000" w:themeColor="text1"/>
                <w:sz w:val="24"/>
                <w:szCs w:val="24"/>
                <w14:textFill>
                  <w14:solidFill>
                    <w14:schemeClr w14:val="tx1"/>
                  </w14:solidFill>
                </w14:textFill>
              </w:rPr>
            </w:pPr>
          </w:p>
        </w:tc>
      </w:tr>
      <w:tr w14:paraId="1783F35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60D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FD6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教师讲台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F6CB">
            <w:pPr>
              <w:jc w:val="left"/>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规格：2000×700×800mm(±5mm)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p>
          <w:p w14:paraId="480A6B64">
            <w:pPr>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2、柜体：整体结构设计合理；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3、拉手：采用五金拉手；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4、连接件：采用专用连接组装件；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5、合页：采用模具一体成型；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6、滑轨：三节重型滚珠滑轨，承重性强，滑动性能良好，无噪音。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BA0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013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50C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2E04C8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92D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50D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教师画架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00A8">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规格：长600mm×宽650mm(±5mm)，升降高度最低1420mm(±5mm)、升降高度最高3000mm(±5mm)。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红榉木，特点：升降平立两用式油画架，角度可调、高度可调、可进行素描、油画、水粉、国画等创作，四角制动脚轮，表面光滑、无毛刺、无弯曲，接缝无开裂，整体无疤痕无弯曲，表面环保烤漆处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54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99F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B9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9365A6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B2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FA3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教师画板</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DD8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规格：600×900×20mm(±5mm)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1、中间骨架，双面三合板，实木边框。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5C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F35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436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1C331B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54F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0D1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工作凳</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BB4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规格：凳面直径320mm(±5mm)，实木胶合板。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椅面：实木作为基材，表面覆贴榉木实木皮，呈现细腻纹理；喷涂环保漆。采用人体工学型中间下凹设计，边缘自然过渡为流畅弧度，精准贴合臀部轮廓.底部预设四个内嵌直母，经高频压机一次模压成型，与椅架全隐藏式连接，无螺丝外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椅架：材质：金属腿，升降杆配防滑管，升降高度470-690mm(±5mm)可5档调节，金属部件喷塑处理。采用直径20mm(±5mm)的圆管焊接而成，腰部特设一个直径16mm的支撑圈加固，中间设有可调节高度的支撑中柱，外部通过除油、除锈、酸洗、磷化做静电喷塑处理，不反锈、不褪色、耐腐蚀能力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3、椅脚：采用户外加厚圆螺旋状塞带螺母套进椅腿的圆管中。</w:t>
            </w:r>
          </w:p>
          <w:p w14:paraId="7109326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▲4、产品应符合GB/T 3325-2024《金属家具通用技术条件》。</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D50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043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C39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2090AF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EC8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00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画车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293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1、材质：红榉木。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2、三层空间、手推把手，笔架设计，方便画笔存放，圆槽笔筒设计，静音脚轮，带卡锁万向轮，承重能力强，表面光滑无毛刺。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▲3、产品应符合GB/T3324-2024《木家具通用技术条件》 。</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B5E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D69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634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FCE05D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5AE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B91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学生画架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F7F4">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1、收纳式榉木抽屉画架，四腿支撑更稳定，可放2K画板稳定性高，手工打磨，手感光滑。</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A29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B53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90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6D9A60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8F6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420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学生画板</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9EA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1、中间骨架，双面三合板，实木边框，45°割角拼接。</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9A9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180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17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E0BA47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E3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467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画具收纳坐舱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C14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1、采用实木多层板，国家标准ENF级板材；承重能力强，表面光滑无毛刺。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2、收纳画具。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2AC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596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89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B62B9F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CC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005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素描工具</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CA6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1、不同型号素描铅笔一套包括：</w:t>
            </w:r>
          </w:p>
          <w:p w14:paraId="4C378F1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（1）4B 1支；</w:t>
            </w:r>
          </w:p>
          <w:p w14:paraId="58BAAD8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（2）2B 4支；</w:t>
            </w:r>
          </w:p>
          <w:p w14:paraId="42EC1E6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（3）3B 1支；</w:t>
            </w:r>
          </w:p>
          <w:p w14:paraId="189A794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（4）2H 2支；</w:t>
            </w:r>
          </w:p>
          <w:p w14:paraId="70160D9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（5）8B 1支；</w:t>
            </w:r>
          </w:p>
          <w:p w14:paraId="6942C9F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（6）7B 1支；</w:t>
            </w:r>
          </w:p>
          <w:p w14:paraId="314A9C6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（7）6B 1支；</w:t>
            </w:r>
          </w:p>
          <w:p w14:paraId="4949207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（8）5B 1支；</w:t>
            </w:r>
          </w:p>
          <w:p w14:paraId="277162E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（9）HB 1支；</w:t>
            </w:r>
          </w:p>
          <w:p w14:paraId="435C419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（10）4B橡皮2块；</w:t>
            </w:r>
          </w:p>
          <w:p w14:paraId="6C047AE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（11）可塑橡皮2块；</w:t>
            </w:r>
          </w:p>
          <w:p w14:paraId="277FB6A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（12）美工刀1把。</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78C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94F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EE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DF1CCF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06E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BDF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制作工具</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E9F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1、1美工刀1把；</w:t>
            </w:r>
          </w:p>
          <w:p w14:paraId="27CA18F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2、剪刀2把；</w:t>
            </w:r>
          </w:p>
          <w:p w14:paraId="029DAAD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3、木刻刀12把；</w:t>
            </w:r>
          </w:p>
          <w:p w14:paraId="1BA07BB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4、尖钻1把；</w:t>
            </w:r>
          </w:p>
          <w:p w14:paraId="5D60D8E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5、篆刻刀1把；</w:t>
            </w:r>
          </w:p>
          <w:p w14:paraId="6AC6EE8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6、油石1块；</w:t>
            </w:r>
          </w:p>
          <w:p w14:paraId="30ECD6D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7、改锥2把；</w:t>
            </w:r>
          </w:p>
          <w:p w14:paraId="5815440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8、多用锯1把；</w:t>
            </w:r>
          </w:p>
          <w:p w14:paraId="668B544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9、锯条5根；</w:t>
            </w:r>
          </w:p>
          <w:p w14:paraId="2E2F556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10、推刨1把；</w:t>
            </w:r>
          </w:p>
          <w:p w14:paraId="04DE0A0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11、木锉1把；</w:t>
            </w:r>
          </w:p>
          <w:p w14:paraId="1FA8FDC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12、尖嘴钳1把；</w:t>
            </w:r>
          </w:p>
          <w:p w14:paraId="0E63665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13、铁锤1把；</w:t>
            </w:r>
          </w:p>
          <w:p w14:paraId="3D77FE1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14、电烙铁1把；</w:t>
            </w:r>
          </w:p>
          <w:p w14:paraId="18F2277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15、凿子2把；</w:t>
            </w:r>
          </w:p>
          <w:p w14:paraId="474E358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16、什锦锉1套5支；</w:t>
            </w:r>
          </w:p>
          <w:p w14:paraId="2164500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17、A4切割垫板1块；</w:t>
            </w:r>
          </w:p>
          <w:p w14:paraId="57D1121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18、三用圆规1件；</w:t>
            </w:r>
          </w:p>
          <w:p w14:paraId="3C641BD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19、订书器1个；</w:t>
            </w:r>
          </w:p>
          <w:p w14:paraId="08F510F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20、壁纸刀1把；</w:t>
            </w:r>
          </w:p>
          <w:p w14:paraId="3169BF0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21、U型锯1把；</w:t>
            </w:r>
          </w:p>
          <w:p w14:paraId="408C2B2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22、线锯条10根；</w:t>
            </w:r>
          </w:p>
          <w:p w14:paraId="6D61232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23、手摇钻1把；</w:t>
            </w:r>
          </w:p>
          <w:p w14:paraId="7AE2EDF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24、刨子1把；</w:t>
            </w:r>
          </w:p>
          <w:p w14:paraId="5E9E4DF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25、盒尺1个；</w:t>
            </w:r>
          </w:p>
          <w:p w14:paraId="5E88A4E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26、角尺1把；</w:t>
            </w:r>
          </w:p>
          <w:p w14:paraId="60FE499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27、砂纸5张；</w:t>
            </w:r>
          </w:p>
          <w:p w14:paraId="1C05E6B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28、小台钳1台；</w:t>
            </w:r>
          </w:p>
          <w:p w14:paraId="27AAEC2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29、钢丝钳1把；</w:t>
            </w:r>
          </w:p>
          <w:p w14:paraId="5077B18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30、钢锉1把；</w:t>
            </w:r>
          </w:p>
          <w:p w14:paraId="15543B4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31、钢板尺1把；</w:t>
            </w:r>
          </w:p>
          <w:p w14:paraId="361F037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32、金属剪1把；</w:t>
            </w:r>
          </w:p>
          <w:p w14:paraId="09CBB15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33、铁砧子1件；</w:t>
            </w:r>
          </w:p>
          <w:p w14:paraId="5A5EB41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34、打孔器1件；</w:t>
            </w:r>
          </w:p>
          <w:p w14:paraId="60F98C9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35、钩刀1件。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7C7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D93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846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E56CA1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A33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59F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绘画工具</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290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1、水粉画笔1-12#各1支；</w:t>
            </w:r>
          </w:p>
          <w:p w14:paraId="092DBF5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2、水彩笔1-12#各1支；</w:t>
            </w:r>
          </w:p>
          <w:p w14:paraId="4CBF06C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3、油画笔1-12#各1支；</w:t>
            </w:r>
          </w:p>
          <w:p w14:paraId="6EF4EF3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4、24眼调色盘1件；</w:t>
            </w:r>
          </w:p>
          <w:p w14:paraId="35462C3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5、17色眼调色板1件。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B10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7E6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7BA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99B759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7E3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8A3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美术专用纸</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FD12">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1、4开，20张/袋。素描纸、水粉纸、水彩纸各一袋。</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B1D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2C4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E55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5D8C85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68E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67D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水粉颜料</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00E3">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1、36色，12ml。</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E9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30B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A9B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F68569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3EC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143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水彩颜料</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B60C">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1、36色，12ml。</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81F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608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017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498357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BD5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6F4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夹子</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A4D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1、材质：金属。</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456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537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B78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375DD5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63C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538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折叠水桶</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1838">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1、多功能洗笔桶，中间隔层，可洗笔、可晾笔。</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544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27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72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4EAA00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F2B5">
            <w:pP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6450">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三、配套设施</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2703">
            <w:pPr>
              <w:jc w:val="left"/>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38F0">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FA78">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E2B1">
            <w:pPr>
              <w:jc w:val="center"/>
              <w:rPr>
                <w:rFonts w:ascii="宋体" w:hAnsi="宋体" w:eastAsia="宋体" w:cs="宋体"/>
                <w:color w:val="000000" w:themeColor="text1"/>
                <w:sz w:val="24"/>
                <w:szCs w:val="24"/>
                <w14:textFill>
                  <w14:solidFill>
                    <w14:schemeClr w14:val="tx1"/>
                  </w14:solidFill>
                </w14:textFill>
              </w:rPr>
            </w:pPr>
          </w:p>
        </w:tc>
      </w:tr>
      <w:tr w14:paraId="4F0E344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FDE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ACE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衬布</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1558">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1、棉、麻、丝、绒，冷暖色调搭配，共10块。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D20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05C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390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3908CD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14B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731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写生灯</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091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1、立式三节可升降、最大调节高度2400mm(±5mm)、照射角度0°-120°；材质：金属材料；灯杆：钢管，表面镀铬，铝节、塑料旋钮，内置弹簧；五角底座，带滚轮，可移动。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★2、产品应符合 JY0001-2003《教学仪器设备产品一般质量要求》。</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569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03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03C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7E363D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CEC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28D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写生灯泡</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EAAB">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1、美术专用灯泡，灯泡要求：显色指数≥95，R9＞60；光通量≥500</w:t>
            </w:r>
            <w:r>
              <w:rPr>
                <w:rFonts w:hint="eastAsia" w:ascii="宋体" w:hAnsi="宋体" w:eastAsia="宋体" w:cs="宋体"/>
                <w:color w:val="000000" w:themeColor="text1"/>
                <w:kern w:val="0"/>
                <w:sz w:val="24"/>
                <w:szCs w:val="24"/>
                <w:lang w:val="en-US" w:eastAsia="zh-CN" w:bidi="ar"/>
                <w14:textFill>
                  <w14:solidFill>
                    <w14:schemeClr w14:val="tx1"/>
                  </w14:solidFill>
                </w14:textFill>
              </w:rPr>
              <w:t>0</w:t>
            </w:r>
            <w:r>
              <w:rPr>
                <w:rFonts w:hint="eastAsia" w:ascii="宋体" w:hAnsi="宋体" w:eastAsia="宋体" w:cs="宋体"/>
                <w:color w:val="000000" w:themeColor="text1"/>
                <w:kern w:val="0"/>
                <w:sz w:val="24"/>
                <w:szCs w:val="24"/>
                <w:lang w:bidi="ar"/>
                <w14:textFill>
                  <w14:solidFill>
                    <w14:schemeClr w14:val="tx1"/>
                  </w14:solidFill>
                </w14:textFill>
              </w:rPr>
              <w:t>m，波动深度≤5%，支持调光功能10%-100%，支持调色温2750K-5380K，可自定义色温；可实现无线调节多档色温，照度；实现冷暖色温自动切换。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2A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434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256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A96940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297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D46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展示画框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9DB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规格：600*450mm(±5mm)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1、原木色，表面圆弧处理，四角圆角拼接，配背板，有机玻璃，挂钩。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B56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24E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D6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DF4889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B07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28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展示画框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B8EB">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规格：600*900mm(±5mm)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1、原木色，配表面圆弧处理，四角圆角拼接，配背板，有机玻璃，挂钩。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129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567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7DF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6DD733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24C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06A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画框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7CE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规格：600*800mm(±5mm)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1、专业级画布，自有专利涂层确保拥有凹凸的细腻纹理并有较好的强度和韧性。</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186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736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280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D1CC72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542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06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画框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F73C">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规格：600*1000mm(±5mm)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1、专业级画布，自有专利涂层确保拥有凹凸的细腻纹理并有较好的强度和韧性。</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08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51F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7F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E40CFB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F1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8A7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画框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1713">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规格：400*600mm(±5mm)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1、免组装画框。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BE9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2F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6B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7C56CA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98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15E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画框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EDDE">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规格：500*700mm(±5mm)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1、免组装画框。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D29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DEA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073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3EA12D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A64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855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木制关节人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3A1">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1、材质：椴木，关节金属件连接。</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DD3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4B2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45B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0DD016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7DE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367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静物台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C29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1、折叠式，实木材质，带背板，台面为五合板包面。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B72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B70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49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330ED3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730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813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写生教具（1）石膏像</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8D0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1、阿古力巴切面1件；</w:t>
            </w:r>
          </w:p>
          <w:p w14:paraId="1623259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2、腊空半面1件；</w:t>
            </w:r>
          </w:p>
          <w:p w14:paraId="3669536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3、太阳神头像；</w:t>
            </w:r>
          </w:p>
          <w:p w14:paraId="12192DF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4、海盗头像1件；</w:t>
            </w:r>
          </w:p>
          <w:p w14:paraId="478A408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5、小大卫头像1件；</w:t>
            </w:r>
          </w:p>
          <w:p w14:paraId="6768E71C">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6、亚历山大头像1件。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4DC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D99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7B2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832833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46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182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写生教具（2）几何形体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0CD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1、六棱柱；</w:t>
            </w:r>
          </w:p>
          <w:p w14:paraId="4A1B2BF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2、圆柱体；</w:t>
            </w:r>
          </w:p>
          <w:p w14:paraId="0F199BA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3、长方体；</w:t>
            </w:r>
          </w:p>
          <w:p w14:paraId="6268303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4、正方体；</w:t>
            </w:r>
          </w:p>
          <w:p w14:paraId="543D186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5、十二面体；</w:t>
            </w:r>
          </w:p>
          <w:p w14:paraId="7E98047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6、圆球体；</w:t>
            </w:r>
          </w:p>
          <w:p w14:paraId="42BF29B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7、方带方；</w:t>
            </w:r>
          </w:p>
          <w:p w14:paraId="2BE7C63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8、圆锥带圆；</w:t>
            </w:r>
          </w:p>
          <w:p w14:paraId="12F332C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9、圆锥体；</w:t>
            </w:r>
          </w:p>
          <w:p w14:paraId="6000775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10、方锥体；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12、材质：热固性树脂，环保，表面光滑、无异味。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6E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922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1E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BEB2F0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7C0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62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写生教具（3）静物</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978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1、蜡果（重体仿真水果、蔬菜）6件：</w:t>
            </w:r>
          </w:p>
          <w:p w14:paraId="00722CB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（1）苹果1件；</w:t>
            </w:r>
          </w:p>
          <w:p w14:paraId="2B8F821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（2）香蕉1件；</w:t>
            </w:r>
          </w:p>
          <w:p w14:paraId="59C2E31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（3）橘子1件；</w:t>
            </w:r>
          </w:p>
          <w:p w14:paraId="21B6990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（4）黄瓜1件；</w:t>
            </w:r>
          </w:p>
          <w:p w14:paraId="5F698DD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（5）柿子椒1件；</w:t>
            </w:r>
          </w:p>
          <w:p w14:paraId="2631EB0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（6）茄子各1件；</w:t>
            </w:r>
          </w:p>
          <w:p w14:paraId="685FD7A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2、器皿16件：</w:t>
            </w:r>
          </w:p>
          <w:p w14:paraId="15197B1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（1）花瓶2件；</w:t>
            </w:r>
          </w:p>
          <w:p w14:paraId="5A263B6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（2）砂锅2件；</w:t>
            </w:r>
          </w:p>
          <w:p w14:paraId="19B5175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（3）玻璃杯2件；</w:t>
            </w:r>
          </w:p>
          <w:p w14:paraId="6D4F1A9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（4）瓷盘2件；</w:t>
            </w:r>
          </w:p>
          <w:p w14:paraId="1BA49FE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（5）瓷碗2件；</w:t>
            </w:r>
          </w:p>
          <w:p w14:paraId="7335A40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（6）编织篮2件；</w:t>
            </w:r>
          </w:p>
          <w:p w14:paraId="11F0F12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（7）陶罐2件；</w:t>
            </w:r>
          </w:p>
          <w:p w14:paraId="7F3F5C6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（8）铝壶2件（大小各1件）；</w:t>
            </w:r>
          </w:p>
          <w:p w14:paraId="57CAFBF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3、玩具4件：</w:t>
            </w:r>
          </w:p>
          <w:p w14:paraId="3E724E5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（1）毛绒玩具1件；</w:t>
            </w:r>
          </w:p>
          <w:p w14:paraId="5A8E0DC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（2）塑料玩具1件；</w:t>
            </w:r>
          </w:p>
          <w:p w14:paraId="41E4F56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（3）布质玩具1件；</w:t>
            </w:r>
          </w:p>
          <w:p w14:paraId="2EC15C5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（4）木质玩具1件。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FF8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20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19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5F704A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092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AE4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民间美术欣赏及写生样本</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377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1、中国结1件；</w:t>
            </w:r>
          </w:p>
          <w:p w14:paraId="14B48DC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2、纸质京剧脸谱1件；</w:t>
            </w:r>
          </w:p>
          <w:p w14:paraId="1F4D5FE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3、扎染作品1件；</w:t>
            </w:r>
          </w:p>
          <w:p w14:paraId="6A830CA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4、蜡染作品1件；</w:t>
            </w:r>
          </w:p>
          <w:p w14:paraId="6EB219B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5、皮影1张；</w:t>
            </w:r>
          </w:p>
          <w:p w14:paraId="2F3DA86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6、年画1张（配镜框玻璃）；</w:t>
            </w:r>
          </w:p>
          <w:p w14:paraId="0CEA4D7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7、木板年画1张（配镜框玻璃）；</w:t>
            </w:r>
          </w:p>
          <w:p w14:paraId="7EAFEB3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8、剪纸1张（配镜框玻璃）；</w:t>
            </w:r>
          </w:p>
          <w:p w14:paraId="5CB859B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9、面具社火马勺1件；</w:t>
            </w:r>
          </w:p>
          <w:p w14:paraId="0313435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10、泥塑凤翔挂饰虎1件；</w:t>
            </w:r>
          </w:p>
          <w:p w14:paraId="4721FC04">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bidi="ar"/>
                <w14:textFill>
                  <w14:solidFill>
                    <w14:schemeClr w14:val="tx1"/>
                  </w14:solidFill>
                </w14:textFill>
              </w:rPr>
              <w:t>、秸秆插接五鼓传统风车1件；</w:t>
            </w:r>
          </w:p>
          <w:p w14:paraId="5445416F">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bidi="ar"/>
                <w14:textFill>
                  <w14:solidFill>
                    <w14:schemeClr w14:val="tx1"/>
                  </w14:solidFill>
                </w14:textFill>
              </w:rPr>
              <w:t>、纹样1件；</w:t>
            </w:r>
          </w:p>
          <w:p w14:paraId="1D8019B3">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bidi="ar"/>
                <w14:textFill>
                  <w14:solidFill>
                    <w14:schemeClr w14:val="tx1"/>
                  </w14:solidFill>
                </w14:textFill>
              </w:rPr>
              <w:t>、尼龙布彩印风筝1件；</w:t>
            </w:r>
          </w:p>
          <w:p w14:paraId="4130F274">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bidi="ar"/>
                <w14:textFill>
                  <w14:solidFill>
                    <w14:schemeClr w14:val="tx1"/>
                  </w14:solidFill>
                </w14:textFill>
              </w:rPr>
              <w:t>、唐三彩马1件；</w:t>
            </w:r>
          </w:p>
          <w:p w14:paraId="68DFCC12">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bidi="ar"/>
                <w14:textFill>
                  <w14:solidFill>
                    <w14:schemeClr w14:val="tx1"/>
                  </w14:solidFill>
                </w14:textFill>
              </w:rPr>
              <w:t>、彩陶器1件；</w:t>
            </w:r>
          </w:p>
          <w:p w14:paraId="620B0AE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6</w:t>
            </w:r>
            <w:r>
              <w:rPr>
                <w:rFonts w:hint="eastAsia" w:ascii="宋体" w:hAnsi="宋体" w:eastAsia="宋体" w:cs="宋体"/>
                <w:color w:val="000000" w:themeColor="text1"/>
                <w:kern w:val="0"/>
                <w:sz w:val="24"/>
                <w:szCs w:val="24"/>
                <w:lang w:bidi="ar"/>
                <w14:textFill>
                  <w14:solidFill>
                    <w14:schemeClr w14:val="tx1"/>
                  </w14:solidFill>
                </w14:textFill>
              </w:rPr>
              <w:t>、瓷器1件。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C0E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310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73D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39810A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64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7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陶瓷标本</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998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1、泥条成型作品1件；</w:t>
            </w:r>
          </w:p>
          <w:p w14:paraId="66AD260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2、泥板成型作品1件；</w:t>
            </w:r>
          </w:p>
          <w:p w14:paraId="2B906D0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3、拉坯成型作品1件；</w:t>
            </w:r>
          </w:p>
          <w:p w14:paraId="01E7A62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4、新石器时期文物仿制品3件；</w:t>
            </w:r>
          </w:p>
          <w:p w14:paraId="5BF846A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5、官窑仿制品1件；</w:t>
            </w:r>
          </w:p>
          <w:p w14:paraId="1A3019B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6、宜兴紫砂茶壶1件；</w:t>
            </w:r>
          </w:p>
          <w:p w14:paraId="2015F3B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7、定窑仿制品1件；</w:t>
            </w:r>
          </w:p>
          <w:p w14:paraId="70BCAFB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8、釉下青花瓷仿制品1件；</w:t>
            </w:r>
          </w:p>
          <w:p w14:paraId="7B2F98A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9、唐三彩作品1件；</w:t>
            </w:r>
          </w:p>
          <w:p w14:paraId="72ED15A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10、钧窑仿制品1件；</w:t>
            </w:r>
          </w:p>
          <w:p w14:paraId="6BC623A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11、汝窑仿制品1件；</w:t>
            </w:r>
          </w:p>
          <w:p w14:paraId="4746762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12、哥窑仿制品1件。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095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21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83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17248F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65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068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储物柜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8670">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规格：1000*400*2000mm(±5mm)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5B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E38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F2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0028C0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03C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BB4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26C5">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1、规格：9150*3100 mm（±5mm）*1，可根据学校具体供货需求调整；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2、材质：布帘，符合国家环保标准，环保无味，健康安全。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22B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8E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CC0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C1692C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382D">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8F0D">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国画教室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E740">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0FB9">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BA0C">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6DED">
            <w:pPr>
              <w:jc w:val="center"/>
              <w:rPr>
                <w:rFonts w:ascii="宋体" w:hAnsi="宋体" w:eastAsia="宋体" w:cs="宋体"/>
                <w:b/>
                <w:bCs/>
                <w:color w:val="000000" w:themeColor="text1"/>
                <w:sz w:val="24"/>
                <w:szCs w:val="24"/>
                <w14:textFill>
                  <w14:solidFill>
                    <w14:schemeClr w14:val="tx1"/>
                  </w14:solidFill>
                </w14:textFill>
              </w:rPr>
            </w:pPr>
          </w:p>
        </w:tc>
      </w:tr>
      <w:tr w14:paraId="3F49D1F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4318">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C524">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一、多媒体设备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02BE">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8DE7">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6EC4">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DA2C">
            <w:pPr>
              <w:jc w:val="center"/>
              <w:rPr>
                <w:rFonts w:ascii="宋体" w:hAnsi="宋体" w:eastAsia="宋体" w:cs="宋体"/>
                <w:b/>
                <w:bCs/>
                <w:color w:val="000000" w:themeColor="text1"/>
                <w:sz w:val="24"/>
                <w:szCs w:val="24"/>
                <w14:textFill>
                  <w14:solidFill>
                    <w14:schemeClr w14:val="tx1"/>
                  </w14:solidFill>
                </w14:textFill>
              </w:rPr>
            </w:pPr>
          </w:p>
        </w:tc>
      </w:tr>
      <w:tr w14:paraId="60BC45F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891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F1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多目书画教学示范仪</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CE1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1、具有三摄像头，1个主摄像头2个辅助摄像头；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2、整机一体化设计，机身整体高度≥530mm，底座长宽≥260*120mm，主摄像头臂杆长宽≥460*50mm，侧拍摄像头臂杆和主摄像头支柱夹角≤30度，侧拍摄像头可折叠臂杆长度≤260mm；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3、整机待机电流：12V/150mA；整机负载工作电流：12V/450mA；</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4、具备辅助照明LED；</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5、主摄像头：像素≥800W；分辨率≥3264*2448；对焦方式：定焦；扫描幅面≥A3；出图响应时间 &lt;3S；自动过曝控制；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▲6、侧拍辅助摄像头采用活动机身，支持折叠，支持摄像头旋转调节拍摄位置；</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r>
              <w:rPr>
                <w:rFonts w:hint="eastAsia" w:ascii="宋体" w:hAnsi="宋体" w:eastAsia="宋体" w:cs="宋体"/>
                <w:color w:val="000000" w:themeColor="text1"/>
                <w:kern w:val="0"/>
                <w:sz w:val="24"/>
                <w:szCs w:val="24"/>
                <w:highlight w:val="yellow"/>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7、侧拍辅助摄像头：像素≥500W；分辨率≥2592*1944；扫描幅面≥A4；出图响应时间 &lt;3S；自动过曝控制；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8、微课辅助摄像头采用活动摄像头，支持0-270度任意角度旋转调整；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9、微课辅助摄像头：像素≥200W；对焦方式：定焦；出图响应时间 &lt;3S。</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758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9C0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9F7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318D686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CD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27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美术教学示范系统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600B">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1、系统支持连接多目书画教学示范仪进行绘画示范教学；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2、系统由示范画面、功能操作栏、录制视频和历史截屏4部分构成；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▲3、示范画面支持俯拍画面、侧拍画面、顶拍画面、双画面、画中画、全屏、开始录制、结束录制、截图、放大、缩小和重置不少于12种操作功能；（</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4、俯拍画面支持显示多目书画教学示范仪俯拍摄像头视频画面；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5、侧拍画面支持显示多目书画教学示范仪侧拍摄像头视频画面，通过折叠和转动侧拍摄像头，同步显示不同景深和角度的视频画面；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6、顶拍画面支持显示多目书画教学示范仪顶部摄像头视频画面，通过转动顶部摄像头，同步显示不同角度的视频画面；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7、支持左右双画面显示俯拍和侧拍摄像头视频画面；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8、支持画中画显示俯拍和侧拍摄像头视频画面；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9、支持全屏显示视频画面；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10、支持录制视频，支持同步采集音频；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11、支持截取视频画面为图片；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12、支持放大、缩小和重置视频画面；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13、支持屏幕批注功能；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14、支持画中画和双画面方式录制电脑桌面和顶拍摄像头画面；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15、支持视频文件管理维护功能，包括新建文件夹、下载、上传、删除和重命名。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82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5F5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3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49CC2A8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185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61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美育在线课程平台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21D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1、支持通过平台登录在线访问美育课程进行教学；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2、美育课程平台通过短信验证码方式登录；</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3、登录后主界面导航菜单包含：特色课程、我的课件和我的收藏；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4、登录后主界面顶部提供消息中心，支持显示未读消息数量，支持一键标记信息全部已读；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5、登录后主界面顶部提供个人账户信息，包括账户名称、单位名称和联系方式，提供账号退出功能；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6、登录后主界面提供我的课件快捷访问图标，显示我的课件列表中前八项内容，点击“更多”进入我的课件模块；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7、登录后主界面提供特色课程分类列表，每类展示三个推荐课程，点击“查看更多课程”进入特色课程列表页；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8、特色课程列表页支持通过课程名称关键词搜索课程，支持模糊匹配搜索课程；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9、特色课程列表页支持分类筛选课程，分类包括书法与篆刻、绘画、手工和民艺类；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10、特色课程列表页每页展示12个课程，包含封面、标题和课程数量；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11、特色课程列表页支持点击课程封面进入详情页，详情页展示特色课程的标题、封面、简介、课程数量、适用教材推荐和课程目录；</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12、课程目录包括课程视频的封面、标题和视频时长信息，支持关联和收藏功能；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13、关联课件功能支持查看我的课件目录，选择将课程视频关联到PPT课件；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14、收藏时支持新建收藏夹和选择现有收藏夹，系统提供默认收藏夹；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15、课程目录提供搜索功能，支持输入文字模糊搜索课程视频；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16、课程视频支持弹窗播放，支持0.5、1.0、1.5和2.0四种倍速播放，支持拖动进度条调整播放进度，支持视频全屏播放；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17、我的课件模块支持新建文件夹和上传课件，每个用户初始具有5G存储空间；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18、上传课件支持PPT/PPTX格式，支持重新上传、关联课程、上课、移动和删除操作，重新上传功能可替换PPT文件但保留关联课程，课件支持弹窗预览功能；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19、关联课程功能支持查看特色课程目录，选择将课程视频关联到PPT课件；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20、支持通过分类过滤查找课程视频进行关联，支持通过名称模糊搜索查找课程视频进行关联，关联课程窗口支持播放课程视频；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21、我的课件目录支持时间倒序、时间正序、名称A-Z和名称Z-A四种方式排序；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22、支持通过浏览器播放上传的PPT课件，无需将PPT课件下载到本地，播放界面支持点击换页，支持课件全屏播放；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23、提供课件分页预览功能，点击分页跳转至目标页面；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24、提供激光笔、水彩笔、荧光笔、智能笔、钢笔和橡皮檫六种PPT批注工具。水彩笔、荧光笔、智能笔和钢笔支持调整笔迹线条粗细和颜色；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25、智能笔批注工具支持画出形状草图，系统自动识别草图变化为规则形状。支持识别正方形、长方形、圆、椭圆、三角形、五角星、平行四边形、直线和箭头九种形；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26、批注支持撤销和恢复功能；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27、支持播放PPT关联的课程视频，视频支持全屏播放、调整播放速度和拖动进度条调整播放进度；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28、我的收藏模块支持新建收藏夹，收藏夹支持重命名、删除操作，支持批量删除收藏夹；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29、课程收藏列表支持批量移动课程到其他收藏夹，批量取消收藏，支持弹窗播放收藏的视频，支持一键取消收藏。</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D86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31C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7E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4E68877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C2C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7F5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山水画在线视频课程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B1DD">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课程基于传统山水画中的树法、石法及树石组合的笔墨与造型规律，由浅入深、循序渐进地从山水画工具材料介绍开始，逐步深入到基本笔法、树叶画法、简单树法组合，再到山石勾皴法和树石组合，系统地以纯白描形式讲解山水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1、通过浏览器登录在线访问美育课程平台进行山水画教学；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2、提供不少于65课时的山水画教学系列视频课程，分为三个阶段；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第一阶段不少于19课时，内容须包含以下课时：《山水画工具材料及基本笔法》《两棵简单点叶树法》《两棵简单夹叶树法》《几种不同点叶画法》《几种不同夹叶画法（一）》《几种不同夹叶画法（二）》《简单树法的组合》《松针画法》《树干画法》《复杂藏锋点叶树法》《复杂介字点叶树法》《复杂夹叶树画法》《石的勾法、皴法》《山的勾法、皴法》《米字点叶树法及杉树画法》《山石、树法组合（一）》《山石、树法组合（二）》《山石、树法组合（三）》《山石、树法组合（四）》；</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▲4、第二阶段不少于18课时，内容须包含以下课时：</w:t>
            </w:r>
          </w:p>
          <w:p w14:paraId="0A4AEB2E">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《大米点丛树法（一）》、</w:t>
            </w:r>
          </w:p>
          <w:p w14:paraId="03FBAAE6">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《大米点丛树法（二）》、</w:t>
            </w:r>
          </w:p>
          <w:p w14:paraId="66BD553B">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《小米点丛树法（一）》、</w:t>
            </w:r>
          </w:p>
          <w:p w14:paraId="5F14EE85">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《小米点丛树法（二）》、</w:t>
            </w:r>
          </w:p>
          <w:p w14:paraId="23950066">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《简单树法的组合》、</w:t>
            </w:r>
          </w:p>
          <w:p w14:paraId="766A48A0">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《复杂组合丛树画法（一）》、</w:t>
            </w:r>
          </w:p>
          <w:p w14:paraId="3B892DC1">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《复杂组合丛树画法（二）》、</w:t>
            </w:r>
          </w:p>
          <w:p w14:paraId="651AD937">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《枯树画法（一）》、</w:t>
            </w:r>
          </w:p>
          <w:p w14:paraId="67EAA0E5">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《枯树画法（二）》、</w:t>
            </w:r>
          </w:p>
          <w:p w14:paraId="2318E8E0">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《枯树画法（三）》、</w:t>
            </w:r>
          </w:p>
          <w:p w14:paraId="70C10F10">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《枯树画法（四）》、</w:t>
            </w:r>
          </w:p>
          <w:p w14:paraId="5180AB88">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《枯树画法（五）》、</w:t>
            </w:r>
          </w:p>
          <w:p w14:paraId="02709781">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《枯树画法（六）》、</w:t>
            </w:r>
          </w:p>
          <w:p w14:paraId="3C92B10B">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芥子园画传山水卷》山水小品局部讲解示范（一）、《芥子园画传山水卷》山水小品局部讲解示范（二）、《芥子园画传山水卷》山水小品局部讲解示范（三）、《芥子园画传山水卷》山水小品局部讲解示范（四）、《芥子园画传山水卷》山水小品整幅临摹；</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第三阶段不少于28课时，内容须包含以下课时：《虎丘十二景图册——第九幅》简单树法、《虎丘十二景图册——第九幅》松树画法、《虎丘十二景图册——第九幅》竹子画法、《虎丘十二景图册——第九幅》远景画法、《虎丘十二景图册——第九幅》山石画法、《虎丘十二景图册——第九幅》建筑画法、《虎丘十二景图册——第九幅》整幅临摹（一）、《虎丘十二景图册——第九幅》整幅临摹（二）、《虎丘十二景图册——第九幅》整幅临摹（三）、《虎丘十二景图册——第九幅》整幅临摹（四）、《虎丘十二景图册——第九幅》整幅临摹（五）、《虎丘十二景图册——第九幅》整幅临摹（六）、《虎丘十二景图册——第四幅》简单树法（一）、《虎丘十二景图册——第四幅》简单树法（二）、《虎丘十二景图册——第四幅》简单树法（三）、《虎丘十二景图册——第四幅》山石画法（一）、《虎丘十二景图册——第四幅》山石画法（二）、《虎丘十二景图册——第四幅》建筑画法（一）、《虎丘十二景图册——第四幅》建筑画法（二）、《虎丘十二景图册——第四幅》整幅临摹（一）、《虎丘十二景图册——第四幅》整幅临摹（二）、《虎丘十二景图册——第四幅》整幅临摹（三）、《虎丘十二景图册——第四幅》整幅临摹（四）、《虎丘十二景图册——第四幅》整幅临摹（五）、《虎丘十二景图册——第四幅》整幅临摹（六）、《虎丘十二景图册——第四幅》整幅临摹（七）、《虎丘十二景图册——第四幅》整幅临摹（八）、《虎丘十二景图册——第四幅》整幅临摹（九）；</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6、课程视频平均时长不少于20分钟，总时长不少于1000分钟；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7、视频要求多机位多角度拍摄；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8、视频画面分辨率不低于1920*1080；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9、课程要求原声讲解，配有同步汉字字幕。</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24C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031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9F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4B2FD08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4B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D49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花鸟画在线视频课程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4392">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课程从白描花鸟入手，由浅入深、循序渐进地讲解花鸟画的画法，从工具材料的介绍到控笔的练习，从不同描法的示范，再到单个花的系列讲解，最后再到整幅花鸟的完整画法，系统完整地讲解了白描花鸟画的工具使用、绘画技法、作画步骤、线条组织穿插和画面布局美感；当白描根基筑牢，便顺势开启工笔花鸟画核心技法的学习；起稿时，用铅笔勾勒花鸟神韵；勾线时，依物象变换描法；染色时，先铺底色，再层层晕染，追求自然过渡，让花鸟鲜活呈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1、通过浏览器登录在线访问美育课程平台进行花鸟画教学；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2、提供不少于73课时的花鸟画教学系列视频课程，分为两个阶段；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▲3、第一阶段不少于18课时，内容须包含以下课时：</w:t>
            </w:r>
          </w:p>
          <w:p w14:paraId="3307F707">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《工具材料及控笔练习》、</w:t>
            </w:r>
          </w:p>
          <w:p w14:paraId="1CADDF80">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《五瓣花之梅花画法》、</w:t>
            </w:r>
          </w:p>
          <w:p w14:paraId="4335BC21">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《梅花枝干画法》、</w:t>
            </w:r>
          </w:p>
          <w:p w14:paraId="70F7EE04">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《整幅梅花画法》、</w:t>
            </w:r>
          </w:p>
          <w:p w14:paraId="2FA4F6C6">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《桃花花头画法》、</w:t>
            </w:r>
          </w:p>
          <w:p w14:paraId="3CB24662">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《桃花枝干及桃叶画法》、</w:t>
            </w:r>
          </w:p>
          <w:p w14:paraId="228795F0">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《整幅桃花画法》、</w:t>
            </w:r>
          </w:p>
          <w:p w14:paraId="5E5519A0">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《尖圆大瓣莲花画法》、</w:t>
            </w:r>
          </w:p>
          <w:p w14:paraId="7B569CD1">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《荷叶画法》、</w:t>
            </w:r>
          </w:p>
          <w:p w14:paraId="7F8FA719">
            <w:pPr>
              <w:widowControl/>
              <w:textAlignment w:val="center"/>
              <w:rPr>
                <w:rFonts w:ascii="宋体" w:hAnsi="宋体" w:eastAsia="宋体" w:cs="宋体"/>
                <w:color w:val="000000" w:themeColor="text1"/>
                <w:kern w:val="0"/>
                <w:sz w:val="24"/>
                <w:szCs w:val="24"/>
                <w:highlight w:val="yellow"/>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《整幅荷花画法》、</w:t>
            </w:r>
          </w:p>
          <w:p w14:paraId="1C1FF23F">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《竹枝画法》、</w:t>
            </w:r>
          </w:p>
          <w:p w14:paraId="4B49D52E">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《竹叶画法》、</w:t>
            </w:r>
          </w:p>
          <w:p w14:paraId="42338242">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《整幅竹子画法》、</w:t>
            </w:r>
          </w:p>
          <w:p w14:paraId="4D93EA85">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《茶花花头画法》、</w:t>
            </w:r>
          </w:p>
          <w:p w14:paraId="1ED206BF">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《茶花叶子及枝干画法》、</w:t>
            </w:r>
          </w:p>
          <w:p w14:paraId="2B149AC0">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《整幅山茶画法》、</w:t>
            </w:r>
          </w:p>
          <w:p w14:paraId="1A4F38AA">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《蝴蝶画法》、</w:t>
            </w:r>
          </w:p>
          <w:p w14:paraId="33D1C9CC">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《山茶蝴蝶图画法》；</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第二阶段不少于55课时，内容须包含以下课时：《工具材料及染色技法》《出水芙蓉图》白描（一）、《出水芙蓉图》白描（二）、《出水芙蓉图》设色（一）、《出水芙蓉图》设色（二）、《出水芙蓉图》设色（三）《出水芙蓉图》设色（四）、《出水芙蓉图》设色（五）、《出水芙蓉图》设色（六）、《出水芙蓉图》设色（七）、《出水芙蓉图》设色（八）、《出水芙蓉图》细节调整（一）、《出水芙蓉图》细节调整（二）、《出水芙蓉图》细节调整（三）、《出水芙蓉图》细节调整（四）、《出水芙蓉图》整体调整（一）、《出水芙蓉图》整体调整（二）、《出水芙蓉图》整体调整（三）、《红芙蓉图》白描（一）、《红芙蓉图》白描（二）、《红芙蓉图》白描（三）、《红芙蓉图》设色（一）、《红芙蓉图》设色（二）、《红芙蓉图》设色（三）、《红芙蓉图》设色（四）、《红芙蓉图》设色（五）、《红芙蓉图》设色（六）、《红芙蓉图》设色（七）、《红芙蓉图》设色（八）、《红芙蓉图》设色（九）、《红芙蓉图》细节调整（一）、《红芙蓉图》细节调整（二）、《红芙蓉图》细节调整（三）、《红芙蓉图》整体调整（一）、《红芙蓉图》整体调整（二）、《红芙蓉图》整体调整（三）、《红芙蓉图》整体调整（四）、《山茶蝴蝶图》白描（一）、《山茶蝴蝶图》白描（二）、《山茶蝴蝶图》白描（三）、《山茶蝴蝶图》设色（一）、《山茶蝴蝶图》设色（二）、《山茶蝴蝶图》设色（三）、《山茶蝴蝶图》设色（四）、《山茶蝴蝶图》设色（五）、《山茶蝴蝶图》设色（六）、《山茶蝴蝶图》设色（七）、《山茶蝴蝶图》设色（八）、《山茶蝴蝶图》细节调整（一）、《山茶蝴蝶图》细节调整（二）、《山茶蝴蝶图》细节调整（三）、《山茶蝴蝶图》细节调整（四）、《山茶蝴蝶图》整体调整（一）、《山茶蝴蝶图》整体调整（二）、《山茶蝴蝶图》整体调整（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5、课程视频平均时长不少于20分钟，总时长不少于700分钟；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6、视频要求多机位多角度拍摄；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7、视频画面分辨率不低于1920*1080；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8、课程原声讲解，配有同步汉字字幕。</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4B1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87A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4C8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10BED72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0D9C">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BC65">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二、国画设备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C372">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DD5F">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EA4C">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A7D4">
            <w:pPr>
              <w:jc w:val="center"/>
              <w:rPr>
                <w:rFonts w:ascii="宋体" w:hAnsi="宋体" w:eastAsia="宋体" w:cs="宋体"/>
                <w:color w:val="000000" w:themeColor="text1"/>
                <w:sz w:val="24"/>
                <w:szCs w:val="24"/>
                <w14:textFill>
                  <w14:solidFill>
                    <w14:schemeClr w14:val="tx1"/>
                  </w14:solidFill>
                </w14:textFill>
              </w:rPr>
            </w:pPr>
          </w:p>
        </w:tc>
      </w:tr>
      <w:tr w14:paraId="57444A0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FB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06C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讲台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10F7">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规格：2000*700*800mm(±5mm)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2、特点：颜色自然，表面环保清漆处理，表面光滑，具有耐磨、耐压等特点。</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810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3F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A3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4DB813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94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639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美术桌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C18">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规格：1400*600*750mm(±5mm)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2、特点：颜色自然，表面环保清漆处理，表面光滑，具有耐磨、耐压等特点。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345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25F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7F1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C2FD31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C8B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2E7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美术凳</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4810">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规格：400*300*450mm(±5mm)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2、特点：颜色自然，表面环保清漆处理，表面光滑，具有耐磨、耐压等特点。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90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76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5C0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D700A7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CAC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E1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储物柜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5A6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规格：1500*400*2000mm(±5mm)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6E55">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81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FA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F21E79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82A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3BE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笔架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9EB2">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1、笔挂，特点：12针。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9D2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1D4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DF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418A64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CA4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656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画毡</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352E">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规格：1800*800*5mm(±5mm)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1、材质：混纺。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542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9DB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86B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279838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987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151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画毡</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D36C">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规格：1400*600*5mm(±5mm)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1、材质：混纺。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348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4E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4A4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028887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3F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D0D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展示画框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781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规格：600*450mm(±5mm)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1、原木色，表面圆弧处理，四角圆角拼接，配背板，有机玻璃，挂钩。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262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08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9A0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2EAFAB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72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FFD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展示画框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1BAB">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规格：600*900mm(±5mm)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1、原木色，配表面圆弧处理，四角圆角拼接，配背板，有机玻璃，挂钩。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28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9E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41B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BB2599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52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DC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国画工具</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580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1、毛笔8支；</w:t>
            </w:r>
          </w:p>
          <w:p w14:paraId="65164B7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2、画毡1块；</w:t>
            </w:r>
          </w:p>
          <w:p w14:paraId="3AD91E4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3、10色眼调色盘1件、</w:t>
            </w:r>
          </w:p>
          <w:p w14:paraId="277A093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4、砚台1个；</w:t>
            </w:r>
          </w:p>
          <w:p w14:paraId="012BA01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5、笔洗1个；</w:t>
            </w:r>
          </w:p>
          <w:p w14:paraId="3C93353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6、笔架1个；</w:t>
            </w:r>
          </w:p>
          <w:p w14:paraId="013A5E1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7、镇尺1付；</w:t>
            </w:r>
          </w:p>
          <w:p w14:paraId="405E4A2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8、笔帘1个；</w:t>
            </w:r>
          </w:p>
          <w:p w14:paraId="03DC5AB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9、墨1块；</w:t>
            </w:r>
          </w:p>
          <w:p w14:paraId="222C6C3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10、墨汁1瓶100ml。</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D2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E3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EBB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2064D2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C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E44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宣纸</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A2C3">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1、规格：四尺、生宣，100张/刀。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14D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67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刀</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37C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018A03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1DA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CF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宣纸</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286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1、规格：四尺、熟宣，100张/刀。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1E3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EA0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刀</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AF4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1CDB9C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6B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47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国画颜料</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F21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1、24色，12ml。</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D36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6B6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1DA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F078C6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2A2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E51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墨汁</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00B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1、规格：250ml/瓶，颜色：黑。</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558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3F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7B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12D97F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D3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9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拷贝装置</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278">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规格：1500*900*130mm(±5mm)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1、透图面积：780*1380mm(±5mm)；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2、工作面板：钢化玻璃；</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3、光源组成：LRD组件；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4、额定功率：≥90W；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5、亮度调节：数字触摸式调光装置。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10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85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DDB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2BCB70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35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B3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拷贝台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DFA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1、柔性亚克力，LED光源，工作电压:USB-5V-1A，功率:≥5W，导光方式:LBD全反射，不少于3档调光，带刻度，USB插头，可接电脑、充电宝和电源。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C1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11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25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9DF70B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E0F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EC9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口袋灵感捕手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A32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1、像素：500-1000万；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2、电池类型：锂离子电池；</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3、外接电源：支持外接电源；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4、功能：可遥控；机身防抖；自拍；延时拍摄；手柄；全景拍摄。</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98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EF6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4C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54C08C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D07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038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电子展示画框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88D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外框规格：宽476mm*高780mm (±5mm)，显示屏规格：宽390mm*高698mm(±5mm)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★1、分辨率≥1920*1080；对比度1000:1；背光灯寿命不少于50000小时；内存：不少于1GB；内置存储容量：不少于32G。</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2、整机无风扇设计将主板发热导出致外壳7*24小时无间断性工作。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3、采用高分子材料，运用高科技和特殊工艺加工生产而成的外框。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4、支持无损伽马防眩光显示技术，呈现逼真的画布级效果。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5、壁挂安装后，产品与墙面紧贴，背部空间做到电源线隐藏式安装。可一键安装、远程发布、集群管理、多重审核、分组管理、分时播放、定向播放、安全稳定。</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6、丰富的功能：设备分组管理、节目内容丰富、一键批量群发、素材分组管理、软拼接、账户权限管理。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FE6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D7C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33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3FADD8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07C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C42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045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1、规格：8600*3100mm（±5mm）*1，可根据学校具体供货需求调整；</w:t>
            </w:r>
          </w:p>
          <w:p w14:paraId="2D013E94">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2、材质：布帘，符合国家环保标准，环保无味，健康安全。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0EC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1D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6D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F5D539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7348">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EFBC">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音乐教室1</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E96A">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13C4">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CDE7">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2FE">
            <w:pPr>
              <w:jc w:val="center"/>
              <w:rPr>
                <w:rFonts w:ascii="宋体" w:hAnsi="宋体" w:eastAsia="宋体" w:cs="宋体"/>
                <w:b/>
                <w:bCs/>
                <w:color w:val="000000" w:themeColor="text1"/>
                <w:sz w:val="24"/>
                <w:szCs w:val="24"/>
                <w14:textFill>
                  <w14:solidFill>
                    <w14:schemeClr w14:val="tx1"/>
                  </w14:solidFill>
                </w14:textFill>
              </w:rPr>
            </w:pPr>
          </w:p>
        </w:tc>
      </w:tr>
      <w:tr w14:paraId="08E8454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D67E">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C97E">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一、基础设备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71F0">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C6BD">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27DA">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6BEF">
            <w:pPr>
              <w:jc w:val="center"/>
              <w:rPr>
                <w:rFonts w:ascii="宋体" w:hAnsi="宋体" w:eastAsia="宋体" w:cs="宋体"/>
                <w:b/>
                <w:bCs/>
                <w:color w:val="000000" w:themeColor="text1"/>
                <w:sz w:val="24"/>
                <w:szCs w:val="24"/>
                <w14:textFill>
                  <w14:solidFill>
                    <w14:schemeClr w14:val="tx1"/>
                  </w14:solidFill>
                </w14:textFill>
              </w:rPr>
            </w:pPr>
          </w:p>
        </w:tc>
      </w:tr>
      <w:tr w14:paraId="35220F4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6BB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3AD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教学桌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62B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规格：最低：690*530*750mm（±5mm），最高：690*530*1110mm（±5mm）。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1、桌面：桌面采用实木多层板，国家标准ENF级板材，厚度≥18mm，桌面板所有棱边都采用弧形设计；桌面安装铝拉丝档条，防止物品滑落；桌面配置有笔槽。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3、气动升降杆：气动升降杆采用铝合金作为升降杆柱体，表面采用高温静电喷涂。桌面气动升降范围为750-1110mm；气杆采用一键无极升降。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3、底盘：底盘采采用铝合金，表面采用高温静电喷涂，安装4个万向滑轮。</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C2E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FB1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985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6845F3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66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404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音乐椅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431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规格：400*400*450mm（±5mm）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1、材质：PP+钢架；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2、工艺：座背采用PP新料一体注塑成型。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6A8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DAF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1F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62A84D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814B">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1120">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二、音乐器材</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99F1">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0E5F">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94E6">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6D44">
            <w:pPr>
              <w:jc w:val="center"/>
              <w:rPr>
                <w:rFonts w:ascii="宋体" w:hAnsi="宋体" w:eastAsia="宋体" w:cs="宋体"/>
                <w:color w:val="000000" w:themeColor="text1"/>
                <w:sz w:val="24"/>
                <w:szCs w:val="24"/>
                <w14:textFill>
                  <w14:solidFill>
                    <w14:schemeClr w14:val="tx1"/>
                  </w14:solidFill>
                </w14:textFill>
              </w:rPr>
            </w:pPr>
          </w:p>
        </w:tc>
      </w:tr>
      <w:tr w14:paraId="07BC9D8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F20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38E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钢琴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F1B4">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规格：1480*570*1220mm（±5mm）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1、钢琴外观五金件，采用合金类金属，顶盖铰链有加强筋的结构。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2、外壳：光亮黑色，板面粘贴防火板，使用不饱和环保树脂油漆。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3、上门板固定卡扣采用精密模具加工的高分子材料固定件（非弹簧结构），上门板内侧安装金属长梁。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4、采用下门边框装配结构。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5、翻砂工艺铸铁板。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6、琴弦：圆形弦（截面为正圆形），镀锡防锈钢线。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7、音板：采用加强实木音板。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8、肋木：使用与音板相同材质</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lang w:bidi="ar"/>
                <w14:textFill>
                  <w14:solidFill>
                    <w14:schemeClr w14:val="tx1"/>
                  </w14:solidFill>
                </w14:textFill>
              </w:rPr>
              <w:t>木材。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9、弦轴板：由多层坚硬的榉木交错压榨制成。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10、弦码：采用多层榉木制作。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11、背柱：实木制作，五根且不等距背柱设计。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12、键盘材质：有机玻璃白键片，亚光防滑黑键键顶；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13、中盘：使用稳定不易变形的木材制作而成。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14、弦槌：用纯羊毛毡及枥木制作。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15、击弦机木制部件：转击器、联动杆、制音杆、顶杆使用枥木制作；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16、装配有缓降装置。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17、含钢琴凳。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5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BD0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277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7DE85C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568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D31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三角钢琴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4510">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规格：1000mm*1550mm*1480mm（±5mm）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1、琴弦：采用钢丝，1#低音弦。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2、弦槌：采用呢毡。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3、音板：采用实木音板。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4、弦轴板：专用多层板。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5、弦码：实木。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6、弦轴：45＃调制钢。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7、中踏瓣：选择踏板。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8、活动杆：金属。</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9、键盘：全音域88键。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10、踏板：全功能三瓣式。</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4B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F0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B7C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10CE6C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41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FF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节拍器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B3F2">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1、纯金属大机芯，速度范围：40-208拍/分。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29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E7F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646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55C255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71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220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数字音乐教学系统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AED">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一、音乐授课教学：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1、与中小学课堂教学所选用的出版社教材同步，包含但不限于教材音乐教学同步，内容图文并茂，音视频混合编辑，辅助老师高效的音乐课教学。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2、可以谱曲播放、男生唱名播放、女生唱名播放、真人唱名、范唱播放、伴奏播放、男声节奏、女声节奏、女声试唱、伴奏+旋律、童声十一种播放模式进行播放及循环播放。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3、七种以上谱曲转换方式，包含但不限于简线双谱、节奏谱、唱名标注、音名标注、手势图、歌词显隐、歌词标注；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4、四种以上乐器指法转换，包含但不限于竹笛、萧、葫芦丝、陶笛；</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播放速度设置：可以五线谱、简谱课件的播放速度通过滑动速度条进行速度调节。音量设置：可以对于合唱教学、乐队总谱等多声部曲谱，可进行选择性播放，以及对每个声部进行不同音量的比例调节；支持总音量一键重置，各声部一键静音。音调设置，包含降全音、降半音、原调、升半音、升全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6、音色设置：播放过程中即可改变播放音色，包含钢琴、小提琴、单簧管、古筝、颤音琴等。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7、节拍器设置：可以跟随曲谱的节拍、速度进行播放；也可通过节拍机进行自定义节拍设置改变歌曲播放速度和节拍。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四种以上播放功能：可以选择单音播放，以单击某个音符，该音符高亮显示，并发音。范围播放，可以跨框选曲谱、歌词范围进行播放。任意位置双击播放。循环播放，可以整曲、单音符及圈选范围可以进行循环播放。默认播放为上一次选择的播放模式，可以点击任意位置或点击停止按钮，可停止音频的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9、支持插入PPT格式课件，系统自动区分导航栏显示课本课件、外部课件，实现PPT格式与系统格式和双向授课。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10、最近使用功能，切换其他功能模块后，可直接返回最近一次的教学内容，依然保留板书及各项设置。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▲11、授课功能：对应课件包含教学参考、示例课件且支持编辑模式和教学模式，设有巩固训练。</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二、音乐鉴赏拓展：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中国音乐拓展知识包括中国乐器、中国歌唱家、中国作词作曲家、中国舞蹈、中国戏曲、中国话剧、中国戏曲家。西方音乐拓展知识、包括西洋乐器、西方音乐家、西方歌剧、西方指挥家、西方舞蹈、西方乐团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中国乐器为例，涵盖了古筝、琵琶、二胡、扬琴、笛子、阮、月琴等中国传统民族乐器的相关内容。分别从乐器的历史沿革、构造、种类、演奏技巧等角度进行阐述说明，相关内容可以通过滚动条的相关操作，进行页面内容的浏览，整体页面内配置了乐器相关的图片以及赏析视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文字内容可以通过配置的音频文件进行自动语音播放，有段落播放和全篇通读播放两种方式；在全篇通读中，可以进行播放、暂停、停止操作，并且在播放过程中，相关文字所在段落的有背景色的凸显，加强关注度的引导，辅助老师进行课堂的片段教学和互动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4、为了便于在教学过程中老师进行相关的讲义书写和板书书写，配置了画笔（铅笔和荧光笔），可以进行画笔不同粗细的调节，以及擦除以及全部擦除的便捷性相关操作。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5、可支持PPT、Word、视频、及系统曲谱等文件进行教学。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三、音乐理论教学：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1、虚拟键盘：具有一组大谱表、88键/61键/实体键/三种可选的虚拟键盘，弹奏外接设备的同时，虚拟键盘、谱表及简谱窗口同时高亮显示、支持不低于15 种调式讲解，13 组音程尺，30组和弦同时对照讲解。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2、支持 88 键/61键/实体键三种虚拟键备组的显示，包含大字组、小字组、小字一组、小字二组等。分别有不同颜色区分键盘组。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3、五度调式循环图：外圈调号、中圈大调、内圈小调，点击调号可直接更改谱表调式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4、无限延伸漫游功能：该功能可保留音符在谱表上的位置，且谱表具有无限延伸漫游功能，所呈现内容可左右拖动，进行标注笔迹且与谱表同步移动。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5、提供乐理书籍进行内容展示包括：基础知识、乐音体系、谱号五线谱音律、自然半音、自然全音、三连音、为旋律配和声、音乐主题等。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6、四种谱表模式教学：界面五线谱谱表或简谱谱表与虚拟键盘组成，支持简谱、五线谱、高低音谱表、大谱表四种模式进行教学。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7、五线谱谱表或简谱谱表支持四小节到八小节的编辑和输入教学，编辑后可进行播放。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8、音符设置：五线谱谱表或简谱谱表输入音符时，音符可通过上下拖动改变音高。点击音符符杆可添加变音记号和符杠。</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9、五线谱谱表或简谱谱表输入音符时可选择时值、音符及休止符，谱表小节自动识别时值。</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10、四种拍号：可设置 4 种拍号，包含:四二拍、四三拍、四四拍、八六拍。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11、智能切换：在智能电教板中，曲谱上的所有音符可进行上下行自由切换。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12、在智能电教板中，具有一键清除音符功能，曲谱中存在的音符可进行一键清除。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▲13、包含识音找名称、识琴键找音、识音找琴键、音程识别、和弦识别、调号识别、音阶识别。重置分数，隐藏计时器，显示答案，跳过问题，显示进度报告。</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14、选项设置：可选择训练的谱号、调号、变音记号、音符等范围。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15、提示设置：可选择线间提示显示，八度提示显示。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四、动感乐器：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A、架子鼓：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1.包含架子鼓、军乐团、奥夫尔、自由组合四种可选。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2.具有12个彩色立体按键：按键包含：底鼓、军鼓、军鼓边、踩镲合、踩镲开、吊镲、高、中、低嗵鼓、拍手、沙锤、串铃等，敲击对应按键发出对应音色。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3.军乐团具有8个彩色立体按键：按键包含：大鼓、军鼓等，敲击对应按键发出对应音色。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自由组合具有12个彩色立体按键，点击对应按钮可以跳出乐器组合从架子鼓、军乐团、奥尔夫中选择对应乐器进行组合。奥尔夫按键包含：响板、响棒、三角铁、木鱼、蛙鸣筒、串铃、铃鼓、沙锤、沙蛋等。上下换行，可将上排乐器音色和下方乐器音色对调位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5.可插入音频配乐：演奏音色和配乐同时发声，配乐可显示时常、播放进度，播放进度可通过进度条拖动。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6.音频播放音量与乐器演奏音量可自由调节、音量调节范围：0-100可选。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7.音频音乐库：包含不低于5首歌曲可选。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B、电子鼓机：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1.界面具有具有不同的按键对应不同音色，对应音色可进行修改。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2.类型选择：基本节奏、八六拍、流行、切分节奏、巴萨诺瓦、华尔兹、浩室音乐、深箱、现代模拟等可选。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3.可选择播放和循环播放。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▲4.电子鼓机，编辑后的节奏可进行保存，可通过系统文件管理打开为曲谱，支持播放。</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C、吉他：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1.虚拟吉他和虚拟键盘均可进行弹奏，弹奏虚拟键盘后对应吉他弦位同步高亮显示。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2.具有26个吉他品格图：点击吉他品格图，虚拟键盘、吉他对应品位同步高亮显示。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3.标准古典吉他模型可以触摸任意琴弦任意品格进行弹奏，有白色圆点显示。虚拟钢琴键可以对应高亮显示。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D、竖笛</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1.点击3D乐器，跳转出竖笛3D模型，可以拖动进行旋转查看乐器构造，也可一键重置恢复默认位置。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2.弹奏虚拟键盘对应竖笛孔位同步高亮显示。竖笛类型可选择：8孔C调、8孔F调、6孔C调、6孔F调四种可选。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3.对照谱表：可打开指法对照按键，对应谱表自动生成竖笛指法参照，竖笛指法与音符上下排列。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4.谱曲播放时竖笛孔位、虚拟键盘、音符三位一体高亮显示，也可点击单音进行学习、框选区域播放。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5.竖笛谱曲：演奏时谱表，虚拟键盘、竖笛孔位同步高亮显示，播放速度可选择：0.5、0.75、1、1.25、1.5倍速调节。五线谱谱表、简谱谱表可一键互转。</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E、口琴：弹奏虚拟键盘对应口琴孔位同步高亮显示。具有吹奏提示，点开后对应显示吸、吹提示。对照谱表，具有口琴曲谱，播放时虚拟键盘、曲谱、口琴同步高亮显示对应键位。教学视频：具有口琴视频教程，视频中曲谱和演奏孔位同步显示。播放速度，口琴演奏时谱表、虚拟键盘、口琴孔位同步高亮显示。播放速度可选择，0.5、0.75、1(还原)、1.25、1.5倍速调节。五线谱谱表、简谱谱表可一键互转。音调设置，五线谱、简谱课件可以进行移调选择，其中含降全音、降半音、原调(还原)、升半音、升全音。</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F、葫芦丝：</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1.弹奏虚拟键盘对应葫芦丝按键同步高亮显示。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2.具有葫芦丝谱曲，谱曲播放时虚拟钢琴键位、谱曲、口琴同步高亮显示对应键位。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五、乐谱操作器：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与软件配套使用，可操控音乐授课教学系统功能进行功能选择。物理按键包含：播放暂停、曲谱转换、教唱模式、音色、音调、简线切换、缩略图、节拍等直选按键。可直接用遥控操作器进行对曲谱的播放、暂停等相关操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5B5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936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65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67AEBCD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EA6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2B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数字音乐工作站</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58E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1、使用可即时触发和编辑的循环和模式网格，即时创建新的编排。</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2、可以直接将音频或 MIDI 录制到单元格中。</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3、可以使用所有可用的编辑工具来编辑单元格中的内容。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4、可以将单元格组合成场景，以创建模式或完整的歌曲部分。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5、可以从场景创建任意数量的播放列表。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6、可以实时捕捉整个现场表演到时间线中。</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7、可以离线渲染或转换播放列表到时间线中。</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8、可以在时间线和元素（单元格、场景、编排部分）之间无缝拖放。</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E9B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DE4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7DE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637B851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F9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512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长笛</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AB7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1、调性：C调，16孔；</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2、主体材质白铜，表面镀镍处理。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F10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B34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B1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472A5C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E14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FB4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移动合唱台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64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规格：三层尺寸1230mm*1150mm*620mm（±10mm）；每层台阶宽390mm（±10mm），每层台阶高210mm（±10mm）；小舞台尺寸1540mm*1230mm*310mm（±10mm）；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1、材质：高密度聚乙烯；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2、工艺：吹塑制作，材质轻，表面带有音乐符号为模具一体成型。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3、功能：合唱台台阶可翻转设计，可调整为两层合唱台也可以变为一个整体的小舞台，侧面轮子设计方便推移。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FCC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D60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B6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67A2A0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1032">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9C7E">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三、音响设备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A873">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689A">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8E20">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FBD0">
            <w:pPr>
              <w:jc w:val="center"/>
              <w:rPr>
                <w:rFonts w:ascii="宋体" w:hAnsi="宋体" w:eastAsia="宋体" w:cs="宋体"/>
                <w:color w:val="000000" w:themeColor="text1"/>
                <w:sz w:val="24"/>
                <w:szCs w:val="24"/>
                <w14:textFill>
                  <w14:solidFill>
                    <w14:schemeClr w14:val="tx1"/>
                  </w14:solidFill>
                </w14:textFill>
              </w:rPr>
            </w:pPr>
          </w:p>
        </w:tc>
      </w:tr>
      <w:tr w14:paraId="414F559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869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E29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数字红外无线教学扩声系统主机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0EA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1、采用数字红外技术。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2、红外主机内置数字红外处理芯片，可实现数字红外音频传输及控制技术。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3、主机具有1路RS232接口，可对接中控，1路3.5mm线路输入（具备独立调音旋钮），1路3.5mm路线路输出（LINE OUT） 。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4、内置功放，可直接连接音箱。</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5、频率响应:50 Hz ~ 20 kHz，信噪比: ＞90dBA，动态范围: ≥85DB，噪声情况下总谐波失真: ≤0.04%。</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6、红外主机USB接口内置翻页驱动软件及声卡驱动程序，可与电脑直连，配合无线麦克风实现翻页功能及声音双向传输功能。</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93C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840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566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DFEFAA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647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EC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数字红外接收器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3AF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1、可与红外主机连接；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2、接收角度：垂直：150° (±75°)，水平：360°，无线辐射距离：≥25m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3、带频点选择拨扭，接收器具有两组频点选择，可与主机搭配调谐，稳固信号传输。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4、红外线波长≥870nm。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34D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223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4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AF633F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66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FB0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数字红外无线麦克风</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29C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1、红外麦克风采用五通道设计，红外线发射管≥8颗，麦克风接发射红外线波长≥870nm。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2、麦克风采用按键式音量加减键，支持音量键实现PPT翻页功能。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3、无线麦克风咪头外置凸显设计，拾音咪头长度≥1cm，咪头适配外置防风罩。</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4、无线麦克风支持PTT功能，实现N+1互动交流功能，具有PPT翻页，MIC，L/M指示灯。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5、无线麦克风可颈挂和手持同时使用，整体长度≥14cm，可配置磁吸颈挂绳和磁吸领夹扣。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6、无线麦克风对节能灯光有良好的抗干扰性， 频率响应100Hz ~ 20kHz，信噪比＞100dBA，总谐波失真≤0.02%。</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7、内置可充锂电池，锂电池容量≥2300mAh。</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B10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C70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980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EF4E80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AB9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77A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壁挂式音箱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4EE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1、定阻输入：≥8Ω；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2、额定功率：≥30W；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3、频率响应：90Hz ~ 20kHz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4、灵敏度：≥90dB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5、最大声压级：104 dB SPL，110 dB SPL peak；</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6、音频单元：1×4“低音单元和 1×1”高音单元。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282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8E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C54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3F83D4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0F9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EE2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充电座</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E4A4">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1、标配一位充电槽，可对一只无线麦克风进行充电；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2、充电槽具备过热，过流，过载保护。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73B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BBC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7DC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64C27B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502D">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F510">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四、准备室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9F40">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88F0">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1409">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282D">
            <w:pPr>
              <w:jc w:val="center"/>
              <w:rPr>
                <w:rFonts w:ascii="宋体" w:hAnsi="宋体" w:eastAsia="宋体" w:cs="宋体"/>
                <w:color w:val="000000" w:themeColor="text1"/>
                <w:sz w:val="24"/>
                <w:szCs w:val="24"/>
                <w14:textFill>
                  <w14:solidFill>
                    <w14:schemeClr w14:val="tx1"/>
                  </w14:solidFill>
                </w14:textFill>
              </w:rPr>
            </w:pPr>
          </w:p>
        </w:tc>
      </w:tr>
      <w:tr w14:paraId="077492C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B69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D0F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器材柜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E7EE">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规格：1000*500*2000mm（±5mm）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3D9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52D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310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E44CCA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409F">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3DA2">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五、环境文化建设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471D">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2078">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D495">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3B47">
            <w:pPr>
              <w:jc w:val="center"/>
              <w:rPr>
                <w:rFonts w:ascii="宋体" w:hAnsi="宋体" w:eastAsia="宋体" w:cs="宋体"/>
                <w:color w:val="000000" w:themeColor="text1"/>
                <w:sz w:val="24"/>
                <w:szCs w:val="24"/>
                <w14:textFill>
                  <w14:solidFill>
                    <w14:schemeClr w14:val="tx1"/>
                  </w14:solidFill>
                </w14:textFill>
              </w:rPr>
            </w:pPr>
          </w:p>
        </w:tc>
      </w:tr>
      <w:tr w14:paraId="680EC75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76F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77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712C">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1、规格：8890*3150（±5mm）*1、5850*3150（±5mm）*1，可根据学校具体供货需求调整；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2、材质：布帘，符合国家环保标准，环保无味，健康安全。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E76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C28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D46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0BE847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11EA">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E973">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音乐教室2</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93B5">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48AD">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6A6F">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3F3C">
            <w:pPr>
              <w:jc w:val="center"/>
              <w:rPr>
                <w:rFonts w:ascii="宋体" w:hAnsi="宋体" w:eastAsia="宋体" w:cs="宋体"/>
                <w:b/>
                <w:bCs/>
                <w:color w:val="000000" w:themeColor="text1"/>
                <w:sz w:val="24"/>
                <w:szCs w:val="24"/>
                <w14:textFill>
                  <w14:solidFill>
                    <w14:schemeClr w14:val="tx1"/>
                  </w14:solidFill>
                </w14:textFill>
              </w:rPr>
            </w:pPr>
          </w:p>
        </w:tc>
      </w:tr>
      <w:tr w14:paraId="06605C4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4639">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2B67">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一、基础设备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B629">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178B">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1F2B">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CBAD">
            <w:pPr>
              <w:jc w:val="center"/>
              <w:rPr>
                <w:rFonts w:ascii="宋体" w:hAnsi="宋体" w:eastAsia="宋体" w:cs="宋体"/>
                <w:b/>
                <w:bCs/>
                <w:color w:val="000000" w:themeColor="text1"/>
                <w:sz w:val="24"/>
                <w:szCs w:val="24"/>
                <w14:textFill>
                  <w14:solidFill>
                    <w14:schemeClr w14:val="tx1"/>
                  </w14:solidFill>
                </w14:textFill>
              </w:rPr>
            </w:pPr>
          </w:p>
        </w:tc>
      </w:tr>
      <w:tr w14:paraId="1C53E2A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EF9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722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教学桌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56F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规格：最低：690*530*750mm（±5mm），最高：690*530*1110mm（±5mm）。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1、桌面：桌面采用实木多层板，国家标准ENF级板材，厚度≥18mm，桌面板所有棱边都采用弧形设计；桌面安装铝拉丝档条，防止物品滑落；桌面配置有笔槽。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3、气动升降杆：气动升降杆采用铝合金作为升降杆柱体，表面采用高温静电喷涂。桌面气动升降范围为750-1110mm；气杆采用一键无极升降。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3、底盘：底盘采用铝合金，表面采用高温静电喷涂，安装4个万向滑轮。</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4EE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320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101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970CB0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605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DF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音乐椅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8360">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规格：400*400*450（±5mm）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1、材质：PP+钢架；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2、工艺：座背采用PP新料一体注塑成型。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6E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BF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C08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DE5D03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1EDA">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DDB9">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二、音乐器材</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D287">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FE8C">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BA48">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9B97">
            <w:pPr>
              <w:jc w:val="center"/>
              <w:rPr>
                <w:rFonts w:ascii="宋体" w:hAnsi="宋体" w:eastAsia="宋体" w:cs="宋体"/>
                <w:color w:val="000000" w:themeColor="text1"/>
                <w:sz w:val="24"/>
                <w:szCs w:val="24"/>
                <w14:textFill>
                  <w14:solidFill>
                    <w14:schemeClr w14:val="tx1"/>
                  </w14:solidFill>
                </w14:textFill>
              </w:rPr>
            </w:pPr>
          </w:p>
        </w:tc>
      </w:tr>
      <w:tr w14:paraId="76977C5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2FD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F7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钢琴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52E">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规格：1480*570*1220mm（±5mm）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1、钢琴外观五金件，采用合金类金属，顶盖铰链有加强筋的结构。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2、外壳：光亮黑色，板面粘贴防火板，使用不饱和环保树脂油漆。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3、上门板固定卡扣采用精密模具加工的高分子材料固定件（非弹簧结构），上门板内侧安装金属长梁。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4、采用下门边框装配结构。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5、翻砂工艺铸铁板。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6、琴弦：圆形弦（截面为正圆形），镀锡防锈钢线。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7、音板：采用加强实木音板。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8、肋木：使用与音板相同材质</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lang w:bidi="ar"/>
                <w14:textFill>
                  <w14:solidFill>
                    <w14:schemeClr w14:val="tx1"/>
                  </w14:solidFill>
                </w14:textFill>
              </w:rPr>
              <w:t>木材。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9、弦轴板：由多层坚硬的榉木交错压榨制成。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10、弦码：采用多层榉木制作。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11、背柱：实木制作，五根且不等距背柱设计。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12、键盘材质：有机玻璃白键片，亚光防滑黑键键顶；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13、中盘：使用稳定不易变形的木材制作而成。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14、弦槌：用纯羊毛毡及枥木制作。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15、击弦机木制部件：转击器、联动杆、制音杆、顶杆使用枥木制作；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16、装配有缓降装置。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17、含钢琴凳。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AFC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2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8CC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ADBB14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F79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97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节拍器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FC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1、纯金属大机芯，速度范围：40-208拍/分。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C8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D3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13E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601ACA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3A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788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数字音乐教学系统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025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一、音乐授课教学：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1、与中小学课堂教学所选用的出版社教材同步，包含但不限于教材音乐教学同步，内容图文并茂，音视频混合编辑，辅助老师高效的音乐课教学。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2、可以谱曲播放、男生唱名播放、女生唱名播放、真人唱名、范唱播放、伴奏播放、男声节奏、女声节奏、女声试唱、伴奏+旋律、童声十一种播放模式进行播放及循环播放。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3、七种以上谱曲转换方式，包含但不限于简线双谱、节奏谱、唱名标注、音名标注、手势图、歌词显隐、歌词标注；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4、四种以上乐器指法转换，包含但不限于竹笛、萧、葫芦丝、陶笛；</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播放速度设置：可以五线谱、简谱课件的播放速度通过滑动速度条进行速度调节。音量设置：可以对于合唱教学、乐队总谱等多声部曲谱，可进行选择性播放，以及对每个声部进行不同音量的比例调节；支持总音量一键重置，各声部一键静音。音调设置，包含降全音、降半音、原调、升半音、升全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6、音色设置：播放过程中即可改变播放音色，包含钢琴、小提琴、单簧管、古筝、颤音琴等。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7、节拍器设置：可以跟随曲谱的节拍、速度进行播放；也可通过节拍机进行自定义节拍设置改变歌曲播放速度和节拍。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四种以上播放功能：可以选择单音播放，以单击某个音符，该音符高亮显示，并发音。范围播放，可以跨框选曲谱、歌词范围进行播放。任意位置双击播放。循环播放，可以整曲、单音符及圈选范围可以进行循环播放。默认播放为上一次选择的播放模式，可以点击任意位置或点击停止按钮，可停止音频的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9、支持插入PPT格式课件，系统自动区分导航栏显示课本课件、外部课件，实现PPT格式与系统格式和双向授课。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10、最近使用功能，切换其他功能模块后，可直接返回最近一次的教学内容，依然保留板书及各项设置。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11、授课功能：对应课件包含教学参考、示例课件且支持编辑模式和教学模式，设有巩固训练。</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二、音乐鉴赏拓展：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中国音乐拓展知识包括中国乐器、中国歌唱家、中国作词作曲家、中国舞蹈、中国戏曲、中国话剧、中国戏曲家。西方音乐拓展知识、包括西洋乐器、西方音乐家、西方歌剧、西方指挥家、西方舞蹈、西方乐团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中国乐器为例，涵盖了古筝、琵琶、二胡、扬琴、笛子、阮、月琴等中国传统民族乐器的相关内容。分别从乐器的历史沿革、构造、种类、演奏技巧等角度进行阐述说明，相关内容可以通过滚动条的相关操作，进行页面内容的浏览，整体页面内配置了乐器相关的图片以及赏析视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文字内容可以通过配置的音频文件进行自动语音播放，有段落播放和全篇通读播放两种方式；在全篇通读中，可以进行播放、暂停、停止操作，并且在播放过程中，相关文字所在段落的有背景色的凸显，加强关注度的引导，辅助老师进行课堂的片段教学和互动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4、为了便于在教学过程中老师进行相关的讲义书写和板书书写，配置了画笔（铅笔和荧光笔），可以进行画笔不同粗细的调节，以及擦除以及全部擦除的便捷性相关操作。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5、可支持PPT、Word、视频、及系统曲谱等文件进行教学。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三、音乐理论教学：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1、虚拟键盘：具有一组大谱表、88键/61键/实体键/三种可选的虚拟键盘，弹奏外接设备的同时，虚拟键盘、谱表及简谱窗口同时高亮显示、支持不低于15 种调式讲解，13 组音程尺，30组和弦同时对照讲解。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2、支持 88 键/61键/实体键三种虚拟键备组的显示，包含大字组、小字组、小字一组、小字二组等。分别有不同颜色区分键盘组。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3、五度调式循环图：外圈调号、中圈大调、内圈小调，点击调号可直接更改谱表调式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4、无限延伸漫游功能：该功能可保留音符在谱表上的位置，且谱表具有无限延伸漫游功能，所呈现内容可左右拖动，进行标注笔迹且与谱表同步移动。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5、提供乐理书籍进行内容展示包括：基础知识、乐音体系、谱号五线谱音律、自然半音、自然全音、三连音、为旋律配和声、音乐主题等。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6、四种谱表模式教学：界面五线谱谱表或简谱谱表与虚拟键盘组成，支持简谱、五线谱、高低音谱表、大谱表四种模式进行教学。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7、五线谱谱表或简谱谱表支持四小节到八小节的编辑和输入教学，编辑后可进行播放。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8、音符设置：五线谱谱表或简谱谱表输入音符时，音符可通过上下拖动改变音高。点击音符符杆可添加变音记号和符杠。</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9、五线谱谱表或简谱谱表输入音符时可选择时值、音符及休止符，谱表小节自动识别时值。</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10、四种拍号：可设置 4 种拍号，包含:四二拍、四三拍、四四拍、八六拍。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11、智能切换：在智能电教板中，曲谱上的所有音符可进行上下行自由切换。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12、在智能电教板中，具有一键清除音符功能，曲谱中存在的音符可进行一键清除。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13、包含识音找名称、识琴键找音、识音找琴键、音程识别、和弦识别、调号识别、音阶识别。重置分数，隐藏计时器，显示答案，跳过问题，显示进度报告。</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14、选项设置：可选择训练的谱号、调号、变音记号、音符等范围。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15、提示设置：可选择线间提示显示，八度提示显示。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四、动感乐器：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A、架子鼓：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1.包含架子鼓、军乐团、奥夫尔、自由组合四种可选。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2.具有12个彩色立体按键：按键包含：底鼓、军鼓、军鼓边、踩镲合、踩镲开、吊镲、高、中、低嗵鼓、拍手、沙锤、串铃等，敲击对应按键发出对应音色。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3.军乐团具有8个彩色立体按键：按键包含：大鼓、军鼓等，敲击对应按键发出对应音色。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自由组合具有12个彩色立体按键，点击对应按钮可以跳出乐器组合从架子鼓、军乐团、奥尔夫中选择对应乐器进行组合。奥尔夫按键包含：响板、响棒、三角铁、木鱼、蛙鸣筒、串铃、铃鼓、沙锤、沙蛋等。上下换行，可将上排乐器音色和下方乐器音色对调位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5.可插入音频配乐：演奏音色和配乐同时发声，配乐可显示时常、播放进度，播放进度可通过进度条拖动。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6.音频播放音量与乐器演奏音量可自由调节、音量调节范围：0-100可选。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7.音频音乐库：包含不低于5首歌曲可选。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B、电子鼓机：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1.界面具有具有不同的按键对应不同音色，对应音色可进行修改。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2.类型选择：基本节奏、八六拍、流行、切分节奏、巴萨诺瓦、华尔兹、浩室音乐、深箱、现代模拟等可选。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3.可选择播放和循环播放。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4.电子鼓机，编辑后的节奏可进行保存，可通过系统文件管理打开为曲谱，支持播放。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C、吉他：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1.虚拟吉他和虚拟键盘均可进行弹奏，弹奏虚拟键盘后对应吉他弦位同步高亮显示。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2.具有26个吉他品格图：点击吉他品格图，虚拟键盘、吉他对应品位同步高亮显示。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3.标准古典吉他模型可以触摸任意琴弦任意品格进行弹奏，有白色圆点显示。虚拟钢琴键可以对应高亮显示。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D、竖笛</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1.点击3D乐器，跳转出竖笛3D模型，可以拖动进行旋转查看乐器构造，也可一键重置恢复默认位置。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2.弹奏虚拟键盘对应竖笛孔位同步高亮显示。竖笛类型可选择：8孔C调、8孔F调、6孔C调、6孔F调四种可选。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3.对照谱表：可打开指法对照按键，对应谱表自动生成竖笛指法参照，竖笛指法与音符上下排列。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4.谱曲播放时竖笛孔位、虚拟键盘、音符三位一体高亮显示，也可点击单音进行学习、框选区域播放。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5.竖笛谱曲：演奏时谱表，虚拟键盘、竖笛孔位同步高亮显示，播放速度可选择：0.5、0.75、1、1.25、1.5倍速调节。五线谱谱表、简谱谱表可一键互转。</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E、口琴：弹奏虚拟键盘对应口琴孔位同步高亮显示。具有吹奏提示，点开后对应显示吸、吹提示。对照谱表，具有口琴曲谱，播放时虚拟键盘、曲谱、口琴同步高亮显示对应键位。教学视频：具有口琴视频教程，视频中曲谱和演奏孔位同步显示。播放速度，口琴演奏时谱表、虚拟键盘、口琴孔位同步高亮显示。播放速度可选择，0.5、0.75、1(还原)、1.25、1.5倍速调节。五线谱谱表、简谱谱表可一键互转。音调设置，五线谱、简谱课件可以进行移调选择，其中含降全音、降半音、原调(还原)、升半音、升全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F、葫芦丝：</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1.弹奏虚拟键盘对应葫芦丝按键同步高亮显示。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2.具有葫芦丝谱曲，谱曲播放时虚拟钢琴键位、谱曲、口琴同步高亮显示对应键位。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五、乐谱操作器：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与软件配套使用，可操控音乐授课教学系统功能进行功能选择。物理按键包含：播放暂停、曲谱转换、教唱模式、音色、音调、简线切换、缩略图、节拍等直选按键。可直接用遥控操作器进行对曲谱的播放、暂停等相关操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212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0B1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A5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4A8C03E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3AA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DED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二胡</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B53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1、琴杆：紫檀木。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2、琴筒：六边形、紫檀木。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3、琴轴：六棱木轴。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4、音窗：精美镂空窗花设计，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5、琴弦：钢丝琴弦。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6、琴弓：白马尾琴弓、松紧可调。</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7、配置：琴盒、松香、擦琴布、琴码。</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F1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299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4D3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73F3E7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16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96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琵琶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BA73">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1、材质红花梨。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2、发音灵敏，音准稳定性能好。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3、相、品排列准确，弦与相、品之间的距离适中；弦枕处弦间距应相等；弦轴与弦轴孔吻合，弦槽光滑，不跑弦，弦轴与轴孔的配合严密，转动灵活；缚弦装置的长度中心缚弦装置的长度中心左右偏差不超过3mm；胶合部位牢固、无开裂；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4、木工加工部位光洁；弦槽光滑，不割弦；琴体表面涂饰的色泽柔和、均匀；弦外观平直、无锈蚀；缠弦均匀、牢固、色泽一致，无破裂、无松散、无凸起；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▲5、十二平均律，标准音440Hz，各音音准允许误差-15～+10音分；相邻两音音准误差之差≤10音分，基准音域A～e²，定弦音高A、d、e、a。</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6、有效弦长724～731mm；弦枕高19～22mm；缚弦装置高9～13mm；缚弦装置各穿弦孔中心间距（弦距）18～20mm；背板最窄处宽35～38mm；背板最宽处宽310～322mm；背板最厚处68～85mm；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▲7、挥发性有害物质甲醛≤0.08（单位mg/m³）。</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CA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A9C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76B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79A911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D43C">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9989">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三、音响设备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018F">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D9DF">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C87C">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A7FD">
            <w:pPr>
              <w:jc w:val="center"/>
              <w:rPr>
                <w:rFonts w:ascii="宋体" w:hAnsi="宋体" w:eastAsia="宋体" w:cs="宋体"/>
                <w:color w:val="000000" w:themeColor="text1"/>
                <w:sz w:val="24"/>
                <w:szCs w:val="24"/>
                <w14:textFill>
                  <w14:solidFill>
                    <w14:schemeClr w14:val="tx1"/>
                  </w14:solidFill>
                </w14:textFill>
              </w:rPr>
            </w:pPr>
          </w:p>
        </w:tc>
      </w:tr>
      <w:tr w14:paraId="728208B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A6F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A8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数字红外无线教学扩声系统主机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3862">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1、采用数字红外技术。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2、红外主机内置数字红外处理芯片，可实现数字红外音频传输及控制技术。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3、主机具有1路RS232接口，可对接中控，1路3.5mm线路输入（具备独立调音旋钮），1路3.5mm路线路输出（LINE OUT） 。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4、内置功放，可直接连接音箱。</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5、频率响应:50 Hz ~ 20 kHz，信噪比: ＞90dBA，动态范围: ≥85DB，噪声情况下总谐波失真: ≤0.04%。</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6、红外主机USB接口内置翻页驱动软件及声卡驱动程序，可与电脑直连，配合无线麦克风实现翻页功能及声音双向传输功能。</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B4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A8F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EC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F6BE12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BBF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E13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数字红外接收器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8D8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1、可与红外主机连接；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2、接收角度：垂直：150° (±75°)，水平：360°，无线辐射距离：≥25m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3、带频点选择拨扭，接收器具有两组频点选择，可与主机搭配调谐，稳固信号传输。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4、红外线波长≥870nm。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9CD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648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ADE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C953A3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F1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CC6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数字红外无线麦克风</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85F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1、红外麦克风采用五通道设计，红外线发射管≥8颗，麦克风接发射红外线波长≥870nm。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2、麦克风采用按键式音量加减键，支持音量键实现PPT翻页功能。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3、无线麦克风咪头外置凸显设计，拾音咪头长度≥1cm，咪头适配外置防风罩。</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4、无线麦克风支持PTT功能，实现N+1互动交流功能，具有PPT翻页，MIC，L/M指示灯。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5、无线麦克风可颈挂和手持同时使用，整体长度≥14cm，可配置磁吸颈挂绳和磁吸领夹扣。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6、无线麦克风对节能灯光有良好的抗干扰性， 频率响应100Hz ~ 20kHz，信噪比＞100dBA，总谐波失真≤0.02%。</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7、内置可充锂电池，锂电池容量≥2300mAh。</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52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5A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E3D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CA32E1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9B2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B8A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壁挂式音箱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96E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1、定阻输入：≥8Ω；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2、额定功率：≥30W；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3、频率响应：90Hz ~ 20kHz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4、灵敏度：≥90dB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5、最大声压级：104 dB SPL，110 dB SPL peak；</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6、音频单元：1×4“低音单元和 1×1”高音单元。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9F8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FF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24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F37AFB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1E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32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充电座</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55C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1、标配一位充电槽，可对一只无线麦克风进行充电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2、充电槽具备过热，过流，过载保护。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F9E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1A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219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894C83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4501">
            <w:pP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4DA3">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四、准备室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A1EF">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71CF">
            <w:pP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97CD">
            <w:pP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39A6">
            <w:pPr>
              <w:jc w:val="center"/>
              <w:rPr>
                <w:rFonts w:ascii="宋体" w:hAnsi="宋体" w:eastAsia="宋体" w:cs="宋体"/>
                <w:color w:val="000000" w:themeColor="text1"/>
                <w:sz w:val="24"/>
                <w:szCs w:val="24"/>
                <w14:textFill>
                  <w14:solidFill>
                    <w14:schemeClr w14:val="tx1"/>
                  </w14:solidFill>
                </w14:textFill>
              </w:rPr>
            </w:pPr>
          </w:p>
        </w:tc>
      </w:tr>
      <w:tr w14:paraId="3C5CA8A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33F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F9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器材柜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F6F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规格：1000*500*2000mm（±5mm）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A0A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E89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3F3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8F6C31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23DE">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FE49">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五、环境文化建设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CE81">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CDD1">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2D62">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B252">
            <w:pPr>
              <w:jc w:val="center"/>
              <w:rPr>
                <w:rFonts w:ascii="宋体" w:hAnsi="宋体" w:eastAsia="宋体" w:cs="宋体"/>
                <w:color w:val="000000" w:themeColor="text1"/>
                <w:sz w:val="24"/>
                <w:szCs w:val="24"/>
                <w14:textFill>
                  <w14:solidFill>
                    <w14:schemeClr w14:val="tx1"/>
                  </w14:solidFill>
                </w14:textFill>
              </w:rPr>
            </w:pPr>
          </w:p>
        </w:tc>
      </w:tr>
      <w:tr w14:paraId="498BABC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0A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2D62">
            <w:pPr>
              <w:widowControl/>
              <w:ind w:firstLine="720" w:firstLineChars="300"/>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2D5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规格：9100*2900（±5mm）*1，可根据学校具体供货需求调整；</w:t>
            </w:r>
          </w:p>
          <w:p w14:paraId="17803BF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2、材质：布帘，符合国家环保标准，环保无味，健康安全。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2B0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732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BA8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D81A57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4017">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A271">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合唱教室1</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8AFA">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C424">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640B">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EE4B">
            <w:pPr>
              <w:jc w:val="center"/>
              <w:rPr>
                <w:rFonts w:ascii="宋体" w:hAnsi="宋体" w:eastAsia="宋体" w:cs="宋体"/>
                <w:b/>
                <w:bCs/>
                <w:color w:val="000000" w:themeColor="text1"/>
                <w:sz w:val="24"/>
                <w:szCs w:val="24"/>
                <w14:textFill>
                  <w14:solidFill>
                    <w14:schemeClr w14:val="tx1"/>
                  </w14:solidFill>
                </w14:textFill>
              </w:rPr>
            </w:pPr>
          </w:p>
        </w:tc>
      </w:tr>
      <w:tr w14:paraId="3BB5B23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27E0">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0995">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一、基础设备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0C82">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FAAF">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4137">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B372">
            <w:pPr>
              <w:jc w:val="center"/>
              <w:rPr>
                <w:rFonts w:ascii="宋体" w:hAnsi="宋体" w:eastAsia="宋体" w:cs="宋体"/>
                <w:color w:val="000000" w:themeColor="text1"/>
                <w:sz w:val="24"/>
                <w:szCs w:val="24"/>
                <w14:textFill>
                  <w14:solidFill>
                    <w14:schemeClr w14:val="tx1"/>
                  </w14:solidFill>
                </w14:textFill>
              </w:rPr>
            </w:pPr>
          </w:p>
        </w:tc>
      </w:tr>
      <w:tr w14:paraId="6C8D778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9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D0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教学桌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D91E">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规格：最低：690*530*750mm（±5mm），最高：690*530*1110mm（±5mm）。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1、桌面：桌面采用实木多层板，国家标准ENF级板材，厚度≥18mm，桌面板所有棱边都采用弧形设计；桌面安装铝拉丝档条，防止物品滑落；桌面配置有笔槽。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3、气动升降杆：气动升降杆采用铝合金作为升降杆柱体，表面采用高温静电喷涂。桌面气动升降范围为750-1110mm；气杆采用一键无极升降。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3、底盘：底盘采用铝合金，表面采用高温静电喷涂，安装4个万向滑轮。</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FC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9C3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4CD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97E8BC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36C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E0C0">
            <w:pPr>
              <w:widowControl/>
              <w:ind w:firstLine="480" w:firstLineChars="200"/>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移动收纳车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C1D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1、轻巧的储物装置，钢、环氧、聚酯粉末涂层。</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316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BFC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AE3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A96153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2BA">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E5F9">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二、音乐器材</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8FBB">
            <w:pPr>
              <w:jc w:val="left"/>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5EA3">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BF71">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CD70">
            <w:pPr>
              <w:jc w:val="center"/>
              <w:rPr>
                <w:rFonts w:ascii="宋体" w:hAnsi="宋体" w:eastAsia="宋体" w:cs="宋体"/>
                <w:color w:val="000000" w:themeColor="text1"/>
                <w:sz w:val="24"/>
                <w:szCs w:val="24"/>
                <w14:textFill>
                  <w14:solidFill>
                    <w14:schemeClr w14:val="tx1"/>
                  </w14:solidFill>
                </w14:textFill>
              </w:rPr>
            </w:pPr>
          </w:p>
        </w:tc>
      </w:tr>
      <w:tr w14:paraId="42AF951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B0D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05A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钢琴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C3E9">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规格：1480*570*1220mm（±5mm）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1、钢琴外观五金件，采用合金类金属，顶盖铰链有加强筋的结构。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2、外壳：光亮黑色，板面粘贴防火板，使用不饱和环保树脂油漆。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3、上门板固定卡扣采用精密模具加工的高分子材料固定件（非弹簧结构），上门板内侧安装金属长梁。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4、采用下门边框装配结构。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5、翻砂工艺铸铁板。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6、琴弦：圆形弦（截面为正圆形），镀锡防锈钢线。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7、音板：采用加强实木音板。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8、肋木：使用与音板相同材质</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lang w:bidi="ar"/>
                <w14:textFill>
                  <w14:solidFill>
                    <w14:schemeClr w14:val="tx1"/>
                  </w14:solidFill>
                </w14:textFill>
              </w:rPr>
              <w:t>木材。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9、弦轴板：由多层坚硬的榉木交错压榨制成。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10、弦码：采用多层榉木制作。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11、背柱：实木制作，五根且不等距背柱设计。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12、键盘材质：有机玻璃白键片，亚光防滑黑键键顶；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13、中盘：使用稳定不易变形的木材制作而成。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14、弦槌：用纯羊毛毡及枥木制作。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15、击弦机木制部件：转击器、联动杆、制音杆、顶杆使用枥木制作；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16、装配有缓降装置。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17、含钢琴凳。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DA8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577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7CC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9CC569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A27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730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节拍器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920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1、纯金属大机芯，速度范围：40-208拍/分。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B9E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521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C21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94651B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23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EF2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古筝</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B2C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1、材质为红花梨；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2、发音较灵敏，手感较舒适； 弦马的底脚应与面板相吻合，弦马不应移动、跳动；胶合部位应牢固，无开裂；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▲3、木工加工部位应光洁；弦马弦槽应光滑，不应割弦；琴体表面涂饰色泽应柔和、均匀；弦外观应平直、应无锈蚀；缠弦应均匀牢固，色泽一致，应无破裂、无松散、无凸起。（</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4、五度相生律；标准音440Hz；音准稳定性≤25音分；基本音域D～d³；D调；</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▲5、琴体全长1630±15mm，琴首宽335±10mm，琴尾宽290±10mm；弦轴扭力3～7N·m；弦轴直径7±0.25mm；八度音程两端穿弦孔中心距69.5～74.5mm；头部呈四梭台的锥度1:7.5～1:10。</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6、挥发性有害物质甲醛≤0.08（单位mg/m³）。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7、含古筝凳。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9AD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EC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F6E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81DC72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9C4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450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大锣</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C391">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1、材质：材质响铜（锣架：木制）。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B2D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32E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CE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152183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CD9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38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电吉他</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AEE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1、6弦，配背包。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716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A5D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529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79EA52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AF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6C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电贝斯</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5B72">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1、4弦，配背包。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37C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1F9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04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E5BCAC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40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05C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竹笛</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B724">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1、调式：D\F\G\E\C调各一只；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2、双插口镶铜刻诗扎线笛。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B47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E30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DD5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7CC486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6DE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E5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小锣</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28B1">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1、材质：响铜。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69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250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BA9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DFDA7C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B25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338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铙</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3F4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1、材质：响铜。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1C9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A8E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D8D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893756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9AE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6B4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合唱台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3B98">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规格：4800mm（±5mm）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1、材质：实木多层板。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2、工艺：采用国家标准级板，基材采用实木多层板。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17C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18D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904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99E0F1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4B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FE6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电吉他综合效果器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9EA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1、采样频率：≥44.1 kHz；</w:t>
            </w:r>
          </w:p>
          <w:p w14:paraId="377248D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2、效果：≥100 种；</w:t>
            </w:r>
          </w:p>
          <w:p w14:paraId="25BE9C3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3、音色：≥50 (用户) + 50 (预置)；</w:t>
            </w:r>
          </w:p>
          <w:p w14:paraId="50F07E5D">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4、配备乐句循环功能，循环时长≥30秒，支持简单录制与回放；支持快捷操作，可快速调取预设音色及调整效果；</w:t>
            </w:r>
          </w:p>
          <w:p w14:paraId="79819D3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5、兼容性：适配电吉他主流弹拨类电声乐器，可直接连接音箱、调音台等音频设备使用。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27C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4BE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388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8DE9E3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250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714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电贝司综合效果器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491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1、采样频率：≥44.1 kHz；</w:t>
            </w:r>
          </w:p>
          <w:p w14:paraId="45C3395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2、效果：≥90；</w:t>
            </w:r>
          </w:p>
          <w:p w14:paraId="721A8B9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3、音色：≥50 (用户) + 50 (预置)；</w:t>
            </w:r>
          </w:p>
          <w:p w14:paraId="2EB4174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4、配备乐句循环功能，循环时长≥30秒，支持简单录制与回放；支持快捷操作，可快速调取预设音色及调整效果；</w:t>
            </w:r>
          </w:p>
          <w:p w14:paraId="3BD15C5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5、兼容性：适配电贝斯主流弹拨类电声乐器，可直接连接音箱、调音台等音频设备使用。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82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AC2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2CB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E15AD5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AED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011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小马林巴琴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3A1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1、音域:C4-C8；</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2、琴板材质:红木；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3、音管材质：铝合金。</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E2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402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952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0757F4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A4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8B3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单皮鼓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3FE3">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1、材质：硬木材质，鼓面蒙牛皮。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2、配件：鼓架。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F12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27C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84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255187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A2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B8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京锣</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673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1、响铜材质。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D0E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1C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4A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B153C5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03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02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大钹</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F15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1、材质：响铜；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2、外观：圆帽型，中间凸起、光滑、平整、无毛刺。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FB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F7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E2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A604FB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919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A16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水镲</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D9D3">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1、材质：响铜；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2、外观：圆帽型，中间凸起、小而厚、光滑、平整、无毛刺。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ED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FA7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CC5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E6D364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5D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B06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拉杆式音响</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EF4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1、连接方式：蓝牙/U盘/内存卡/音频线；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2、供电方式：内置锂电池，容量≥4500mAh。</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3、功率：≥35W；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4、支持乐器连接；支持一键消原声；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5、产品配件：适配器1个，充电蓝牙话筒2个，遥控器1个。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7C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3CE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5A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F95D1C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1E00">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6391">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三、音响设备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66D2">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0EDD">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9AED">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A0B9">
            <w:pPr>
              <w:jc w:val="center"/>
              <w:rPr>
                <w:rFonts w:ascii="宋体" w:hAnsi="宋体" w:eastAsia="宋体" w:cs="宋体"/>
                <w:color w:val="000000" w:themeColor="text1"/>
                <w:sz w:val="24"/>
                <w:szCs w:val="24"/>
                <w14:textFill>
                  <w14:solidFill>
                    <w14:schemeClr w14:val="tx1"/>
                  </w14:solidFill>
                </w14:textFill>
              </w:rPr>
            </w:pPr>
          </w:p>
        </w:tc>
      </w:tr>
      <w:tr w14:paraId="09BAA00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FC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31B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调音台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5C11">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1、专业乐队直播声卡数字调音台。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D43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0D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12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4AEFFE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88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283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音频线</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36EC">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1、6.5mm音频线。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422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04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E89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8992C6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22D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D60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壁挂式音箱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7460">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1、定阻输入：≥8Ω；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2、额定功率：≥30W；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3、频率响应：90Hz ~ 20kHz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4、灵敏度：≥90dB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5、最大声压级：104 dB SPL，110 dB SPL peak；</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6、音频单元：1×4“低音单元和 1×1”高音单元。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8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090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17B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16F80B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1238">
            <w:pP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2DBB">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四、准备室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E05B">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844C">
            <w:pP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115E">
            <w:pP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2580">
            <w:pPr>
              <w:jc w:val="center"/>
              <w:rPr>
                <w:rFonts w:ascii="宋体" w:hAnsi="宋体" w:eastAsia="宋体" w:cs="宋体"/>
                <w:color w:val="000000" w:themeColor="text1"/>
                <w:sz w:val="24"/>
                <w:szCs w:val="24"/>
                <w14:textFill>
                  <w14:solidFill>
                    <w14:schemeClr w14:val="tx1"/>
                  </w14:solidFill>
                </w14:textFill>
              </w:rPr>
            </w:pPr>
          </w:p>
        </w:tc>
      </w:tr>
      <w:tr w14:paraId="06F1DD4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E6A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5E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器材柜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15D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规格：1000*500*2000mm（±5mm）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3D9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B6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1A9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6F5964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AAFE">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6B35">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五、环境文化建设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0AA2">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152B">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E66C">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42CC">
            <w:pPr>
              <w:jc w:val="center"/>
              <w:rPr>
                <w:rFonts w:ascii="宋体" w:hAnsi="宋体" w:eastAsia="宋体" w:cs="宋体"/>
                <w:color w:val="000000" w:themeColor="text1"/>
                <w:sz w:val="24"/>
                <w:szCs w:val="24"/>
                <w14:textFill>
                  <w14:solidFill>
                    <w14:schemeClr w14:val="tx1"/>
                  </w14:solidFill>
                </w14:textFill>
              </w:rPr>
            </w:pPr>
          </w:p>
        </w:tc>
      </w:tr>
      <w:tr w14:paraId="79B5CBC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739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373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BCB5">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1、规格：3700*4750（±5mm）*1、7570*4750（±5mm）*1、3900*4750（±5mm）*1，可根据学校具体供货需求调整；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2、材质：布帘，符合国家环保标准，环保无味，健康安全。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657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7EE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757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62CF82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4E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7F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基础装修</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B63B">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墙面吸音板，面积约136㎡；</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1、抗下陷、防火、防水、防腐防虫；</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2、环保级数: E1级。</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779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CEE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CDF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2D7A645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F2B2">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31BC">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合唱教室2</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19F4">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1345">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1CF8">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6CBF">
            <w:pPr>
              <w:jc w:val="center"/>
              <w:rPr>
                <w:rFonts w:ascii="宋体" w:hAnsi="宋体" w:eastAsia="宋体" w:cs="宋体"/>
                <w:b/>
                <w:bCs/>
                <w:color w:val="000000" w:themeColor="text1"/>
                <w:sz w:val="24"/>
                <w:szCs w:val="24"/>
                <w14:textFill>
                  <w14:solidFill>
                    <w14:schemeClr w14:val="tx1"/>
                  </w14:solidFill>
                </w14:textFill>
              </w:rPr>
            </w:pPr>
          </w:p>
        </w:tc>
      </w:tr>
      <w:tr w14:paraId="31DD3F7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826E">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3632">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一、基础设备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AA73">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5ECC">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D370">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946E">
            <w:pPr>
              <w:jc w:val="center"/>
              <w:rPr>
                <w:rFonts w:ascii="宋体" w:hAnsi="宋体" w:eastAsia="宋体" w:cs="宋体"/>
                <w:b/>
                <w:bCs/>
                <w:color w:val="000000" w:themeColor="text1"/>
                <w:sz w:val="24"/>
                <w:szCs w:val="24"/>
                <w14:textFill>
                  <w14:solidFill>
                    <w14:schemeClr w14:val="tx1"/>
                  </w14:solidFill>
                </w14:textFill>
              </w:rPr>
            </w:pPr>
          </w:p>
        </w:tc>
      </w:tr>
      <w:tr w14:paraId="78F2819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5F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4D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教学桌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5F0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规格：最低：690*530*750mm（±5mm），最高：690*530*1110mm（±5mm）。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1、桌面：桌面采用实木多层板，国家标准ENF级板材，厚度≥18mm，桌面板所有棱边都采用弧形设计；桌面安装铝拉丝档条，防止物品滑落；桌面配置有笔槽。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3、气动升降杆：气动升降杆采用铝合金作为升降杆柱体，表面采用高温静电喷涂。桌面气动升降范围为750-1110mm；气杆采用一键无极升降。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3、底盘：底盘采用铝合金，表面采用高温静电喷涂，安装4个万向滑轮。</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FDA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67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524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EA999F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F7F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C6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移动收纳车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531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1、轻巧的储物装置，钢、环氧、聚酯粉末涂层。</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11DC">
            <w:pPr>
              <w:widowControl/>
              <w:ind w:firstLine="240" w:firstLineChars="100"/>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20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B07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755649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7021">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43DB">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二、音乐器材</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4E6F">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0419">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47C6">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C420">
            <w:pPr>
              <w:jc w:val="center"/>
              <w:rPr>
                <w:rFonts w:ascii="宋体" w:hAnsi="宋体" w:eastAsia="宋体" w:cs="宋体"/>
                <w:color w:val="000000" w:themeColor="text1"/>
                <w:sz w:val="24"/>
                <w:szCs w:val="24"/>
                <w14:textFill>
                  <w14:solidFill>
                    <w14:schemeClr w14:val="tx1"/>
                  </w14:solidFill>
                </w14:textFill>
              </w:rPr>
            </w:pPr>
          </w:p>
        </w:tc>
      </w:tr>
      <w:tr w14:paraId="2286EC4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85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B55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钢琴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3980">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规格：1480*570*1220mm（±5mm）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1、钢琴外观五金件，采用合金类金属，顶盖铰链有加强筋的结构。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2、外壳：光亮黑色，板面粘贴防火板，使用不饱和环保树脂油漆。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3、上门板固定卡扣采用精密模具加工的高分子材料固定件（非弹簧结构），上门板内侧安装金属长梁。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4、采用下门边框装配结构。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5、翻砂工艺铸铁板。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6、琴弦：圆形弦（截面为正圆形），镀锡防锈钢线。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7、音板：采用加强实木音板。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8、肋木：使用与音板相同材质</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lang w:bidi="ar"/>
                <w14:textFill>
                  <w14:solidFill>
                    <w14:schemeClr w14:val="tx1"/>
                  </w14:solidFill>
                </w14:textFill>
              </w:rPr>
              <w:t>木材。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9、弦轴板：由多层坚硬的榉木交错压榨制成。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10、弦码：采用多层榉木制作。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11、背柱：实木制作，五根且不等距背柱设计。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12、键盘材质：有机玻璃白键片，亚光防滑黑键键顶；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13、中盘：使用稳定不易变形的木材制作而成。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14、弦槌：用纯羊毛毡及枥木制作。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15、击弦机木制部件：转击器、联动杆、制音杆、顶杆使用枥木制作；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16、装配有缓降装置。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17、含钢琴凳。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9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66C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A5A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5620C8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4F3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BD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节拍器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FA2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1、纯金属大机芯，速度范围：40-208拍/分。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506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7DD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414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51263E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499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B0C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五线谱黑板</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8032">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1、绿板白线。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DC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2EC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4F0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13697F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51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508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排鼓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305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1、玻璃钢鼓身红底彩绘，配专业水牛皮，五只为一套，可分十个音程，能两面定位不同音高。</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2、规格：1号鼓=基音可调范围G-B；2号鼓=基音可调范围A-C；3号鼓=基音可调范围B-D；4号鼓=基音可调范围E-G；5号鼓=基音可调范围G-#A；</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3、材质：水牛皮鼓皮；玻璃钢鼓腔；镀铬金属架鼓架。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DF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37D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C55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24BF42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D4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4E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三角铁</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AE5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1、材质：黄铜；三角铁木架材质:橡木；击锤材质：黄铜。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2、产品由三角铁，击棒，组合架组成。三角铁为三边形；防锈。配击棒。排列悬挂三角铁。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3、配件：配专用铝合金箱。</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D9C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99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993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BFCE31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1EB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897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空灵鼓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760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1、碳钢材质，15音。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07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3DD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C7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9B8F0D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02E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457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拇指琴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621C">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1、实木琴枕，白铜音键，17键。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C5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21A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E27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AD66EE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0E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059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箱鼓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A281">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1、材质：杨木芯椴木皮，原木色；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2、音质：内置响弦音色细致，低音饱满。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B4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931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A6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3A0A05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8BF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448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电子鼓架子鼓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6E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1、鼓组：≥30 组预置鼓组+5组用户鼓组；</w:t>
            </w:r>
          </w:p>
          <w:p w14:paraId="6C4894C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2、音色：预置音色≥ 400个(打击乐音色、效果音色) ；</w:t>
            </w:r>
          </w:p>
          <w:p w14:paraId="2C5E290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3、音序器：预置音乐≥50 首，用户录音≥5首；</w:t>
            </w:r>
          </w:p>
          <w:p w14:paraId="4E3A397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4、节拍器速度：30~320；</w:t>
            </w:r>
          </w:p>
          <w:p w14:paraId="0C4AE1F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5、显示屏：≥4.0”；</w:t>
            </w:r>
          </w:p>
          <w:p w14:paraId="3E04C8A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6、接口：触发器输入接口，耳机接口，音频输入，USB-C 接口，MIDI输入，MIDI输出。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EB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F2F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675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ABDC40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734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128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电子鼓音箱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6B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1、功率：≥120W。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2、喇叭单元：1个12英寸低音喇叭与2个2英寸高音喇叭。</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3、接口：两路输入支持独立音量调节，拨档开关。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4、支持蓝牙连接，支持三段均衡调节。</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6B4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BEA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0D0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C7F617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350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F5E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吉他音箱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05E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1、功率：≥50W；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2、扬声器：12英寸；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3、箱体：开背；</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4、音箱模拟数量：12；</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5、效果器种类：超过60种。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F6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F4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78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A3271E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1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887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乐队调音台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E7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1、输入输出：不少于8路智能输入，包括2路带MIDAS话放和独立+48V幻象电源的输入，2路复合输入，2组立体声输入；8+2进4+2出专业级USB声卡，还有蓝牙无线音频流。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2、效果器：双核，不少于16种精调专业音效。</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305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33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7C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C0D991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300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190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乐队声卡</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89C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1、接口：USB 3接口，Type C连接器，2个Unison话放/线路输入，2个线路输出，前面板有乐器输入和耳机输出，还可通过光学ADAT或S/PDIF输入最多8通道数字信号。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2、处理能力：支持实时加载UAD插件。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3、内置对讲麦克风，改进的监听功能，包括单声道、静音、衰减等控制。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097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494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255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ACFCDC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6E1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0E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大提琴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89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1、4/4型；材料：云杉面板、略带虎纹枫木底板；油性漆；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2、装配及附件：黑色配件、琴码，乌木指板，专用大提琴弓，松香，高级防水琴包。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A86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63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CD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68F6C4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2A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A23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小提琴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EAB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1、4/4型；面板：云杉，背侧板：规则明显虎纹枫木，纯手工制作，手工刷漆，乌木指板，乌木弦轴，乌木拉线板，配件：琴弓，松香，仿皮方盒。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6A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89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39A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E6661A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712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64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拉杆式音响</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90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1、连接方式：蓝牙/U盘/内存卡/音频线；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2、供电方式：内置锂电池，容量≥4500mAh。</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3、功率：≥35W；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4、支持乐器连接；支持一键消原声；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5、产品配件：适配器1个，充电蓝牙话筒2个，遥控器1个。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3AC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561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545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AC9875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41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DB7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器材柜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986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规格：1000*500*2000mm（±5mm）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65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2DA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AE1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72EA0D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F16">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9BC3">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三、音响设备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CE53">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AE4F">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2F57">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CFA1">
            <w:pPr>
              <w:jc w:val="center"/>
              <w:rPr>
                <w:rFonts w:ascii="宋体" w:hAnsi="宋体" w:eastAsia="宋体" w:cs="宋体"/>
                <w:color w:val="000000" w:themeColor="text1"/>
                <w:sz w:val="24"/>
                <w:szCs w:val="24"/>
                <w14:textFill>
                  <w14:solidFill>
                    <w14:schemeClr w14:val="tx1"/>
                  </w14:solidFill>
                </w14:textFill>
              </w:rPr>
            </w:pPr>
          </w:p>
        </w:tc>
      </w:tr>
      <w:tr w14:paraId="5368A16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E0C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483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数字红外无线教学扩声系统主机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41E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1、采用数字红外技术。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2、红外主机内置数字红外处理芯片，可实现数字红外音频传输及控制技术。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3、主机具有1路RS232接口，可对接中控，1路3.5mm线路输入（具备独立调音旋钮），1路3.5mm路线路输出（LINE OUT） 。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4、内置功放，可直接连接音箱。</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5、频率响应:50 Hz ~ 20 kHz，信噪比: ＞90dBA，动态范围: ≥85DB，噪声情况下总谐波失真: ≤0.04%。</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6、红外主机USB接口内置翻页驱动软件及声卡驱动程序，可与电脑直连，配合无线麦克风实现翻页功能及声音双向传输功能。</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29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920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741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617FD7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33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CAE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数字红外接收器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033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1、可与红外主机连接；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2、接收角度：垂直：150° (±75°)，水平：360°，无线辐射距离：≥25m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3、带频点选择拨扭，接收器具有两组频点选择，可与主机搭配调谐，稳固信号传输。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4、红外线波长≥870nm。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5B7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A7E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240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CC0373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A69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4DE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数字红外无线麦克风</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41A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1、红外麦克风采用五通道设计，红外线发射管≥8颗，麦克风接发射红外线波长≥870nm。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2、麦克风采用按键式音量加减键，支持音量键实现PPT翻页功能。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3、无线麦克风咪头外置凸显设计，拾音咪头长度≥1cm，咪头适配外置防风罩。</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4、无线麦克风支持PTT功能，实现N+1互动交流功能，具有PPT翻页，MIC，L/M指示灯。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5、无线麦克风可颈挂和手持同时使用，整体长度≥14cm，可配置磁吸颈挂绳和磁吸领夹扣。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6、无线麦克风对节能灯光有良好的抗干扰性， 频率响应100Hz ~ 20kHz，信噪比＞100dBA，总谐波失真≤0.02%。</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7、内置可充锂电池，锂电池容量≥2300mAh。</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570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82D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13B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7463C8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E72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17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壁挂式音箱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91B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1、定阻输入：≥8Ω；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2、额定功率：≥30W；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3、频率响应：90Hz ~ 20kHz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4、灵敏度：≥90dB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5、最大声压级：104 dB SPL，110 dB SPL peak；</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6、音频单元：1×4“低音单元和 1×1”高音单元。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8CC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02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1D7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852C1E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518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67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充电座</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ABC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1、标配一位充电槽，可对一只无线麦克风进行充电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2、充电槽具备过热，过流，过载保护。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A89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9AF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FE4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92F6B5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AFFD">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FAEE">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四、环境文化建设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1CB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EC9A">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EC48">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169B">
            <w:pPr>
              <w:jc w:val="center"/>
              <w:rPr>
                <w:rFonts w:ascii="宋体" w:hAnsi="宋体" w:eastAsia="宋体" w:cs="宋体"/>
                <w:color w:val="000000" w:themeColor="text1"/>
                <w:sz w:val="24"/>
                <w:szCs w:val="24"/>
                <w14:textFill>
                  <w14:solidFill>
                    <w14:schemeClr w14:val="tx1"/>
                  </w14:solidFill>
                </w14:textFill>
              </w:rPr>
            </w:pPr>
          </w:p>
        </w:tc>
      </w:tr>
      <w:tr w14:paraId="123402F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E1E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824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软木板</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AB4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规格：4500*1200mm（±5mm）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1、实木边框。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9A9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AE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81A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674A382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F9C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D71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7AB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1、规格：11650*4250mm（±5mm）*1、6050*4100（±5mm）*1，可根据学校具体供货需求调整；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2、材质：布帘，符合国家环保标准，环保无味，健康安全。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5D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4A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754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406E83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1E8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9D6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基础装修</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21A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墙面吸音板，面积约143㎡；</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1、抗下陷、防火、防水、防腐防虫；</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2、环保级数: E1级。</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898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3E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151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2BA7B3D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1735">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2DE0">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合唱教室3</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D83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1D57">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A188">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DB4C">
            <w:pPr>
              <w:jc w:val="center"/>
              <w:rPr>
                <w:rFonts w:ascii="宋体" w:hAnsi="宋体" w:eastAsia="宋体" w:cs="宋体"/>
                <w:b/>
                <w:bCs/>
                <w:color w:val="000000" w:themeColor="text1"/>
                <w:sz w:val="24"/>
                <w:szCs w:val="24"/>
                <w14:textFill>
                  <w14:solidFill>
                    <w14:schemeClr w14:val="tx1"/>
                  </w14:solidFill>
                </w14:textFill>
              </w:rPr>
            </w:pPr>
          </w:p>
        </w:tc>
      </w:tr>
      <w:tr w14:paraId="0AEC6E3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F0A4">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7FD8">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一、基础设备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E95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3A52">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D4F3">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9281">
            <w:pPr>
              <w:jc w:val="center"/>
              <w:rPr>
                <w:rFonts w:ascii="宋体" w:hAnsi="宋体" w:eastAsia="宋体" w:cs="宋体"/>
                <w:b/>
                <w:bCs/>
                <w:color w:val="000000" w:themeColor="text1"/>
                <w:sz w:val="24"/>
                <w:szCs w:val="24"/>
                <w14:textFill>
                  <w14:solidFill>
                    <w14:schemeClr w14:val="tx1"/>
                  </w14:solidFill>
                </w14:textFill>
              </w:rPr>
            </w:pPr>
          </w:p>
        </w:tc>
      </w:tr>
      <w:tr w14:paraId="714336B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A1D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1AF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教学桌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051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规格：最低：690*530*750mm（±5mm），最高：690*530*1110mm（±5mm）。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1、桌面：桌面采用实木多层板，国家标准ENF级板材，厚度≥18mm，桌面板所有棱边都采用弧形设计；桌面安装铝拉丝档条，防止物品滑落；桌面配置有笔槽。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3、气动升降杆：气动升降杆采用铝合金作为升降杆柱体，表面采用高温静电喷涂。桌面气动升降范围为750-1110mm；气杆采用一键无极升降。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3、底盘：底盘采用铝合金，表面采用高温静电喷涂，安装4个万向滑轮。</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47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839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8F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66B4FD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5B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407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移动收纳车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A6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1、轻巧的储物装置，钢、环氧、聚酯粉末涂层。</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356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DBA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DD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195A8B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A65F">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6D4F">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二、音乐器材</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03A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EB4C">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ABD7">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D907">
            <w:pPr>
              <w:jc w:val="center"/>
              <w:rPr>
                <w:rFonts w:ascii="宋体" w:hAnsi="宋体" w:eastAsia="宋体" w:cs="宋体"/>
                <w:color w:val="000000" w:themeColor="text1"/>
                <w:sz w:val="24"/>
                <w:szCs w:val="24"/>
                <w14:textFill>
                  <w14:solidFill>
                    <w14:schemeClr w14:val="tx1"/>
                  </w14:solidFill>
                </w14:textFill>
              </w:rPr>
            </w:pPr>
          </w:p>
        </w:tc>
      </w:tr>
      <w:tr w14:paraId="007C03F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9C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256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钢琴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75D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规格：1480*570*1220mm（±5mm）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1、钢琴外观五金件，采用合金类金属，顶盖铰链有加强筋的结构。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2、外壳：光亮黑色，板面粘贴防火板，使用不饱和环保树脂油漆。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3、上门板固定卡扣采用精密模具加工的高分子材料固定件（非弹簧结构），上门板内侧安装金属长梁。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4、采用下门边框装配结构。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5、翻砂工艺铸铁板。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6、琴弦：圆形弦（截面为正圆形），镀锡防锈钢线。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7、音板：采用加强实木音板。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8、肋木：使用与音板相同材质</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lang w:bidi="ar"/>
                <w14:textFill>
                  <w14:solidFill>
                    <w14:schemeClr w14:val="tx1"/>
                  </w14:solidFill>
                </w14:textFill>
              </w:rPr>
              <w:t>木材。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9、弦轴板：由多层坚硬的榉木交错压榨制成。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10、弦码：采用多层榉木制作。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11、背柱：实木制作，五根且不等距背柱设计。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12、键盘材质：有机玻璃白键片，亚光防滑黑键键顶；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13、中盘：使用稳定不易变形的木材制作而成。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14、弦槌：用纯羊毛毡及枥木制作。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15、击弦机木制部件：转击器、联动杆、制音杆、顶杆使用枥木制作；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16、装配有缓降装置。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17、含钢琴凳。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1E7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33C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3B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272A28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CD8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58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节拍器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A72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1、纯金属大机芯，速度范围：40-208拍/分。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A27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548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6C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90F531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E4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16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吉他支架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897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1、A字型，可折叠，金属铁，表面烤漆；</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A0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E9A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ED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D96D36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1A9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64A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非洲鼓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237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1、12寸，可调音，复合碳纤维材质鼓皮，复合材质鼓身。</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C6B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D60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007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DFDEE8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B2D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F35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乐谱架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AA5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1、材质：高强度铁板和橡胶；</w:t>
            </w:r>
          </w:p>
          <w:p w14:paraId="22BECF7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2、调节钮尺寸:可调节50-160cm；</w:t>
            </w:r>
          </w:p>
          <w:p w14:paraId="5D25518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3、面板：50*35cm ；</w:t>
            </w:r>
          </w:p>
          <w:p w14:paraId="4E7DDE1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4、管径分别为：2.5cm 、2.2cm、1.9cm；</w:t>
            </w:r>
          </w:p>
          <w:p w14:paraId="3A3925F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5、关节数量：三节。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▲6、满足JY0001-2003《教学仪器设备产品一般质量要求》。</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617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4CE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0D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07473A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C7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2A1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街鼓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398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1、军鼓:8”磨砂军鼓鼓皮，底鼓:14”双层油皮，嗵鼓:10"/12”双层油皮军鼓声响系统，榉木多层板。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04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21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6D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DF00F5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44E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4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定音鼓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C10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1、材质：鼓腔-专用紫铜，支架-铝合金。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2、鼓身：金属结构。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3、鼓皮：合成材料。</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4、配件：鼓槌，配防尘罩。</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98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482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A04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FB6368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94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667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手碟鼓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5FBC">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1、9音，主要材质碳钢。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5E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297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98E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E44051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C09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40B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康佳鼓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E9E3">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1、材质椿木，鼓面牛皮；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2、带架子，架子高度可以调节。</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F22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FBD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60B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FF3ADF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D0A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037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对镲</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0EC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FD8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13D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4C7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74031B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0AB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43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6寸铃鼓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0238">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1、材质：木制、羊皮。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BC2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ABF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D5E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26A6C9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845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458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音条琴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3B7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1、32音，铝片材质：铝材。可区分音，能演示高、中、低音。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745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1D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AAB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AAD73E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D40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46D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串铃</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1ED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1、材质：电镀金属铃铛，榉木主体；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2、外观：表面光滑，亚光PU漆面；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3、音质：明亮、清脆。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45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DC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9CC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8711DA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7C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33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小镲</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8F9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1、响铜材质。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C5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6B1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9F5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4F0A38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BEB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82B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高低棒子</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D03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1、榉木，底漆+面漆。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E8D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B82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B4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0E2C47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4C7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9D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沙锤</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2AD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1、材质：锤头为椰壳，手柄为木质。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86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7E7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BDC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15079C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CAB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115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36音音束（带支架）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6A9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1、36音音束，附架。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2、材质：黄铜。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ECC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404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487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768580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FB1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915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拉杆式音响</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77C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1、连接方式：蓝牙/U盘/内存卡/音频线；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2、供电方式：内置锂电池，容量≥4500mAh。</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3、功率：≥35W；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4、支持乐器连接；支持一键消原声；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5、产品配件：适配器1个，充电蓝牙话筒2个，遥控器1个。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71B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39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9BA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1A1793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F90C">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C6F7">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三、音响设备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95A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32E3">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E42A">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FC2C">
            <w:pPr>
              <w:jc w:val="center"/>
              <w:rPr>
                <w:rFonts w:ascii="宋体" w:hAnsi="宋体" w:eastAsia="宋体" w:cs="宋体"/>
                <w:color w:val="000000" w:themeColor="text1"/>
                <w:sz w:val="24"/>
                <w:szCs w:val="24"/>
                <w14:textFill>
                  <w14:solidFill>
                    <w14:schemeClr w14:val="tx1"/>
                  </w14:solidFill>
                </w14:textFill>
              </w:rPr>
            </w:pPr>
          </w:p>
        </w:tc>
      </w:tr>
      <w:tr w14:paraId="30DBA92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A8D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0A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数字红外无线教学扩声系统主机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053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1、采用数字红外技术。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2、红外主机内置数字红外处理芯片，可实现数字红外音频传输及控制技术。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3、主机具有1路RS232接口，可对接中控，1路3.5mm线路输入（具备独立调音旋钮），1路3.5mm路线路输出（LINE OUT） 。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4、内置功放，可直接连接音箱。</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5、频率响应:50 Hz ~ 20 kHz，信噪比: ＞90dBA，动态范围: ≥85DB，噪声情况下总谐波失真: ≤0.04%。</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6、红外主机USB接口内置翻页驱动软件及声卡驱动程序，可与电脑直连，配合无线麦克风实现翻页功能及声音双向传输功能。</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D82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927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A7A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AB69D3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18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12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数字红外接收器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5500">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1、可与红外主机连接；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2、接收角度：垂直：150° (±75°)，水平：360°，无线辐射距离：≥25m；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3、带频点选择拨扭，接收器具有两组频点选择，可与主机搭配调谐，稳固信号传输。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4、红外线波长≥870nm。</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A10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3C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4FE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CB431C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B90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4B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数字红外无线麦克风</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6A2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1、红外麦克风采用五通道设计，红外线发射管≥8颗，麦克风接发射红外线波长≥870nm。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2、麦克风采用按键式音量加减键，支持音量键实现PPT翻页功能。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3、无线麦克风咪头外置凸显设计，拾音咪头长度≥1cm，咪头适配外置防风罩。</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4、无线麦克风支持PTT功能，实现N+1互动交流功能，具有PPT翻页，MIC，L/M指示灯。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5、无线麦克风可颈挂和手持同时使用，整体长度≥14cm，可配置磁吸颈挂绳和磁吸领夹扣。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6、无线麦克风对节能灯光有良好的抗干扰性， 频率响应100Hz ~ 20kHz，信噪比＞100dBA，总谐波失真≤0.02%。</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7、内置可充锂电池，锂电池容量≥2300mAh。</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6C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7C5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35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3ABF51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AA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74B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壁挂式音箱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773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1、定阻输入：≥8Ω；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2、额定功率：≥30W；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3、频率响应：90Hz ~ 20kHz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4、灵敏度：≥90dB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5、最大声压级：104 dB SPL，110 dB SPL peak；</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6、音频单元：1×4“低音单元和 1×1”高音单元。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F3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8D9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079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0BEE26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54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434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充电座</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938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1、标配一位充电槽，可对一只无线麦克风进行充电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2、充电槽具备过热，过流，过载保护。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6DB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05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86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02AECD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A15F">
            <w:pP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A243">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四、准备室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F65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4B6B">
            <w:pP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641D">
            <w:pP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291A">
            <w:pPr>
              <w:jc w:val="center"/>
              <w:rPr>
                <w:rFonts w:ascii="宋体" w:hAnsi="宋体" w:eastAsia="宋体" w:cs="宋体"/>
                <w:color w:val="000000" w:themeColor="text1"/>
                <w:sz w:val="24"/>
                <w:szCs w:val="24"/>
                <w14:textFill>
                  <w14:solidFill>
                    <w14:schemeClr w14:val="tx1"/>
                  </w14:solidFill>
                </w14:textFill>
              </w:rPr>
            </w:pPr>
          </w:p>
        </w:tc>
      </w:tr>
      <w:tr w14:paraId="6D4F93F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DCF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192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器材柜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7C7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规格：1000*500*2000mm（±5mm）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E33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7A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B70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47F60E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BED7">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20B5">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五、环境文化建设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F52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97E0">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1D5C">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6FD4">
            <w:pPr>
              <w:jc w:val="center"/>
              <w:rPr>
                <w:rFonts w:ascii="宋体" w:hAnsi="宋体" w:eastAsia="宋体" w:cs="宋体"/>
                <w:color w:val="000000" w:themeColor="text1"/>
                <w:sz w:val="24"/>
                <w:szCs w:val="24"/>
                <w14:textFill>
                  <w14:solidFill>
                    <w14:schemeClr w14:val="tx1"/>
                  </w14:solidFill>
                </w14:textFill>
              </w:rPr>
            </w:pPr>
          </w:p>
        </w:tc>
      </w:tr>
      <w:tr w14:paraId="7D358D2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81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8D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F97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1、规格：7470*4700（±5mm）*1、4720*3950（±5mm）*1，可根据学校具体供货需求调整；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2、材质：布帘，符合国家环保标准，环保无味，健康安全。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06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E6A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DE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244B04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4C4F">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A5CA">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舞蹈教室1</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143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A814">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BAF7">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803F">
            <w:pPr>
              <w:jc w:val="center"/>
              <w:rPr>
                <w:rFonts w:ascii="宋体" w:hAnsi="宋体" w:eastAsia="宋体" w:cs="宋体"/>
                <w:b/>
                <w:bCs/>
                <w:color w:val="000000" w:themeColor="text1"/>
                <w:sz w:val="24"/>
                <w:szCs w:val="24"/>
                <w14:textFill>
                  <w14:solidFill>
                    <w14:schemeClr w14:val="tx1"/>
                  </w14:solidFill>
                </w14:textFill>
              </w:rPr>
            </w:pPr>
          </w:p>
        </w:tc>
      </w:tr>
      <w:tr w14:paraId="61DE878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2E77">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1383">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一、多媒体设备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BE8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2BC3">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DAA1">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FC65">
            <w:pPr>
              <w:jc w:val="center"/>
              <w:rPr>
                <w:rFonts w:ascii="宋体" w:hAnsi="宋体" w:eastAsia="宋体" w:cs="宋体"/>
                <w:b/>
                <w:bCs/>
                <w:color w:val="000000" w:themeColor="text1"/>
                <w:sz w:val="24"/>
                <w:szCs w:val="24"/>
                <w14:textFill>
                  <w14:solidFill>
                    <w14:schemeClr w14:val="tx1"/>
                  </w14:solidFill>
                </w14:textFill>
              </w:rPr>
            </w:pPr>
          </w:p>
        </w:tc>
      </w:tr>
      <w:tr w14:paraId="40CE0C0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B0F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904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音箱系统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DA4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1、内置无线接收模块。采用主副音箱设计，高效稳定可靠。有效避免外置式接收盒带来的接线问题，易松动，接触不良等问题。</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2、红外对频，对频后传输距离可达20米以上。配对距离≤3米，连接时间短。开关机有提示音。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3、话筒拾音与发射为一体，支持电子教鞭、功率调节、锁频、音色调节，音量调节。带标准USB接口,支持充电及升级，带耳机插口，支持外接音频输入无线传输。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4、音箱箱体采用音箱专用工程塑胶一体成形，斜面式音场设计，独立音腔，箱体浑厚重实，高音透亮、中音清脆。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5、采用强弱电分离式设计，音箱主机内部及外部裸露部件无危险电压。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6、面板接口≥1组AUX/电脑音频输入；≥1路广播输入，≥1路录音输出。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7、线路输入音量、话筒音量、可独立调节。</w:t>
            </w:r>
          </w:p>
          <w:p w14:paraId="762FBCC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8、输出功率：实际功率大于或等于≥2*16W。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9、频率范围：20Hz-20KHz。</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10、阻抗：4-8Ω。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11、喇叭单元：中低音≥6寸，高音≥3寸。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12、安装方式：壁挂。</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BD5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EAA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DF4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14AA96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83FF">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CDB3">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二、舞蹈设备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D5C2">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C3A">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3B2E">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21DD">
            <w:pPr>
              <w:jc w:val="center"/>
              <w:rPr>
                <w:rFonts w:ascii="宋体" w:hAnsi="宋体" w:eastAsia="宋体" w:cs="宋体"/>
                <w:color w:val="000000" w:themeColor="text1"/>
                <w:sz w:val="24"/>
                <w:szCs w:val="24"/>
                <w14:textFill>
                  <w14:solidFill>
                    <w14:schemeClr w14:val="tx1"/>
                  </w14:solidFill>
                </w14:textFill>
              </w:rPr>
            </w:pPr>
          </w:p>
        </w:tc>
      </w:tr>
      <w:tr w14:paraId="60B1182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4EE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92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落地镜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956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1、镜面厚度不低于5mm。镜面含边框。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C8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8F6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平米</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BF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2BFD34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CE8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1DF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练功台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DDD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1、方形。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C58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2B1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639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5783D2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664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D5B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舞蹈压腿台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6BD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1、材质：樟子松+PU皮。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E4E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3A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2D6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080381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48C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875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舞蹈压腿砖</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ABC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 EVA环保材质。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405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7D1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417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25BAAB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3259">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479F">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D64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4632">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85CD">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8B5A">
            <w:pPr>
              <w:jc w:val="center"/>
              <w:rPr>
                <w:rFonts w:ascii="宋体" w:hAnsi="宋体" w:eastAsia="宋体" w:cs="宋体"/>
                <w:color w:val="000000" w:themeColor="text1"/>
                <w:sz w:val="24"/>
                <w:szCs w:val="24"/>
                <w14:textFill>
                  <w14:solidFill>
                    <w14:schemeClr w14:val="tx1"/>
                  </w14:solidFill>
                </w14:textFill>
              </w:rPr>
            </w:pPr>
          </w:p>
        </w:tc>
      </w:tr>
      <w:tr w14:paraId="0B7E54B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B91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95E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4B9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1、规格：15800*4500mm（±5mm）*1、5900*4500 mm（±5mm）*1，可根据学校具体供货需求调整；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2、材质：布帘，符合国家环保标准，环保无味，健康安全。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461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C1C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55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20DDDB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6E75">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67D3">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舞蹈教室2</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1A5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F127">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E6F2">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797A">
            <w:pPr>
              <w:jc w:val="center"/>
              <w:rPr>
                <w:rFonts w:ascii="宋体" w:hAnsi="宋体" w:eastAsia="宋体" w:cs="宋体"/>
                <w:b/>
                <w:bCs/>
                <w:color w:val="000000" w:themeColor="text1"/>
                <w:sz w:val="24"/>
                <w:szCs w:val="24"/>
                <w14:textFill>
                  <w14:solidFill>
                    <w14:schemeClr w14:val="tx1"/>
                  </w14:solidFill>
                </w14:textFill>
              </w:rPr>
            </w:pPr>
          </w:p>
        </w:tc>
      </w:tr>
      <w:tr w14:paraId="1FBE27B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95B5">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1CCB">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一、多媒体设备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FBC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A9DA">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1AE8">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BAA2">
            <w:pPr>
              <w:jc w:val="center"/>
              <w:rPr>
                <w:rFonts w:ascii="宋体" w:hAnsi="宋体" w:eastAsia="宋体" w:cs="宋体"/>
                <w:b/>
                <w:bCs/>
                <w:color w:val="000000" w:themeColor="text1"/>
                <w:sz w:val="24"/>
                <w:szCs w:val="24"/>
                <w14:textFill>
                  <w14:solidFill>
                    <w14:schemeClr w14:val="tx1"/>
                  </w14:solidFill>
                </w14:textFill>
              </w:rPr>
            </w:pPr>
          </w:p>
        </w:tc>
      </w:tr>
      <w:tr w14:paraId="4240A17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4CE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51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音箱系统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29A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1、内置无线接收模块。采用主副音箱设计，高效稳定可靠。有效避免外置式接收盒带来的接线问题，易松动，接触不良等问题。</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2、红外对频，对频后传输距离可达20米以上。配对距离≤3米，连接时间短。开关机有提示音。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3、话筒拾音与发射为一体，支持电子教鞭、功率调节、锁频、音色调节，音量调节。带标准USB接口,支持充电及升级，带耳机插口，支持外接音频输入无线传输。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4、音箱箱体采用音箱专用工程塑胶一体成形，斜面式音场设计，独立音腔，箱体浑厚重实，高音透亮、中音清脆。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5、采用强弱电分离式设计，音箱主机内部及外部裸露部件无危险电压。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6、面板接口≥1组AUX/电脑音频输入；≥1路广播输入，≥1路录音输出。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7、线路输入音量、话筒音量、可独立调节。</w:t>
            </w:r>
          </w:p>
          <w:p w14:paraId="06E8C9D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8、输出功率：实际功率≥2*16W。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9、频率范围：20Hz-20KHz。</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10、阻抗：4-8Ω。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11、喇叭单元：中低音≥6寸，高音≥3寸。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12、安装方式：壁挂。</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98B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80B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86D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E7CF1B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DDFD">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F316">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二、舞蹈设备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E41F">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8A28">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935">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C9E9">
            <w:pPr>
              <w:jc w:val="center"/>
              <w:rPr>
                <w:rFonts w:ascii="宋体" w:hAnsi="宋体" w:eastAsia="宋体" w:cs="宋体"/>
                <w:color w:val="000000" w:themeColor="text1"/>
                <w:sz w:val="24"/>
                <w:szCs w:val="24"/>
                <w14:textFill>
                  <w14:solidFill>
                    <w14:schemeClr w14:val="tx1"/>
                  </w14:solidFill>
                </w14:textFill>
              </w:rPr>
            </w:pPr>
          </w:p>
        </w:tc>
      </w:tr>
      <w:tr w14:paraId="4010FAD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3D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C71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落地镜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1D9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1、镜面厚度不低于5mm。镜面含边框。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0C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7B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平米</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3EC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E16137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D4E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0A0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练功台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865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1、方形。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20E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F54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1DD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38E27D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04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C19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舞蹈压腿台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21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1、材质：樟子松+PU皮。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142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054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935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151BB0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628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E37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舞蹈压腿砖</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993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 EVA环保材质。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1F3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86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24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C07B13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EF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D08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舞蹈垫</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456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1、材质：橡胶海绵。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8D9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EF0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面</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70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402922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382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4A3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舞蹈拉力带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D8E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1、材质：天然乳胶。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215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AE7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25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1B68C1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57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21F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7寸堂鼓（含架）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ACF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1、椿木鼓腔，黄牛皮，7寸,带架子。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AF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65A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75C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D5BFE9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652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0F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舞蹈扇</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076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1、材质：真丝扇面。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C1D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0B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2F7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339D0F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E1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FCB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舞蹈彩带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DA3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1、材质：丝绸布料，手柄塑料材质。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10A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5A0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ABF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F24378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621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82D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舞蹈手绢</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0F8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1、材质：丝绒。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B2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757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5D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E6FD85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149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708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舞蹈手花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6AB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1、材料：塑料；花的形状。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29C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3A6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812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F3A1EF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D87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49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一体化点歌机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C54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1、触摸显示屏：≥21.5寸；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2、内存：≥2T；</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3、机器内置存储：≥4G EMMC；</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4、USB接口：2个（2个后置）；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5、无线网络：内置无线网卡；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6、视频输出接口：HDMI（1个）；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7、音频输出接口：1组（左右声道）20～20kHz &lt;0.002%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8、音频输入接口：1组（左右声道）20～20kHz 支持录音；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9、MIC输入接口：1个（6.5接口，用于语音点歌）；</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10、MIC输出接口：1个（6.5接口，用于连接功放）；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11、串口1个：（RJ45接口）。</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8F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F80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968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B81392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FE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D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器材柜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242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规格：1000*500*2000mm（±5mm）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1FC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B28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7A2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EE08E7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0BFB">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E73A">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5E41">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C439">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4C33">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0166">
            <w:pPr>
              <w:jc w:val="center"/>
              <w:rPr>
                <w:rFonts w:ascii="宋体" w:hAnsi="宋体" w:eastAsia="宋体" w:cs="宋体"/>
                <w:color w:val="000000" w:themeColor="text1"/>
                <w:sz w:val="24"/>
                <w:szCs w:val="24"/>
                <w14:textFill>
                  <w14:solidFill>
                    <w14:schemeClr w14:val="tx1"/>
                  </w14:solidFill>
                </w14:textFill>
              </w:rPr>
            </w:pPr>
          </w:p>
        </w:tc>
      </w:tr>
      <w:tr w14:paraId="657624E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EA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D97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CE9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1、规格：7450*4900（±5mm）*1、3950*4900（±5mm）*1、5750*4900（±5mm）*1，根据学校具体供货需求可调整；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2、材质：布帘，符合国家环保标准，环保无味，健康安全。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FA1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08A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C09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F3CCFF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1D9E">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186E">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更衣室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98D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E11A">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DA74">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9569">
            <w:pPr>
              <w:jc w:val="center"/>
              <w:rPr>
                <w:rFonts w:ascii="宋体" w:hAnsi="宋体" w:eastAsia="宋体" w:cs="宋体"/>
                <w:b/>
                <w:bCs/>
                <w:color w:val="000000" w:themeColor="text1"/>
                <w:sz w:val="24"/>
                <w:szCs w:val="24"/>
                <w14:textFill>
                  <w14:solidFill>
                    <w14:schemeClr w14:val="tx1"/>
                  </w14:solidFill>
                </w14:textFill>
              </w:rPr>
            </w:pPr>
          </w:p>
        </w:tc>
      </w:tr>
      <w:tr w14:paraId="3CA0A71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B31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D40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更衣柜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C93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规格：1500*500*2000mm（±5mm）（2组）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p>
          <w:p w14:paraId="29D21F6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2、天然实木，颜色自然，具有耐磨、耐压等特点。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C5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C5A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624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C8F4EC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009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B21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更衣凳</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16D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规格：1200*420*430mm（±5mm）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p>
          <w:p w14:paraId="5721474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2、天然实木，颜色自然，具有耐磨、耐压等特点。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7EF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4C1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97F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C79B42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3CC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B5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更衣镜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1D2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规格：800*1800mm（±5mm）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1、高清镜面，精选铝材窄边，金属材质，防滑耐磨，高标准合金材质；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2、采用高硬度、韧性强，具有很强的耐压功能，坚固耐用。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6F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2E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4D9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3F544CD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1A49">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0E06">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创客中心-金工木工教室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44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C64B">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BBD1">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D485">
            <w:pPr>
              <w:jc w:val="center"/>
              <w:rPr>
                <w:rFonts w:ascii="宋体" w:hAnsi="宋体" w:eastAsia="宋体" w:cs="宋体"/>
                <w:b/>
                <w:bCs/>
                <w:color w:val="000000" w:themeColor="text1"/>
                <w:sz w:val="24"/>
                <w:szCs w:val="24"/>
                <w14:textFill>
                  <w14:solidFill>
                    <w14:schemeClr w14:val="tx1"/>
                  </w14:solidFill>
                </w14:textFill>
              </w:rPr>
            </w:pPr>
          </w:p>
        </w:tc>
      </w:tr>
      <w:tr w14:paraId="2084D31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D8C0">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FF18">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一、基础设施</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91E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5C91">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7562">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FB8E">
            <w:pPr>
              <w:jc w:val="center"/>
              <w:rPr>
                <w:rFonts w:ascii="宋体" w:hAnsi="宋体" w:eastAsia="宋体" w:cs="宋体"/>
                <w:color w:val="000000" w:themeColor="text1"/>
                <w:sz w:val="24"/>
                <w:szCs w:val="24"/>
                <w14:textFill>
                  <w14:solidFill>
                    <w14:schemeClr w14:val="tx1"/>
                  </w14:solidFill>
                </w14:textFill>
              </w:rPr>
            </w:pPr>
          </w:p>
        </w:tc>
      </w:tr>
      <w:tr w14:paraId="19DD6D4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0AC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FC1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升降桌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A11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规格：1000*500mm（±5mm）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3、贴面：三聚氰胺饰面，厚度≥0.3mm；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4、封边：激光封边或PUR封边或PVC封边，厚度≥1、0mm，封边严密、平整、无脱胶；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5、框架：采用冷轧钢管框架（底座），一体成型，壁厚≥1、5mm，管材无裂缝、叠缝，表面光滑无毛刺；金属喷漆（塑）涂层均匀，无流挂、起泡、剥落等缺陷；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6、成品：颜色、造型细节根据采购人要求，提供多种可选方案。</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7、可升降，带轮子。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327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0CB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969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A83C6E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223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F6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操作桌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08A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规格：2400×1200×750mm（±5mm）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1、整体钢木结构。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2、面板：采用实木多层板，国家标准ENF级板材，厚度≥18mm，木质颜色自然，台面表面清漆处理，清漆表面光滑，平整光亮，具有耐磨、耐压、耐撞击等特点。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3、柜身：柜身为悬柜，基材为实木多层板。可见截面均经过PVC封边；贴面和封边部件应严密、平整，不允许脱胶、鼓泡、凹陷、压痕以及表面划伤、麻点、裂痕、崩角和刃口，外表的圆角、倒棱应均匀一致；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钢架部分：主框架采用方管，焊接成型，表面经酸洗磷化、纯环氧树脂塑粉高温固化处理，平整光滑，不允许有喷涂层脱落、鼓泡、凹陷、压痕以及表面划伤、麻点、裂痕、崩角和刃口等，切割、钻孔和倒角应去毛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5、导轨及铰链：三节静音导轨及大弯铰链，抽拉及开合次数达到500万次以上。</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543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F3F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DC1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D9DE34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2D2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4C3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方凳</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9903">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规格：450*350*450mm（±5mm）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1、方凳，板材凳面，钢腿，稳定性好，结实耐用。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E0A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95B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1F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0581F0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C36D">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E535">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二、课程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F09B">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8A66">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14FD">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782D">
            <w:pPr>
              <w:jc w:val="center"/>
              <w:rPr>
                <w:rFonts w:ascii="宋体" w:hAnsi="宋体" w:eastAsia="宋体" w:cs="宋体"/>
                <w:color w:val="000000" w:themeColor="text1"/>
                <w:sz w:val="24"/>
                <w:szCs w:val="24"/>
                <w14:textFill>
                  <w14:solidFill>
                    <w14:schemeClr w14:val="tx1"/>
                  </w14:solidFill>
                </w14:textFill>
              </w:rPr>
            </w:pPr>
          </w:p>
        </w:tc>
      </w:tr>
      <w:tr w14:paraId="4A1BA2E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B9C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EE0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科学实验系列课程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6A0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一、不少于16节主题配套课程，配合部分激光切割材料，更容易出作品。可以学习知识的小制作，课程包含物理实验、科学实验、声、光、电、磁、力学等等，发挥创意，动手组装，锻炼逻辑。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二、课程材料包含：</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1、神奇的力学实验 圆形；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2、神奇的力学实验 方形；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3、投石车模型；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4、声音感应灯；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5、风力发电装置；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6、胡克滚轮模型；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7、空气净化器；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8、木质钟表1号；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9、木质钟表2号；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10、DIY液压钳模型制作；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11、牛顿摆实验；</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12、DIY古筝；</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13、轨道卫星；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14、磁悬浮实验；</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15、穿越9号；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16、机甲模型。</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F5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9E8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B7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1F13BB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198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014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桌面式智能真空成型机课程耗材包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4B6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1、桌面式真空成型机课程耗材包是专为桌面式智能真空成型机准备的课程包，其内容包括标准耗材包、课程内容配件、课程书籍以及其他相关电子版教材内容。</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7EA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9C2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F95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ED1498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99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A1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激光切割机课程资源</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F54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1、配套课程与教学资源：教学资源库，视频教学课程，拥有海量教学资源。配备操作入门教学课程，初阶、中阶、高阶等教学课程，提供不少于30个案例的制作过程。</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CE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6F0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ECC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7E8394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3B7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51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数控铣雕加工中心主题课程耗材包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833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1、案例包包含檀香书签、艺术印章、香薰摆件、指尖陀螺、桌面时钟、浪漫夜灯、蓝牙音响、摇摆小牛等共计8节项目式教学课程；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2、案例包课程采用独立包装模式，每一项案例内容均采用八边封自立袋密封包袋；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案例耗材内容包括紫光檀、红檀、铜印章、木质印章料、胡桃木、铝板、榉木板、双色板、亚克力、代木等不少于10种耗材。案例配件包含打磨砂纸包、木蜡油、流苏、马蹄盒、香精油、齿轮配件、时钟机芯、灯带、喇叭、木纹贴纸等不少于20种配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4、配套全套教学内容，每节案例课程均含有教学教案、成品照片、加工文件、加工文件对应的CAM文件以及原始文件等。</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D3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05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F55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D28E8F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55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6E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科学实验系列课程进阶版</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20A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一、不少于16节主题配套课程，配合部分激光切割材料，更容易出作品。可以学习知识的小制作，课程包含物理实验、科学实验、声、光、电、磁、力学等等，发挥创意，动手组装，锻炼逻辑。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二、课程材料包含：</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1、DIY风扇模型；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2、中国馆模型；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3、罗马柱（车削）；</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4、高脚杯制作（车削)；</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5、地震报警器；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6、齿轮传动；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7、手摇发电机；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8、摇摆大眼双轮车；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9、地月日动态演示模型；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10、虫子机器人；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11、爬虫机器人；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12、三角机器人；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13、火星探测车；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14、日晷仪模型；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15、放大镜成像实验；</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16、摩天轮模型。</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01E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52D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A9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A9EA14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6BC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51A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手工DIY系列课程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85E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1、手工DIY系列课程：不少于10节DIY造型材料，通过不同的材料，不同的组装方法，使用热熔胶枪粘合，锻炼学生的动手能力、罗辑思维；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2、课程材料包含：章鱼、螃蟹、老虎、孔雀、猴子、松鼠、长颈鹿、熊猫、钓鱼猫、狮子等等。</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642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54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898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638CC2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625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7F8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基础耗材包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C4E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1、12生肖冲压模型套装，1套*24片木板组成；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2、12张木板；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3、木棒15*100mm/50根 ,表面抛光处理没有毛刺，不扎手；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4、木棒25*100mm/50根 ,表面抛光处理没有毛刺，不扎手。</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7F4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08A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5CE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96B9BB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904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705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榫卯结构与现代技术的结合——足球</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B6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1、榫卯结构是中国传统木工技艺中的一种独特连接方式，作品具有无钉无胶的优势。采用榫卯结构的方式咬合组装，不使用一颗钉子，不使用胶水，可重复拆装。</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B9D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C8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A97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321C2C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AA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423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榫卯系列课程 ——石碾</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C12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1、石碾材料包，由木板、以及不同粗细的木棒，通过机床的加工，采用榫卯连接的方式进行组装。</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3D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01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16B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63F68A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0B1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85B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榫卯系列课程——平板车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020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1、农用小推车材料包，由圆木片、以及不同粗细的木条木棒，通过机床的加工，采用榫卯连接的方式进行组装。</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A24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0EE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CC2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4D3F4D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DD0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08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榫卯系列课程 ——双塔斜拉桥</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1F4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1、提供图纸及原材料，结合课程的的讲解数据，使用微型机床和手工工具进行加工。</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AEF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242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81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8C1568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6F9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958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榫卯系列课程——鲁班锤</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B74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1、鲁班，姬姓，公输氏，名般。又称公输子、公输盘、班输、鲁般。春秋时期鲁国人。</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67B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C9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47B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0D68C5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E95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8D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榫卯系列课程——抗战大刀</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E6C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1、作品采用榫卯的方式连接固定。</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E12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3DF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20F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2D194E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07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E2F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制笔专用工具（车床配套）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7B2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1、制笔专用工具；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2、材质：全金属；</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3、5个不同配件组成，车床可重复使用使用10000+次。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C58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4D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275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B82DDA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3776">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1774">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980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2FF8">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2F01">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58A1">
            <w:pPr>
              <w:jc w:val="center"/>
              <w:rPr>
                <w:rFonts w:ascii="宋体" w:hAnsi="宋体" w:eastAsia="宋体" w:cs="宋体"/>
                <w:color w:val="000000" w:themeColor="text1"/>
                <w:sz w:val="24"/>
                <w:szCs w:val="24"/>
                <w14:textFill>
                  <w14:solidFill>
                    <w14:schemeClr w14:val="tx1"/>
                  </w14:solidFill>
                </w14:textFill>
              </w:rPr>
            </w:pPr>
          </w:p>
        </w:tc>
      </w:tr>
      <w:tr w14:paraId="458D144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B8A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D41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3D打印机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C43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1、成型技术：熔融沉积成型；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2、打印速度：≥500mm/s；</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3、外壳框架：钢材框架，外壳为铝材和玻璃构成；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4、挤出机类型：双挤出轮近程挤出机；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5、挤出机齿轮类型：高强度硬化钢斜齿设计齿轮组， 啮合传动过程平稳、寿命更长，适配多种耗材如TPU/PC等耗材；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6、工具头：全金属热端，硬化钢喷嘴，硬化钢挤出机齿轮，内置工具头切刀；</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7、喷嘴直径：标配0.4mm口径硬化钢喷嘴；可拓展0.2mm、0.6mm、0.8mm直径喷嘴；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8、打印层厚：0.06-0.56mm；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9、喷嘴温度：≥315℃；热床温度：≥110℃@220V, ≥120℃@110V；</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10、打印平台：标配光面PEI打印面板，可扩展低温打印面板、高温打印面板、工程打印面板、纹理PEI打印面板；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12、调平方式：全自动调平；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13、打印方式：支持SD卡/以太网有线链接/无线网络；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14、联网方式：具有独立以太网接口，支持使用实体网线链接打印机与控制设备；配备实体网络开关，独立物理断连无线网关和以太网关，满足网络安全需求；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15、显示屏：≥5英寸，分辨率≥1280*720，触摸屏；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16、监控摄像头：机箱内置摄像头，分辨率≥1920×1080，具备实时视频流、延时摄影、实时监控打印过程功能。能实时监控打印质量，打印炒面检出，置信概率≤86%，检测打印异常及时暂停打印并自动提醒；</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激光雷达组件：配备微米级微距激光雷达，实现了打印过程中关键步骤的自动化：喷嘴高度探测、挤出流量校准、首层扫描。运用激光雷达及摄像头的信息监控首层瑕疵和炒面，在检测到可能错误后自动暂停打印，帮助规避不必要的浪费和次生灾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18、断电续打：断电自动保存数据，支持来电恢复打印，避免因外界因素导致的时间、耗材浪费；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19、冷却系统：内置冷却风扇系统，通过闭环控制来确保打印模型、打印机箱、电源板和主板的散热；</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20、流量校正：具有自动流量校正功能以确保高精度打印；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21、断料检测：挤出机具备断料检测传感器，能够实时检测到材料用尽并暂停打印，支持断料续打；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22、线材里程计：自动供料系统标配的线材里程计能够实时监测线材的使用长度,供给的速度；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23、空气净化：高性能滤芯由G3初效过滤器、H12 HEPA滤芯和高性能椰壳活性炭滤芯复合而成。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24、照明灯：支持，通过打印机屏幕控制开关，且可在APP端及PC端远程开关；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25、支持多种耗材；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26、主动腔温：具备主动加热功能和精准的腔温控制能力，其腔温能从室温快速升至 60℃，并在室温至 60℃ 范围内精准控温；</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27、自动供料系统可支持多色模型打印。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A2D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AFD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B1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EC14AB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69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FFF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打印耗材</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218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1、PLA材质。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031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4ED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E0F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AC5C23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F90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2CD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便携式智能激光雕切机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AF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规格：725*550*260mm（±5mm）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1、加工尺寸：500*300mm（±5mm）</w:t>
            </w:r>
          </w:p>
          <w:p w14:paraId="6B224E8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2、整机功率：110-240V，50~60Hz；平均功率150W±5%；</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3、运行速度及精度：雕刻速度可达1000mm/s；加工精度可达0.01mm；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4、运动系统及工作平台：基于嵌入式的高性能多轴运动控制系统；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5、加工模块类型与功率：标配10W蓝光激光模组（可扩展20W或40W激光模组），支持高性能的其他加工头快拆更换；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6、激光头等级：波长≥450nm蓝光激光；光斑大小≤0.08mm；使用寿命不小于8000h；</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7、加工属性与能力：支持纸张、木材、塑料、皮革等多种耗材的雕刻与切割，支持金属打标，切割厚度不小于15mm（桐木板）；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8、交互方式：设备内置LCD高清IPS液晶屏，智能触摸按键支持多元交互与控制；摇杆手柄支持离线端高分辨率灵敏微动；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9、操作方式：支持USB连接电脑在线加工；支持电脑端保存加工文件到SD卡进行离线加工；支持移动端通过Wifi连接设备远程加工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10、智能摄像系统：内置1600W像素智能高清广角摄像头，支持摄像头图像定位，支持摄像头拍照提取图像进行可视化加工；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11、自动吹气系统：自动吹气管路，可接吹气单元加工；支持高压气路外接；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12、对焦方式：支持激光自动对焦、支持手动对焦，能实现激光焦距自动校准；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▲13、多种安全传感器辅助：内置安全状态门智能检测系统、火焰传感器智能检测燃烧状态、三轴加速度传感器智能检测倾斜角、十字红点激光定位加工范围，支持急停操作。</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14、照明系统与显示状态灯：支持工作区全局照明，辅助拍照加工；屏幕指示加工状态与工作进程；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15、可扩展配套：可扩展配套其他加工头单元、可扩展增高台、可扩展外接气源、可扩展旋转轴单元、可扩展配套烟雾净化系统；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16、配套软件：搭配轻量级激光软件，软件支持多系统平台；软件内包含布尔运算、形状偏移、阵列等便于设计的基础设计功能；支持激光刀具补偿；支持图片矢量化；支持图片可视化显示；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17、配套移动端APP：配套自研移动端激光软件，支持移动端加工和操作；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18、配套课程与教学资源：配备初阶、中阶、高阶等教学课程；20种材料认知AR体验APP；课程包括且不限于：认识激光、3D动物制作、动漫大集合、木纹眼镜的制作、笔筒的制作、手绘勋章的制作、木艺花盆的制作、激光定制画、激光名片的制作、大作品骰子的制作等课程内容。</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997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342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0EC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18B549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B6C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3E3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激光刻刀笔夹机头附件包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C95E">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1、笔夹单元支持装夹笔单元加工，支持自动提笔加工；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2、刻刀单元支持装夹刻刀加工，满足装夹30°、45°、60°雕刻刀；刻刀单元满足二级弹性伸缩刻刀，支持自定义加工柔性材料，加工深度刀切材料厚度最大可达1.5mm；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3、加工单元支持快拆式更换机头单元，无需另外接线。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62D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5A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BF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EE00AD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58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523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激光旋转轴配件包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3AB">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1、卡盘能支持多种雕刻模式；支持雕刻直径为滚轴模式下3-200mm；卡盘模式下0-160mm；球体模式下25-160mm；环形模式下12-70mm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2、驱动方式：基于精密步进同步带驱动，卡盘模式传动比为4：15；滚轴模式传动比为1:1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3、快插式接头：快插式接头，方便快速与整机连接。</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E10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C12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9A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7BB1D1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B6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BA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垫高底座</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474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1、垫高底座采用抽屉式风格布置台面，支持4层高度布置，平台布局高度兼容Z轴移动范围，可实现0-180mm高度全覆盖；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2、垫高底座采用密封设计，可实现烟雾净化吸尘内置。</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A4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6C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919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0247E6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4E4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3C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烟雾净化器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0C1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1、净化器功率不小于200W，工作风压不小于3000PA，风量不小于350m3/h；整机密封静音，风噪小于60db。</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2、滤芯采用三重滤网结构，通过初效滤芯、中效滤芯、高效滤芯三层结构实现加工后气体气味吸附，实现加工无异味。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3、滤芯支持独立更换，更换方便，易处理。</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30E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3EB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E0F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3C2DB7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94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8E9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极速智能激光切割机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16E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1、加工平台：1000*600mm（±5mm），采用丝杆电动升降平台，双平台配置，蜂巢板平台+铝刀条平台；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2、激光类型与功率：不低于90w二氧化碳激光管；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3、激光寻焦方式：支持自动对焦及手动对焦双模式；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4、平台高度：平台支持升降，升降纵深最大为200mm；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5、定位方式：支持机头定位巡边，支持摄像头辅助定位；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6、定位指示：红光射线与CO2光束重叠定位；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7、速度与精度：采用高速伺服驱动电机，最大运行速度1000mm/s；Z轴精密丝杆高速电动启停；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8、安全设计：漏电保护系统；强制水冷保护系统；盖板开盖保护功能；工作状态急停保护系统；封闭式光路系统；精美工作展示窗设计；设备主体接口采用凹入防磕碰设计；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9、状态指示灯：超大钢化玻璃安全罩、智能液晶状态显示灯设计，状态灯效显示加工状态；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10、内置智能高清摄像头：不低于500W超大广角鱼眼摄像头，支持手绘图像由摄像头直接提取并一键加工，能实现动图精准定位且定位精度小于0.1mm；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11、控制台：液晶屏触摸控制台，智能UI界面显示，能实现离线精准控制；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12、软件支持：支持激光软件、矢量图绘制软件等软件；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13、文件支持格式：支持多种格式。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14、加工支持：支持多种加工模式：切割、雕刻、图片雕刻、浮雕雕刻；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15、加工特效：支持切缝补偿、路径自优化、自动吹气、自动工时预估、仿真预览等。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16、维护与保养清理：配套专业保养维护工具包、便捷式倾倒废料台。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17、配套教材：配套课堂教材，创意手册及配套耗材，提供不少于20种加工材料认知课程；20种材料认知AR体验APP。</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647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108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066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709CF9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D4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F97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桌面智能数控铣雕加工中心</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A07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规格：600*560*570mm（±5mm）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1、整机材质：整机采用精密铝框架、精密钣金外壳、可透视有机玻璃视窗罩，超大掀开门式设计，半包裹防护海绵减震降噪。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2、产品功能：支持数控雕刻加工、数控铣削加工、激光雕刻加工、激光切割加工、3D立体浮雕加工、旋转面加工、双面定位加工，印章定制加工等多种加工类型，同时支持激光加工、主轴刀具混合加工功能。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3、操控模式：支持PC端USB有线、Wifi无线控制使用设备；支持手机等移动端设备使用设备；设备支持远程固件更新。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4、主轴单元：采用不低于500w无刷高速主轴，0-15000rpm闭环控制，采用自动风冷控制；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5、激光单元：搭载蓝光激光单元，支持激光雕刻、切割。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6、运动单元：三轴高速伺服系统单元，实时同步加工，精密滚珠丝杆配套精密线性导轨；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7、加工速度：最大运行速度不低于600cm/min；</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8、加工尺寸：≥360*240*140mm(长*宽*高)</w:t>
            </w:r>
          </w:p>
          <w:p w14:paraId="4287348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9、加工精度：输出主轴跳动：≤0.015mm；重复定位精度≤±0.005mm；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▲10、智能探高单元：设备采用智能探高单元，支持CNC自动对刀，耗材高度自适应，无需手动对刀。自动对刀换刀系统：采用便捷式阵列集中刀库单元，采用高精密自动对刀器，六工位刀库，支持自动取换刀具。</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11、加工切换系统：支持CNC模式激光模式切换，支持激光辅助边框范围定位；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12、智能加工系统：采用自主研发系统，配备≤10寸大屏触摸平板。系统采用极简扁平风格，向导式交互，快速上手，一键加工。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13、安全防护：霍尔门磁传感器，开门自动暂停机床运动；外接急停开关；多轴范围越界保护设置；全面安全保护设计。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14、辅材配套：配套靠山夹具、专用虎台夹具以及多功能压板夹具等，方便使用。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控制软件配套：配套专用控制软件，软件支持设备连接配置；软件包括仿真显示界面、设备设置界面、加工控制界面、G代码控制界面，支持设备移动、启停、更换刀具等控制；软件支持使用触发式对刀单元，CNC自动对刀，支持加工文件打开、编辑、预览，支持自识别加工代码，并支持在线修改后另存为新文件支持加工文件打开、编辑、预览，支持自识别加工代码，加工文件分图层加工，支持监测设备状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16、设计软件配套：配套兼容市面上主流软件等；支持多数加工代码及相应格式文件。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17、课程配套：配套快速入门教程及海量课程资源，课程实时更新。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18、设备拓展：内置第四轴接口，支持外接旋转轴加工。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19、配套课程与教学资源：配套网上教学资源库及课程指导手册，课程包含檀木书签、艺术印章、香薰摆件、指尖陀螺、桌面时钟、浪漫夜灯、蓝牙音箱、摇摆小牛等。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▲20、安全防护：设备需通过指示性安全防护，能达到运动零部件安全防护标准，手指、饰品、衣服、头发等接触到 MS2 或 MS3 运动零部件具有可靠的外壳防护。且设备通过金属外壳冲击实验，高度不低于1300mm。设备通过恒定力实验不小于250N，持续时间不少于5S。</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0DB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BE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7E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490839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59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68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桌面式智能成型机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9A7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规格：500*280*420mm（±5mm）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1、加工尺寸：≥300*200*200mm(长*宽*高)</w:t>
            </w:r>
          </w:p>
          <w:p w14:paraId="584BB05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2、产品结构：采用铝合金外壳搭配钢化玻璃面板；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3、供电方式与功率：220V，50Hz~60Hz，平均功率小于1.3kw；加热功率最大可达1.0kw；</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4、加热热源：采用远红外微晶面板热源，能实现超高速升温，且热源加热均匀；</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5、智能温控：采用红外测温传感器实现时时精准温度测量；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▲6、动态真空与鼓风系统：动态真空能实现周期吸力控制；完成吸塑后自动实现鼓风吹气冷却并快速脱模；</w:t>
            </w: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（投标文件中须提供由第三方检测机构出具的符合上述技术要求带有 CMA 或 CNAS 标识的检测报告复印件或扫描件。）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7、智能耗材系统：搭载≥2寸液晶屏，能实现向导式操作完成多元耗材厚度、材料、吸力设置及控制；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8、智能安全锁：智能识别平台抬升状态，抬升后解锁加热，平台落地后检测；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9、智能锁紧：在平台吸塑时，电磁锁紧，保证吸塑紧密同时保证气密性良好；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0</w:t>
            </w:r>
            <w:r>
              <w:rPr>
                <w:rFonts w:hint="eastAsia" w:ascii="宋体" w:hAnsi="宋体" w:eastAsia="宋体" w:cs="宋体"/>
                <w:color w:val="000000" w:themeColor="text1"/>
                <w:kern w:val="0"/>
                <w:sz w:val="24"/>
                <w:szCs w:val="24"/>
                <w:lang w:bidi="ar"/>
                <w14:textFill>
                  <w14:solidFill>
                    <w14:schemeClr w14:val="tx1"/>
                  </w14:solidFill>
                </w14:textFill>
              </w:rPr>
              <w:t>、配套课程与教学资源，课程内容包含且不限于：现代工业制造、制造专属作品、塑料的生产、车身的设计和制作、减少塑料污染、制作手工皂、创造美丽星空等课程内容；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bidi="ar"/>
                <w14:textFill>
                  <w14:solidFill>
                    <w14:schemeClr w14:val="tx1"/>
                  </w14:solidFill>
                </w14:textFill>
              </w:rPr>
              <w:t>、安全防护：设备需通过指示性安全防护，能达到运动零部件安全防护标准，手指、饰品、衣服、头发等接触到 MS2 或 MS3 运动零部件具有可靠的外壳防护。且设备通过金属外壳冲击实验，高度不低于1300mm。设备通过恒定力实验不小于250N，持续时间不少于5S。</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81B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6AA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408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646435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13D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E2E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全金属微型机床-弓型臂锯床</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724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加工平台规格：130*110mm（±5mm）</w:t>
            </w:r>
          </w:p>
          <w:p w14:paraId="02370D0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1、电压/电流/功率：18V/2-5A/36W，开关电源的转入电压为110V - 240V，电机转速：≥15000转/分钟；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2、可加工材料及深度：硬木、三夹板、软木、薄铝片、有机玻璃；</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3、弓型臂1套、实木层板底座1块、4个防滑橡胶垫、锯条8根、L扳手*3、电源1套；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机床标配环保多层实木底座，底座和机床组装好发货。底座具有一定的防水性，仿木纹封边，底座4个角进行圆角处理，在注重美观的前提下更安全。机床和底座固定采用“工”字槽设计，使用T型螺母固定，底座下方配有4个5mm厚的橡胶脚垫，具有防滑、减震、减噪、防位移等功能，提高机床操作使用过程中的稳定性和安全性，防止学生在使用过程中因用力过大造成机床坠落，底座尺寸约：≥310*200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5、机床连接件及结构使用快接件连接，通过简单的拧紧螺母，即可将机床各部件紧密的结合在一起，上下左右四个方向都受力，而不仅仅是通过上下结构的夹持锁紧工件；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配套课程教学资源：提供不少于36节微型机床的制作教程。课程包含且不限于：传统榫卯结构系列课程-双塔斜拉桥粱作品、石碾模型、平板车模型、可书写的圆珠笔，以及包含声光电磁等相关的作品制作教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7、电源适配器具有过电流、过压、过热保护；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8、机床各部件均采用安全圆角处理技术，防止锐角配件划伤皮肤；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9、锯床锯条为不伤手设计、所有微型机床均有过载保护，确保学生安全；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10、机床电机动力模块配有专用保护盖；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11、机床主要部件采用80#射流喷砂处理工艺，表面摸起来有磨砂手感，马达和转轴盒分体设计，方便拆卸维护；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12、锁紧装置采用“工”字槽连接件及连接槽设计，提高连接和锁紧配件的使用寿命和加工精度；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13、主体结构采用铝材T型铝材及连接件；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15、弓型臂采用金属电镀的高强度合金材料，锯条靠背高度可调节；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16、工作台开模时有设计刻度线，带有一次成型刻度线，可提升加工精度。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F4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F74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FF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5553EA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C32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07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全金属微型机床-锯床</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E60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加工平台规格：130*110mm（±5mm）</w:t>
            </w:r>
          </w:p>
          <w:p w14:paraId="302AC47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1、电压/电流/功率：18V/2-5A/36W，开关电源的转入电压为110V - 240V，电机转速：≥15000转/分钟；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2、可加工材料及深度：硬木、三夹板、软木、薄铝片、有机玻璃；</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3、锯床1台、实木层板底座1块、4个防滑橡胶垫、锯条8根、L扳手*3、电源1套；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机床标配环保多层实木底座，底座和机床组装好发货。底座具有一定的防水性，仿木纹封边，底座4个角进行圆角处理，在注重美观的前提下更安全。机床和底座固定采用“工”字槽设计，使用T型螺母固定，底座下方配有4个5mm厚的橡胶脚垫，具有防滑、减震、减噪、防位移等功能，提高机床操作使用过程中的稳定性和安全性，防止学生在使用过程中因用力过大造成机床坠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5、机床连接件及结构使用快接件连接，通过简单的拧紧螺母，即可将机床各部件紧密的结合在一起，上下左右四个方向都受力，而不仅仅是通过上下结构的夹持锁紧工件；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配套课程教学资源：提供不少于36节微型机床的制作教程。课程包含且不限于：传统榫卯结构系列课程-双塔斜拉桥粱作品、石碾模型、平板车模型、可书写的圆珠笔，以及包含声光电磁等相关的作品制作教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7、电源适配器具有过电流、过压、过热保护；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8、机床各部件均采用安全圆角处理技术，防止锐角配件划伤皮肤；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9、锯床锯条为不伤手设计、所有微型机床均有过载保护，确保学生安全；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10、机床电机动力模块配有专用保护盖；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11、机床主要部件采用80#射流喷砂处理工艺，表面摸起来有磨砂手感，马达和转轴盒分体设计，方便拆卸维护；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12、锁紧装置采用“工”字槽连接件及连接槽设计，提高连接和锁紧配件的使用寿命和加工精度；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13、主体结构采用铝材T型铝材及连接件；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14、工作台开模时有设计刻度线，带有一次成型刻度线，可提升加工精度。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14F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7B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FD5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A0192A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C8B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191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全金属微型机床-磨床</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E0D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加工平台规格：130*110mm（±5mm）</w:t>
            </w:r>
          </w:p>
          <w:p w14:paraId="0ED4CD3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1、电压/电流/功率：18V/2-5A/36W，开关电源的转入电压为110V - 240V，电机转速：≥15000转/分钟；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2、可加工：木制品、亚克力以及金属刀具等；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3、磨床1台、实木层板底座1块、4个防滑橡胶垫、砂纸2片、高硬度白玉砂轮1片、电源1套；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机床标配环保多层实木底座，底座和机床组装好发货。底座具有一定的防水性，仿木纹封边，底座4个角进行圆角处理，在注重美观的前提下更安全。机床和底座固定采用“工”字槽设计，使用T型螺母固定，底座下方配有4个5mm厚的橡胶脚垫，具有防滑、减震、减噪、防位移等功能，提高机床操作使用过程中的稳定性和安全性，防止学生在使用过程中因用力过大造成机床坠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5、机床连接件及结构使用快接件连接，通过简单的拧紧螺母，即可将机床各部件紧密的结合在一起，上下左右四个方向都受力，而不仅仅是通过上下结构的夹持锁紧工件；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配套课程教学资源：提供不少于36节微型机床的制作教程。课程包含且不限于：传统榫卯结构系列课程-双塔斜拉桥粱作品、石碾模型、平板车模型、可书写的圆珠笔，以及包含声光电磁等相关的作品制作教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7、电源适配器具有过电流、过压、过热保护；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8、机床各部件均采用安全圆角处理技术，防止锐角配件划伤皮肤；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磨床中心，配有砂轮盘、白玉砂轮、自粘砂纸100目*2片，砂轮盘有排气孔和定位孔，方便砂纸贴合，以及固定工件，磨床可打磨毛刺、木制品、亚克力以及金属，也可以打磨刀具，将磨床动力模块拆开单独使用，可切换为手持磨床，使用更灵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10、机床电机动力模块配有专用保护盖；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11、机床主要部件采用80#射流喷砂处理工艺，表面摸起来有磨砂手感，马达和转轴盒分体设计，方便拆卸维护；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12、锁紧装置采用“工”字槽连接件及连接槽设计，提高连接和锁紧配件的使用寿命和加工精度；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13、主体结构采用铝材T型铝材及连接件；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14、工作台开模时有设计刻度线，带有一次成型刻度线，可提升加工精度。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B7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769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8CD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611D37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758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6E3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无极变速砂带机（多功能带抛光轮）</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07A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1、输入电压/电流/功率：12-24V可调，功率100w，支持正反转，开关电源的转入电压为110V - 240V；</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2、可加工：木制品、亚克力以及金属刀具等；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3、砂带机1台、实木层板底座1块、4个防滑橡胶垫、砂带2条、电源1套；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机床标配环保多层实木底座，底座和机床组装好发货。底座具有一定的防水性，仿木纹封边，底座4个角进行圆角处理，在注重美观的前提下更安全。机床和底座固定采用“工”字槽设计，使用T型螺母固定，底座下方配有4个5mm厚的橡胶脚垫，具有防滑、减震、减噪、防位移等功能，提高机床操作使用过程中的稳定性和安全性，防止学生在使用过程中因用力过大造成机床坠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5、机床连接件及结构使用快接件连接，通过简单的拧紧螺母，即可将机床各部件紧密的结合在一起，上下左右四个方向都受力，而不仅仅是通过上下结构的夹持锁紧工件；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配套课程教学资源：提供不少于36节微型机床的制作教程。课程包含且不限于：传统榫卯结构系列课程-双塔斜拉桥粱作品、石碾模型、平板车模型、可书写的圆珠笔，以及包含声光电磁等相关的作品制作教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7、电源适配器具有过电流、过压、过热保护；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8、机床各部件均采用安全圆角处理技术，防止锐角配件划伤皮肤；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9、电机转速：9000～12000转/分钟；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10、机床电机动力模块配有专用保护盖；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11、机床主要部件采用80#射流喷砂处理工艺，表面摸起来有磨砂手感，马达和转轴盒分体设计，方便拆卸维护；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11、锁紧装置采用“工”字槽连接件及连接槽设计，提高连接和锁紧配件的使用寿命和加工精度；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13、主体结构采用铝材T型铝材及连接件。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A74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A02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5C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8887C4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916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7FD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全金属微型机床-钻床</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91F0">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1、电压/电流/功率：18V/2-5A/36W，开关电源的转入电压为110V - 240V，电机转速：≥15000转/分钟；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2、钻床在使用过程中主要是辅助打孔，标配3mm木工钻头，可选装配件 “钻夹头”，夹持1-10mm木工钻头；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3、钻床1台、实木层板底座1块、4个防滑橡胶垫、钻头、扳手*2、电源1套；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机床标配环保多层实木底座，底座和机床组装好发货。底座具有一定的防水性，仿木纹封边，底座4个角进行圆角处理，在注重美观的前提下更安全。机床和底座固定采用“工”字槽设计，使用T型螺母固定，底座下方配有4个5mm厚的橡胶脚垫，具有防滑、减震、减噪、防位移等功能，提高机床操作使用过程中的稳定性和安全性，防止学生在使用过程中因用力过大造成机床坠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5、机床连接件及结构使用快接件连接，通过简单的拧紧螺母，即可将机床各部件紧密的结合在一起，上下左右四个方向都受力，而不仅仅是通过上下结构的夹持锁紧工件；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配套课程教学资源：提供不少于36节微型机床的制作教程。课程包含且不限于：传统榫卯结构系列课程-双塔斜拉桥粱作品、石碾模型、平板车模型、可书写的圆珠笔，以及包含声光电磁等相关的作品制作教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7、电源适配器具有过电流、过压、过热保护；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8、机床各部件均采用安全圆角处理技术，防止锐角配件划伤皮肤；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9、钻床钻头到工作台距离，将钻床动力模块拆开单独使用，可切换为手持钻床，使用更灵活；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10、机床电机动力模块配有专用保护盖；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11、机床主要部件采用80#射流喷砂处理工艺，表面摸起来有磨砂手感，马达和转轴盒分体设计，方便拆卸维护；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12、锁紧装置采用“工”字槽连接件及连接槽设计，提高连接和锁紧配件的使用寿命和加工精度；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13、主体结构采用铝材T型铝材及连接件；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14、工作台开模时有设计刻度线，带有一次成型刻度线，可提升加工精度。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7B8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414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DD7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60821B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8B9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BD6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全金属微型机床-木工车床</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677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加工平台规格：最大直径≥54mm，加工材料长度≥130mm；</w:t>
            </w:r>
          </w:p>
          <w:p w14:paraId="7C59E2C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1、电压/电流/功率：18V/2-5A/36W，开关电源的转入电压为110V - 240V，电机转速：≥15000转/分钟；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2、车床配有加长刀架，可在尽量不移动的X轴滑块的情下进行加工，节省加工操作时间；车床使用手持车刀进行车削加工，加工范围：木料、工程塑料、亚克力等；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3、高速钢木柄车刀1把、圆心定位尺、、实木层板底座1块、4个防滑橡胶垫、扳手*2、电源1套；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机床标配级环保多层实木底座，底座和机床组装好发货。底座具有一定的防水性，仿木纹封边，底座4个角进行圆角处理，在注重美观的前提下更安全。机床和底座固定采用“工”字槽设计，使用T型螺母固定，底座下方配有4个5mm厚的橡胶脚垫，具有防滑、减震、减噪、防位移等功能，提高机床操作使用过程中的稳定性和安全性，防止学生在使用过程中因用力过大造成机床坠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5、机床连接件及结构使用快接件连接，通过简单的拧紧螺母，即可将机床各部件紧密的结合在一起，上下左右四个方向都受力，而不仅仅是通过上下结构的夹持锁紧工件；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配套课程教学资源：提供不少于36节微型机床的制作教程。课程包含且不限于：传统榫卯结构系列课程-双塔斜拉桥粱作品尺寸、石碾模型、平板车模型、可书写的圆珠笔，以及包含声光电磁等相关的作品制作教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7、电源适配器具有过电流、过压、过热保护；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8、机床各部件均采用安全圆角处理技术，防止锐角配件划伤皮肤；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9、机床电机动力模块配有专用保护盖；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10、机床主要部件采用80#射流喷砂处理工艺，表面摸起来有磨砂手感，马达和转轴盒分体设计，方便拆卸维护；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11、锁紧装置采用“工”字槽连接件及连接槽设计，提高连接和锁紧配件的使用寿命和加工精度；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12、主体结构采用铝材T型铝材及连接件。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13、车床手持车刀采用高速钢材质。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EA7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90F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9A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3D5B95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A43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1B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激光切割机耗材包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99C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1、椴木板：25件；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2、椴木板：10件；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3、奥松板：25件；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4、奥松板：10件；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5、牛皮纸：20件；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6、瓦楞纸：30件；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7、瓦楞纸：10件；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8、榉木板：4件；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9、透明亚克力：4件。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6E0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2AB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B9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5EB881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52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5F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桌面式数控雕刻一体机耗材包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779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1、奥松板：12件；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2、奥松板：12件；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3、奥松板：20件；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4、透明亚克力：4件；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5、榉木料：4件；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6、檀木牌：12件；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7、代木：4件；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8、印章料（檀木）：4件；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9、书签料（檀木、紫苏）：4件；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10、PCB原材料尺寸约：4件。</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0A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A8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41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61C72A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6A8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8B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桌面式智能真空成型机耗材包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E56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1、食品级，数量*15表面防尘静电防刮擦膜封；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bidi="ar"/>
                <w14:textFill>
                  <w14:solidFill>
                    <w14:schemeClr w14:val="tx1"/>
                  </w14:solidFill>
                </w14:textFill>
              </w:rPr>
              <w:t>、内置矿物防潮干燥剂。</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4C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25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F4C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5A37C9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4B2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6B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机床材料包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62C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1、锯条50根；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2、砂纸50片；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3、钻头20根；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4、手持车刀1把；</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5、圆心定位尺5个；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6、车床三抓盘1个；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7、锯条固定环（带固定螺丝）；</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8、机床备用配件，橡胶垫、工作台固定螺丝、滑块螺母、底座螺丝等等。</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962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037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EA4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99470B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5A2D">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24B1">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四、工具</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DD3C">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3C40">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2E80">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369A">
            <w:pPr>
              <w:jc w:val="center"/>
              <w:rPr>
                <w:rFonts w:ascii="宋体" w:hAnsi="宋体" w:eastAsia="宋体" w:cs="宋体"/>
                <w:color w:val="000000" w:themeColor="text1"/>
                <w:sz w:val="24"/>
                <w:szCs w:val="24"/>
                <w14:textFill>
                  <w14:solidFill>
                    <w14:schemeClr w14:val="tx1"/>
                  </w14:solidFill>
                </w14:textFill>
              </w:rPr>
            </w:pPr>
          </w:p>
        </w:tc>
      </w:tr>
      <w:tr w14:paraId="7CEED03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CC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BEF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数显调温电烙铁套装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781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1、功率：≥70W，采用塑料硅胶材制，陶瓷发热芯，具备数显调温、恒温速热，温控范围可调，数量*1；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2、海绵*1；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3、锡焊丝*1；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4、烙铁架*1；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5、松香*1；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6、收纳盒*1：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7、烙铁头*3。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FF8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B20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DF9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DA003E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DA6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C5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红木刨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8AFF">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1、红木短刨，材质：金红木；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2、刨床长度：≥180mm，港式传统设计；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3、用于刨直、削薄、出光、作平物面的一种木工工具。</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42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E69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CF9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444B44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53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F43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红木刨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FE7">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1、红木短刨，材质：金红木；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2、刨床长度：≥400mm，港式传统设计；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3、用于刨直、削薄、出光、作平物面的一种木工工具。</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C4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156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FC9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CDF179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144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B8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磨齿板锯</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755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1、尺寸约：14寸磨齿板锯 （黑柄黑片）；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2、用于用于木料的切割，或环创展示等。</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7F9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E8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8F5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261445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51D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EA0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黑檀角尺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D42E">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1、材质：黑檀木、不锈钢；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2、用于用于木工加工过程中长度的测量，及直角测量。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63C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F4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FB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2962AB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C4A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F7E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黑檀角度尺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357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1、材质：黑檀木/红木、不锈钢；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2、用于用于木工加工过程中长度的测量，及直角测量。</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5D5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ADD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9A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E00F2E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161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B9E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U型锯</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521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规格：长≥260mm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1、材质：塑胶，金属；</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2、不锈钢锯架，橡胶手柄。锯身可调，适用于不同长度的锯条；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3、用于用于木料的切割。</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639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CD0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192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14C2FC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D9A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11A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刀锯</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8280">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规格：长≥320mm</w:t>
            </w:r>
          </w:p>
          <w:p w14:paraId="0CFE8154">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1、材质：弹簧钢+木手柄；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2、锯片薄，弹性高，刃口淬火，加硬耐磨。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494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CF9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C6B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87F50B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05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E4E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手锯</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B36">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规格：长≥250mm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1、锯片薄，弹性高，刃口淬火，加硬耐磨。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69A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A7E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49A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A1ED8A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DCE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1C0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多功能钢锯</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7DA8">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规格：长≥450mm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1、锯片薄，弹性高，刃口淬火，加硬耐磨，可更换拉花锯锯条，含锯条10根。</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B6A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F47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1E5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EC5A1A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537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E38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凿子</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3F93">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1、材质经久耐用，内嵌外固设计，凿头</w:t>
            </w:r>
            <w:r>
              <w:rPr>
                <w:rFonts w:hint="eastAsia" w:ascii="宋体" w:hAnsi="宋体" w:eastAsia="宋体" w:cs="宋体"/>
                <w:color w:val="000000" w:themeColor="text1"/>
                <w:kern w:val="0"/>
                <w:sz w:val="24"/>
                <w:szCs w:val="24"/>
                <w:lang w:val="en-US" w:eastAsia="zh-CN" w:bidi="ar"/>
                <w14:textFill>
                  <w14:solidFill>
                    <w14:schemeClr w14:val="tx1"/>
                  </w14:solidFill>
                </w14:textFill>
              </w:rPr>
              <w:t>不易</w:t>
            </w:r>
            <w:r>
              <w:rPr>
                <w:rFonts w:hint="eastAsia" w:ascii="宋体" w:hAnsi="宋体" w:eastAsia="宋体" w:cs="宋体"/>
                <w:color w:val="000000" w:themeColor="text1"/>
                <w:kern w:val="0"/>
                <w:sz w:val="24"/>
                <w:szCs w:val="24"/>
                <w:lang w:bidi="ar"/>
                <w14:textFill>
                  <w14:solidFill>
                    <w14:schemeClr w14:val="tx1"/>
                  </w14:solidFill>
                </w14:textFill>
              </w:rPr>
              <w:t>松动</w:t>
            </w:r>
            <w:r>
              <w:rPr>
                <w:rFonts w:hint="eastAsia" w:ascii="宋体" w:hAnsi="宋体" w:eastAsia="宋体" w:cs="宋体"/>
                <w:color w:val="000000" w:themeColor="text1"/>
                <w:kern w:val="0"/>
                <w:sz w:val="24"/>
                <w:szCs w:val="24"/>
                <w:lang w:eastAsia="zh-CN"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脱落。</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E9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2A8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BB3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9ADEAC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19D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D1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白乳胶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8725">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1、净含量：≤40ml；</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2、旋转开启瓶盖，水溶性白胶可水洗，粘性强，适用多种木材。</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D46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D23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CF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D5BE3F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150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374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墨斗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127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1、末端系有固定针，流线形手柄。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2、用于传统木工加工过程标记线条。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17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A18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FF9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CE9E21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EB0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8D6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钢直尺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8A8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规格：长≥60cm</w:t>
            </w:r>
          </w:p>
          <w:p w14:paraId="1AB70A1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1、材质：不锈钢；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2、用于用于木艺创作制造过程中的尺寸测量，提高工件加工精度。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AAC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A31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D11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729F3D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D5A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EF6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直角尺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CAC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1、材质：不锈钢；300*130mm；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2、用于用于木艺创作制造过程中的尺寸测量，提高工件加工精度。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5B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2E3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4D7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D247E6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9D8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135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卷尺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E2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1、材质：金属、塑料；5米卷尺；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2、用于用于木艺创作制造过程中的尺寸测量，提高工件加工精度。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FD4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EA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A45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3D56A6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F22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C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榉木锤</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6C4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规格：长≥240mm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1、材质：榉木；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2、用于木工辅助工具，用于木艺作品安装等。</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65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85E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41B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7420E1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538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A9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橡胶锤</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6BD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规格：长≥280mm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1、材质：实木、橡胶；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2、用于多功能橡胶锤，木工辅助工具，用于木艺作品安装等。</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48C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AB7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EE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35FD4D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A9E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E25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砂纸1</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71A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1、干膜砂纸 120#；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2、尺寸约：200*290mm（±5mm）；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3、用于对木艺创作制造过程中的工件进行打磨去毛刺，提高作品表面光滑度和质感。</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4F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DD2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BF4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21EF9A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E9D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F24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砂纸2</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AF3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1、干膜砂纸 320#；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2、尺寸约：200*290mm（±5mm）；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3、用于对木艺创作制造过程中的工件进行打磨去毛刺，提高作品表面光滑度和质感。</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69D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24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6A6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302362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35F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5A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木工笔</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2EB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1、材质：木、铅芯；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2、红杆黑芯，椭圆形截面；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3、用于用于木艺加工过程中表面进行标记，提高制作精度。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AA6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AC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DFE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72926F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F3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194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螺丝刀十字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EA8D">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1、材质：金属、塑料；</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2、用于用于加工过程中对工件用螺丝进行紧固。</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2981">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A73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C7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2E9CF6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ECD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805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螺丝刀一字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2B04">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1、材质：金属、塑料；</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2、用于用于加工过程中对工件用螺丝进行紧固。</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72B1">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5E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679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EF694C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0D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4D2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钻头套装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C8BA">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1、高速钢（黑）钻头6支套装；</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2、规格：2/3/4/5/6/8mm钻头各1支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3、用于用于电钻配件更换，工件开孔等。</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4DF0">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AAF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A7D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B29EB6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9D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917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钻头套装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C7FB">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1、木工三尖钻8支套装；</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2、规格：3/4/5/6/7/8/9.2/10钻头各1支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3、用于木工专用三尖钻头、用于精确定位开孔。</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A4C2">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D32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FF4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D5B72F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AA2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2D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钻头套装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E950">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1、高速钢（黑）钻头13支套装；</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2、规格：1.5/2/2.5/3/3.2/3.5/4/4.5/4.8/5/5.5/6/6.5mm钻头各1支；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3、用于用于电钻配件更换，工件开孔等。</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CC23">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2A4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966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6D644F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DD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085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棘轮扳手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9DC1">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1、多功能棘轮扳手；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2、用于用于加工过程中的工件紧固。</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D747">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9A3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1F1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0A2091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E2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F72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活动扳手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563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1、规格：6寸儿童活动扳手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2、用于加工过程中的工件紧固。</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596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C3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F53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53D296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24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31A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什锦金刚石锉刀套装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1E1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规格：长≥150mm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1、金刚石锉刀套装，包含圆锉、扁锉、三角锉等10种不同锉刀。</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2、用途，用于加工制作过程中，木质、金属等较硬工件的表层做微量加工。</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51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1D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40F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27E8D2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87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F0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桌虎钳</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DAEB">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1、水平面360°</w:t>
            </w:r>
            <w:r>
              <w:rPr>
                <w:rFonts w:hint="eastAsia" w:ascii="宋体" w:hAnsi="宋体" w:eastAsia="宋体" w:cs="宋体"/>
                <w:color w:val="000000" w:themeColor="text1"/>
                <w:kern w:val="0"/>
                <w:sz w:val="24"/>
                <w:szCs w:val="24"/>
                <w:lang w:eastAsia="zh-CN"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任意调整夹持方向；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2、用于固定在操作台货桌面上，夹持固定工件用。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35F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1E4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FF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359AAF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72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2CD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剪刀</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2E9C">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规格：长≥160mm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1、手工剪刀，材质：金属；</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2、裁剪工具。</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297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7E3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106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EE3357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D45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8D0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美工刀</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336E">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规格：长≥160mm</w:t>
            </w:r>
          </w:p>
          <w:p w14:paraId="1D594E90">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1、用于切削工具。</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BF1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AA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F88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E3A9B2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45D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71B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A字夹</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05B0">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1、强力木工A字夹4寸；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2、可夹持不规则物品，夹持稳定，不脱落，硬度高韧性好，钢制弹簧，强力强劲反复不变形。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14C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13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41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62755F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8DF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532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A字夹</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7E75">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1、强力木工A字夹6寸；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2、可夹持不规则物品，夹持稳定，不脱落，硬度高韧性好，钢制弹簧，强力强劲反复不变形。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60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3A0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7F6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36B4EA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E68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88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A字夹</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5F8A">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1、强力木工A字夹9寸；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2、可夹持不规则物品，夹持稳定，不脱落，硬度高韧性好，钢制弹簧，强力强劲反复不变形。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836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B8C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25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FBE685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6D5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4A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F夹</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7831">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1、快速F夹8寸，长≥390mm，夹持范围：≥220mm；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2、可夹持不规则物品，夹持稳定，不脱落，硬度高韧性好，软胶夹头设计，交口采用交叉防滑槽，可活动防护夹头。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834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E1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2A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CDEB78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52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B3B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F夹</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9733">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1、快速F夹10寸，长≥430mm，夹持范围：≥260mm；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2、可夹持不规则物品，夹持稳定，不脱落，硬度高韧性好，软胶夹头设计，交口采用交叉防滑槽，可活动防护夹头。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03F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59B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3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11406D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6B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CF9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F夹</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8121">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1、快速F夹12寸，长≥480mm，夹持范围：≥310mm；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2、可夹持不规则物品，夹持稳定，不脱落，硬度高韧性好，软胶夹头设计，交口采用交叉防滑槽，可活动防护夹头。</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176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9F2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B78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0B920C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C2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95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木方</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273C">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1、刨子专用，</w:t>
            </w:r>
            <w:r>
              <w:rPr>
                <w:rFonts w:hint="eastAsia" w:ascii="宋体" w:hAnsi="宋体" w:eastAsia="宋体" w:cs="宋体"/>
                <w:color w:val="000000" w:themeColor="text1"/>
                <w:kern w:val="0"/>
                <w:sz w:val="24"/>
                <w:szCs w:val="24"/>
                <w:lang w:val="en-US" w:eastAsia="zh-CN" w:bidi="ar"/>
                <w14:textFill>
                  <w14:solidFill>
                    <w14:schemeClr w14:val="tx1"/>
                  </w14:solidFill>
                </w14:textFill>
              </w:rPr>
              <w:t>与</w:t>
            </w:r>
            <w:r>
              <w:rPr>
                <w:rFonts w:hint="eastAsia" w:ascii="宋体" w:hAnsi="宋体" w:eastAsia="宋体" w:cs="宋体"/>
                <w:color w:val="000000" w:themeColor="text1"/>
                <w:kern w:val="0"/>
                <w:sz w:val="24"/>
                <w:szCs w:val="24"/>
                <w:lang w:bidi="ar"/>
                <w14:textFill>
                  <w14:solidFill>
                    <w14:schemeClr w14:val="tx1"/>
                  </w14:solidFill>
                </w14:textFill>
              </w:rPr>
              <w:t>木工桌上的台钳配合使用；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2、用于制作练习辅料。</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0B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37F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73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9E9E5C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3A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A1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木工直角夹</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5474">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1、木工直角夹4件套；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2、可夹持不规则物品，夹持稳定，不脱落，硬度高韧性好，钢制弹簧，强力强劲反复不变形。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8D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2B4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853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249048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01F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099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热丝切割机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BCF7">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1、材质：金属、塑料；</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2、用于泡沫模型的切割制作。</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7C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BE9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F94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EB4326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BAB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1B7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金工工具箱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2F75">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工具包括：</w:t>
            </w:r>
          </w:p>
          <w:p w14:paraId="5EA0D1C5">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1、钢丝钳，1把，7"，45#钢；</w:t>
            </w:r>
          </w:p>
          <w:p w14:paraId="199485AF">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2、尖嘴钳，1把，6"，45#钢；</w:t>
            </w:r>
          </w:p>
          <w:p w14:paraId="6F41C703">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3、钢直尺，1把，≥300mm；</w:t>
            </w:r>
          </w:p>
          <w:p w14:paraId="42B378DA">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4、扁锉刀，1把，≥200mm尖头；</w:t>
            </w:r>
          </w:p>
          <w:p w14:paraId="133FB861">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5、半圆锉刀，1把，≥200mm半圆；</w:t>
            </w:r>
          </w:p>
          <w:p w14:paraId="053538C7">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6、三角锉，1把，≥200mm三角；</w:t>
            </w:r>
          </w:p>
          <w:p w14:paraId="4AC031F4">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7、圆锉刀，1把，≥200mm圆锉；</w:t>
            </w:r>
          </w:p>
          <w:p w14:paraId="170FD5C8">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8、划针，1把，≥200mm；</w:t>
            </w:r>
          </w:p>
          <w:p w14:paraId="4DE626E0">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9、划线规，1把，≥150mm划规；</w:t>
            </w:r>
          </w:p>
          <w:p w14:paraId="1C41616A">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10、样冲，1把；</w:t>
            </w:r>
          </w:p>
          <w:p w14:paraId="48DB9386">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11、什锦锉，6件/套（轴承钢，半圆锉、三角锉、方锉、圆锉、尖头扁锉、齐头扁锉）；</w:t>
            </w:r>
          </w:p>
          <w:p w14:paraId="0C840F36">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12、钳工锤，1把；</w:t>
            </w:r>
          </w:p>
          <w:p w14:paraId="4CAEE415">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13、圆头锤，1把。</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C45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4E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C69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904307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92A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CB5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木工工具箱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4BD2">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工具包括：</w:t>
            </w:r>
          </w:p>
          <w:p w14:paraId="2207EB08">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1、工凿子，1把，3/4"；</w:t>
            </w:r>
          </w:p>
          <w:p w14:paraId="7230E093">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2、美工刀，1把；</w:t>
            </w:r>
          </w:p>
          <w:p w14:paraId="0E3E93C9">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3、木工锉，1把，8"半圆；</w:t>
            </w:r>
          </w:p>
          <w:p w14:paraId="4F6B66C7">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4、剪刀，1把，多用；羊角锤，1把；</w:t>
            </w:r>
          </w:p>
          <w:p w14:paraId="2FB6794B">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5、鸟刨，1把；手推刨，1把；</w:t>
            </w:r>
          </w:p>
          <w:p w14:paraId="50BEF19D">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6、钢角尺，1把，≥300mm；</w:t>
            </w:r>
          </w:p>
          <w:p w14:paraId="452D767F">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7、螺丝刀，1把；</w:t>
            </w:r>
          </w:p>
          <w:p w14:paraId="0162CCD6">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8、老虎钳，1把，8"黄黑双色柄；</w:t>
            </w:r>
          </w:p>
          <w:p w14:paraId="4CA29C0A">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9、卷尺，1把；</w:t>
            </w:r>
          </w:p>
          <w:p w14:paraId="148DA7C0">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10、G形夹，1把，3"；</w:t>
            </w:r>
          </w:p>
          <w:p w14:paraId="337F903C">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11、玻璃钩刀，1把，钩刀带两把刀片；</w:t>
            </w:r>
          </w:p>
          <w:p w14:paraId="796BF23D">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12、木工鸡尾锯，1把，锰钢三面齿，磨齿锯；</w:t>
            </w:r>
          </w:p>
          <w:p w14:paraId="526A8324">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13、木工铅笔，1支；</w:t>
            </w:r>
          </w:p>
          <w:p w14:paraId="7671CC57">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14、小水平尺，1把。</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A15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E70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E7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968895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E7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993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电工工具箱</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E0C2">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工具包括：</w:t>
            </w:r>
          </w:p>
          <w:p w14:paraId="25E4B50D">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1、电工胶布，1卷；</w:t>
            </w:r>
          </w:p>
          <w:p w14:paraId="5401E417">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2、芝麻柄螺丝批，2把，6*100mmPH2# 十字一字各一支；</w:t>
            </w:r>
          </w:p>
          <w:p w14:paraId="7EAE1117">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4、芝麻柄螺丝批，2把，5*75mmPH1#，十字一字各一支；</w:t>
            </w:r>
          </w:p>
          <w:p w14:paraId="5A7878A6">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5、芝麻柄螺丝批，2把，3*150mmPH0# 十字一字各一支；</w:t>
            </w:r>
          </w:p>
          <w:p w14:paraId="5BA53E13">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6、钢卷尺，1把，5mm；</w:t>
            </w:r>
          </w:p>
          <w:p w14:paraId="378831E2">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7、吸锡器，1个，铝塑吸锡泵；</w:t>
            </w:r>
          </w:p>
          <w:p w14:paraId="1D82FBA8">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8、剥线钳，1把；</w:t>
            </w:r>
          </w:p>
          <w:p w14:paraId="742C372E">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9、刷子，1把，软毛刷；</w:t>
            </w:r>
          </w:p>
          <w:p w14:paraId="5FD4C2F5">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10、焊锡丝，1卷；</w:t>
            </w:r>
          </w:p>
          <w:p w14:paraId="17FAE4B2">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11、小钢锯，1把，配一根锯条；</w:t>
            </w:r>
          </w:p>
          <w:p w14:paraId="4DCF3222">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12、测电笔，1支；</w:t>
            </w:r>
          </w:p>
          <w:p w14:paraId="34976719">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13、活动扳手，1把，8"；</w:t>
            </w:r>
          </w:p>
          <w:p w14:paraId="770E0EF3">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14、羊角锤，1把；</w:t>
            </w:r>
          </w:p>
          <w:p w14:paraId="7DA19FD1">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15、钢丝钳，1把，7"；</w:t>
            </w:r>
          </w:p>
          <w:p w14:paraId="7496F659">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16、尖嘴钳，1把，6"；</w:t>
            </w:r>
          </w:p>
          <w:p w14:paraId="1448AEDF">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17、斜口钳，1把，7" ；</w:t>
            </w:r>
          </w:p>
          <w:p w14:paraId="22C7CCB8">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18、数显万用表，1台；</w:t>
            </w:r>
          </w:p>
          <w:p w14:paraId="1235E9DD">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19、精密螺丝批，6把/套；</w:t>
            </w:r>
          </w:p>
          <w:p w14:paraId="0758088B">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20、电烙铁，1把；</w:t>
            </w:r>
          </w:p>
          <w:p w14:paraId="56729CDB">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21、美工刀，1把；</w:t>
            </w:r>
          </w:p>
          <w:p w14:paraId="37579C78">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22、烙铁架，1个。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1B2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8E2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89E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97AA0B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34BA">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AF95">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五、教辅资料及教学模型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EA9D">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F867">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BE81">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9191">
            <w:pPr>
              <w:jc w:val="center"/>
              <w:rPr>
                <w:rFonts w:ascii="宋体" w:hAnsi="宋体" w:eastAsia="宋体" w:cs="宋体"/>
                <w:color w:val="000000" w:themeColor="text1"/>
                <w:sz w:val="24"/>
                <w:szCs w:val="24"/>
                <w14:textFill>
                  <w14:solidFill>
                    <w14:schemeClr w14:val="tx1"/>
                  </w14:solidFill>
                </w14:textFill>
              </w:rPr>
            </w:pPr>
          </w:p>
        </w:tc>
      </w:tr>
      <w:tr w14:paraId="6565547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527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9FB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《木工接合全书》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806C">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1、材质：铜版纸；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2、开数：16开。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B8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CE7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本</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59C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F370DE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7DE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5D5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《木工工具全书》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78DA">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1、材质：铜版纸；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2、开数：16开。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B77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3D4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本</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E34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BA697F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3C3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40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《零基础木工家具》</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D9C8">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1、材质：铜版纸；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2、开数：16开。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44D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83C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本</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39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7BA2A9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95D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89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图解木工操作入门》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8308">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1、材质：铜版纸；</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2、开数：16开。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1EC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C9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本</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D28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76312C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A5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57C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榫卯模型5件套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AF51">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1、中华经典榫卯模型；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2、走马销、方材丁字结合、平板明榫结合打槽装板、揣揣榫、楔钉榫、脊衔接榫、燕尾榫、人字肩榫、直角榫 、丁字榫等常用的榫卯结构，随机5种不同样；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3、用于环创、演示榫卯模型结构。</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34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1DF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1D4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C65B21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C04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2B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榫卯模型4件套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51A2">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1、4个/套，图案随机；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2、用于立体拼图模型，作品展示等。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59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B28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F6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F895C1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D9A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BD4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榫卯斗拱模型3件套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1CB8">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1、南禅寺柱头；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2、故宫三彩；</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3、故宫五彩；</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4、用于可拆卸拼装，环创等。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CB0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805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83D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65DDDE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0A1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AE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木工成品套装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E599">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1、木质古代农耕器具套装；</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2、包含碾子、圆磨、小翻斗、大排车、拐磨、小船、小推车、播种机、纺车、犁。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1F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DB1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6E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1F83F1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03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28F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木质摆件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0284">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1、海豚/爆米花机/子母龟/鲨鱼等木质造型随机一种；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2、用于展示及增强坏境效果。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90C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BA3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497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D006A4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2D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B26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木质摆件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48A6">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1、木质坦克或飞机；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2、用与展示及增强坏境效果。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603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34E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D37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D3B9B4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93C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24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木质摆件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517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1、木质打米机/水井；</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2、用于展示及增强坏境效果。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8A2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860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2B8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C8B822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153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20B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八音盒系列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D38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1、婚礼教堂/巴黎塔/过山车/城堡/圣诞树/凯旋门等随机造型；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2、榉木材质，机械机芯来。</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6CC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55C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88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A7BAD8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F1B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3E2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八音盒系列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3BA2">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1、旋转木马/南瓜车/枫树/圣诞节等随机造型；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2、3D木质拼插模型，激光切割，3D图解，益智动脑。</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BFB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797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9BC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C7D7EB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FDE5">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C2C1">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六、防护设施</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A240">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B722">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4AD8">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88FC">
            <w:pPr>
              <w:jc w:val="center"/>
              <w:rPr>
                <w:rFonts w:ascii="宋体" w:hAnsi="宋体" w:eastAsia="宋体" w:cs="宋体"/>
                <w:color w:val="000000" w:themeColor="text1"/>
                <w:sz w:val="24"/>
                <w:szCs w:val="24"/>
                <w14:textFill>
                  <w14:solidFill>
                    <w14:schemeClr w14:val="tx1"/>
                  </w14:solidFill>
                </w14:textFill>
              </w:rPr>
            </w:pPr>
          </w:p>
        </w:tc>
      </w:tr>
      <w:tr w14:paraId="046974B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8D5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E2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工作服</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388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1、蓝色卡其布，长衫，袖口可扣紧。</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E98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9E0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B1C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5AD00C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886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108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工作帽</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A29B">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1、松紧式，有帽檐。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103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EC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92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5A9A82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33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060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防护眼镜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8D2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1、防冲击，PVC材料，透明。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430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D34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442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24BD0A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2DB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A0B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防割手套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067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1、采用高强聚乙烯13针无缝针织而成，抗割、耐磨，耐热。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8B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20A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130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975579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3D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89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套袖</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B352">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1、蓝色卡其布。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67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79D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25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FAD90E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8E2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877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耳塞</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A50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1、材质：聚氨酯；可回弹；降噪；120枚。</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E88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C1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盒</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D15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4B0CBA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C24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90D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防尘口罩</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EF1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1、专用口罩,一次性，50副/盒。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795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27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盒</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9D2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95DE12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6E1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7A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桌面手持微型吸尘器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274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1、无线吸尘器，USB充电；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2、功率≥120W，容量0.5L。</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F99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7C0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169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5A3DFE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0672">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28CF">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七、环境文化建设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13F8">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71C0">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7B2F">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90E4">
            <w:pPr>
              <w:jc w:val="center"/>
              <w:rPr>
                <w:rFonts w:ascii="宋体" w:hAnsi="宋体" w:eastAsia="宋体" w:cs="宋体"/>
                <w:color w:val="000000" w:themeColor="text1"/>
                <w:sz w:val="24"/>
                <w:szCs w:val="24"/>
                <w14:textFill>
                  <w14:solidFill>
                    <w14:schemeClr w14:val="tx1"/>
                  </w14:solidFill>
                </w14:textFill>
              </w:rPr>
            </w:pPr>
          </w:p>
        </w:tc>
      </w:tr>
      <w:tr w14:paraId="6C2F19C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8E2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AF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电鼓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BDCE">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1、外壳采用工程ABS塑料；</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2、双侧钢柱轴承；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3、全铜线芯。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EF9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0A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4A4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98C55B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8BF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B5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284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1、规格：2600*2600mm（±5mm）*2、2000*2600 mm（±5mm）*1，可根据学校具体供货需求调整；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2、材质：卷帘，符合国家环保标准，环保无味，健康安全。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24A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C8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D2F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796ABD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4F9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4BE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文化装饰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91F3">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1、文化装饰包括：墙面挂画、绿植等。</w:t>
            </w:r>
          </w:p>
          <w:p w14:paraId="489ABEEC">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2、运用创新的设计手法突出该区域氛围及特点，充分展示校园文化，科学合理的设计各种装饰，搭配各种色彩，做到整体空间和谐统一。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784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DD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45E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150E29B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E05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62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基础装修</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5F1E">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bidi="ar"/>
                <w14:textFill>
                  <w14:solidFill>
                    <w14:schemeClr w14:val="tx1"/>
                  </w14:solidFill>
                </w14:textFill>
              </w:rPr>
              <w:t>结合教室特点及校园文化定制墙面色漆，色漆面积约35㎡；</w:t>
            </w:r>
          </w:p>
          <w:p w14:paraId="722B98FC">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2、根据教室现场情况定制一组学生作品展示柜，规格：3000*500*2400（±5mm），可根据学校具体供货需求调整。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E9D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09D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E26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70CE0C4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DD0E">
            <w:pP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84F0">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创客中心-创意编程教室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A9B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906A">
            <w:pP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E7F0">
            <w:pP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28A0">
            <w:pPr>
              <w:rPr>
                <w:rFonts w:ascii="宋体" w:hAnsi="宋体" w:eastAsia="宋体" w:cs="宋体"/>
                <w:color w:val="000000" w:themeColor="text1"/>
                <w:sz w:val="24"/>
                <w:szCs w:val="24"/>
                <w14:textFill>
                  <w14:solidFill>
                    <w14:schemeClr w14:val="tx1"/>
                  </w14:solidFill>
                </w14:textFill>
              </w:rPr>
            </w:pPr>
          </w:p>
        </w:tc>
      </w:tr>
      <w:tr w14:paraId="08241C3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83B3">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614F">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一、基础设施</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AD2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40EA">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3E97">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34DD">
            <w:pPr>
              <w:jc w:val="center"/>
              <w:rPr>
                <w:rFonts w:ascii="宋体" w:hAnsi="宋体" w:eastAsia="宋体" w:cs="宋体"/>
                <w:b/>
                <w:bCs/>
                <w:color w:val="000000" w:themeColor="text1"/>
                <w:sz w:val="24"/>
                <w:szCs w:val="24"/>
                <w14:textFill>
                  <w14:solidFill>
                    <w14:schemeClr w14:val="tx1"/>
                  </w14:solidFill>
                </w14:textFill>
              </w:rPr>
            </w:pPr>
          </w:p>
        </w:tc>
      </w:tr>
      <w:tr w14:paraId="311D0EE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69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9BD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升降桌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A8F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规格：1000*500mm（±5mm）；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3、贴面：三聚氰胺饰面，厚度≥0.3mm；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4、封边：激光封边或PUR封边或PVC封边，厚度≥1、0mm，封边严密、平整、无脱胶；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5、框架：采用冷轧钢管框架（底座），一体成型，壁厚≥1、5mm，管材无裂缝、叠缝，表面光滑无毛刺；金属喷漆（塑）涂层均匀，无流挂、起泡、剥落等缺陷；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6、可升降，带轮子。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1D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70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FEE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9843F7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31B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4DE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活动桌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08A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规格：1400*600*750mm（±5mm）；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3、贴面：三聚氰胺饰面，厚度≥0.3mm；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4、封边：激光封边或PUR封边或PVC封边，厚度≥1.0mm，封边严密、平整、无脱胶；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5、框架：采用冷轧钢管框架（底座），一体成型，壁厚≥1.5mm，管材无裂缝、叠缝，表面光滑无毛刺；金属喷漆（塑）涂层均匀，无流挂、起泡、剥落等缺陷。</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7D9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1A2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920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602516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3DE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856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操作椅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C9A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规格：450*350*450mm（±5mm）；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1、材质：PP+钢架；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2、工艺：座背采用PP新料一体注塑成型。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A1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D9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E6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3A9EAE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8DD7">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FE03">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二、专项设备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55C8">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02E3">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ED0F">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7B7F">
            <w:pPr>
              <w:jc w:val="center"/>
              <w:rPr>
                <w:rFonts w:ascii="宋体" w:hAnsi="宋体" w:eastAsia="宋体" w:cs="宋体"/>
                <w:color w:val="000000" w:themeColor="text1"/>
                <w:sz w:val="24"/>
                <w:szCs w:val="24"/>
                <w14:textFill>
                  <w14:solidFill>
                    <w14:schemeClr w14:val="tx1"/>
                  </w14:solidFill>
                </w14:textFill>
              </w:rPr>
            </w:pPr>
          </w:p>
        </w:tc>
      </w:tr>
      <w:tr w14:paraId="3F4B4D8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10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2E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便携式智能激光雕切机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442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规格：725*550*260mm（±5mm）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1、整机功率：110-240V，50~60Hz；平均功率150W±5%；</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2、运行速度及精度：雕刻速度可达1000mm/s；加工精度可达0.01mm；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3、运动系统及工作平台：基于嵌入式的高性能多轴运动控制系统；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4、加工模块类型与功率：标配10W蓝光激光模组（可扩展20W或40W激光模组），支持高性能的其他加工头快拆更换；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5、激光头等级：波长≥450nm蓝光激光；光斑大小≤0.08mm；使用寿命不小于8000h；</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6、加工属性与能力：支持纸张、木材、塑料、皮革等多种耗材的雕刻与切割，支持金属打标，切割厚度不小于15mm（桐木板）；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7、交互方式：设备内置LCD高清IPS液晶屏，智能触摸按键支持多元交互与控制；摇杆手柄支持离线端高分辨率灵敏微动；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8、操作方式：支持USB连接电脑在线加工；支持电脑端保存加工文件到SD卡进行离线加工；支持移动端通过Wifi连接设备远程加工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9、智能摄像系统：内置1600W像素智能高清广角摄像头，支持摄像头图像定位，支持摄像头拍照提取图像进行可视化加工；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10、自动吹气系统：自动吹气管路，可接吹气单元加工；支持高压气路外接；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11、对焦方式：支持激光自动对焦、支持手动对焦，能实现激光焦距自动校准；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12、多种安全传感器辅助：内置安全状态门智能检测系统、火焰传感器智能检测燃烧状态、三轴加速度传感器智能检测倾斜角、十字红点激光定位加工范围，支持急停操作。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13、照明系统与显示状态灯：支持工作区全局照明，辅助拍照加工；屏幕指示加工状态与工作进程；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14、可扩展配套：可扩展配套其他加工头单元、可扩展增高台、可扩展外接气源、可扩展旋转轴单元、可扩展配套烟雾净化系统；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15、配套软件：搭配轻量级激光软件，软件支持多系统平台；软件内包含布尔运算、形状偏移、阵列等便于设计的基础设计功能；支持激光刀具补偿；支持图片矢量化；支持图片可视化显示；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16、配套移动端APP：配套自研移动端激光软件，支持移动端加工和操作；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配套课程与教学资源：配备初阶、中阶、高阶等教学课程；20种材料认知AR体验APP；课程包括且不限于：认识激光、3D动物制作、动漫大集合、木纹眼镜的制作、笔筒的制作、手绘勋章的制作、木艺花盆的制作、激光定制画、激光名片的制作、大作品骰子的制作等课程内容。</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DC0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25D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A5B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26401C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13A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59D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激光刻刀笔夹机头附件包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DF4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1、笔夹单元支持装夹笔单元加工，支持自动提笔加工；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2、刻刀单元支持装夹刻刀加工，满足装夹30°、45°、60°雕刻刀；刻刀单元满足二级弹性伸缩刻刀，支持自定义加工柔性材料，加工深度刀切材料厚度最大可达1.5mm；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3、加工单元支持快拆式更换机头单元，无需另外接线。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C85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195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CE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A2AB82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313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494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3D打印机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BC0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1、成型技术：熔融沉积成型；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2、打印速度：≥500mm/s；</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3、外壳框架：钢材框架，外壳为铝材和玻璃构成；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4、挤出机类型：双挤出轮近程挤出机；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5、挤出机齿轮类型：高强度硬化钢斜齿设计齿轮组， 啮合传动过程平稳、寿命更长，适配多种耗材如TPU/PC等耗材；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6、工具头：全金属热端，硬化钢喷嘴，硬化钢挤出机齿轮，内置工具头切刀；</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7、喷嘴直径：标配0.4mm口径硬化钢喷嘴；可拓展0.2mm、0.6mm、0.8mm直径喷嘴；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8、打印层厚：0.06-0.56mm；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9、喷嘴温度：≥315℃；热床温度：≥110℃@220V, ≥120℃@110V；</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10、打印平台：标配光面PEI打印面板，可扩展低温打印面板、高温打印面板、工程打印面板、纹理PEI打印面板；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12、调平方式：全自动调平；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13、打印方式：支持SD卡/以太网有线链接/无线网络；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14、联网方式：具有独立以太网接口，支持使用实体网线链接打印机与控制设备；配备实体网络开关，独立物理断连无线网关和以太网关，满足网络安全需求；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15、显示屏：≥5英寸，分辨率≥1280*720，触摸屏；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16、监控摄像头：机箱内置摄像头，分辨率≥1920×1080，具备实时视频流、延时摄影、实时监控打印过程功能。能实时监控打印质量，打印炒面检出，置信概率≤86%，检测打印异常及时暂停打印并自动提醒；</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激光雷达组件：配备微米级微距激光雷达，实现了打印过程中关键步骤的自动化：喷嘴高度探测、挤出流量校准、首层扫描。运用激光雷达及摄像头的信息监控首层瑕疵和炒面，在检测到可能错误后自动暂停打印，帮助规避不必要的浪费和次生灾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18、断电续打：断电自动保存数据，支持来电恢复打印，避免因外界因素导致的时间、耗材浪费；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19、冷却系统：内置冷却风扇系统，通过闭环控制来确保打印模型、打印机箱、电源板和主板的散热；</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20、流量校正：具有自动流量校正功能以确保高精度打印；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21、断料检测：挤出机具备断料检测传感器，能够实时检测到材料用尽并暂停打印，支持断料续打；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22、线材里程计：自动供料系统标配的线材里程计能够实时监测线材的使用长度,供给的速度；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23、空气净化：高性能滤芯由G3初效过滤器、H12 HEPA滤芯和高性能椰壳活性炭滤芯复合而成。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24、照明灯：支持，通过打印机屏幕控制开关，且可在APP端及PC端远程开关；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25、支持多种耗材；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26、主动腔温：具备主动加热功能和精准的腔温控制能力，其腔温能从室温快速升至 60℃，并在室温至 60℃ 范围内精准控温；</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27、自动供料系统可支持多色模型打印。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3FF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671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73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B1FAC2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FE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88A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打印耗材</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B06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1、PLA材质。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BB2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0B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7B6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79D226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D6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075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信息技术高中基础教学套件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0E8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【套件器材】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1、主控板：行空板x1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2、传感器：USB摄像头x1、温湿度传感器 x1、气压温度传感器 x1、超声波传感器 x1、土壤湿度传感器 x1、光线传感器 x1、语音识别模块 x1、数字功率计 x1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3、通信模块：NFC通讯模块 x1、NFC标签纸 x2、NFC标签圆形挂件 x2</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4、执行器：RGB16灯珠灯环 x1、舵机 x1、水泵 x1、继电器 x1、USB小音箱 x1、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5、其他配件：电池盒 x1、3P白色硅胶线 x8、4P白色硅胶线 x4</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【编程软件】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编程软件：Mind+</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【行空板】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1、CPU: 满足安全可靠测评要求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2、内存: ≥512MB DDR3</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3、硬盘: ≥16GB eMMC</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4、内置操作系统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5、Wi-Fi:2.4G</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6、蓝牙:4.0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7、接口: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USBType-C *1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USBTYPE-A *1(可外接USB设备，如摄像头等)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microSD卡接口 *1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3Pin I/O *4(其中支持3路PWM 2路ADC)</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4Pin I2C *2</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金手指: 19路无冲突I/O（支持I2C、UART、SPI、ADC、PWM）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8、供电: Type-C 5V供电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【语音识别模块】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1、工作电压：3.3~5V</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2、工作电流：25 ~ 40 mA</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3、通信方式：I2C/UART</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4、板载麦克风灵敏度：-28db</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【数字功率计】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1、支持3.3V和5V电平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2、电压量程：0~26V</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3、电流量程：0~500mA</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4、软件校准，无需手动校准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5、同时测量电压、电流、功率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【继电器】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1、信号接口：PH2.0-3P</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2、控制信号：数字信号（高电平吸合，低电平释放）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3、信号电平：3.3V~5V</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4、供电电压：DC 3.3V~5V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5、VIN：输入电压端口（小于DC 30V）</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6、VOUT：输出电压端口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7、信号输入、输出接口：DC 2.1电源插座</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DE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551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F46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F11441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988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707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中小学创新实践活动器材（入门版）</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AAD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1、主控：UNO R3主控板,I/O传感器扩展板，micro:bit，两用扩展板；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2、通信模块：物联网模块、红外遥控器、红外接收模块；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3、扩展设备：人工智能视觉传感器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4、输入设备：黄色数字大按钮模块，红色数字大按钮模块，光线传感器，角度传感器，声音传感器，土壤湿度传感器，温湿度传感器，超声波传感器，晃动传感器，运动传感器，烟雾传感器，TDS传感器；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5、输出设备：红色LED模块，绿色LED模块，9g离合舵机，减速电机，灯带，显示屏，双路电机驱动模块，电机驱动扩展板；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6、配件：轮子，支撑轮，传感器线若干、数据线若干、螺丝刀，胶枪。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1F6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8DA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387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CFB4B9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90C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1E0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中小学创新实践活动器材（提升版）</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2A3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含有不少于30种电子模块，可以满足制作人工智能计算机视觉、自然语音处理、物联网、环境保护、未来工具设计等相关技术领域的项目。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不少于2种不同特色的主控板，引脚更多的mega与微型电脑行空板；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不少于4种通讯模块，物联网通信模块与红外通讯模块；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1、主控：Arduino mega主控板,mega I/O扩展板，Python编程学习主控板，I/O扩展板；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2、通信模块：物联网模块、NFC 通信模块、蓝牙通信模块、蓝牙适配器、射频通信模块；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3、人工智能模块：语音识别模块、语音合成模块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4、输入设备： ADkey按钮模块、紫外线传感器、颜色识别传感器、红外避障传感器、手势传感器、分贝计、6轴惯性运动传感器、空气质量传感器、浊度传感器、USB摄像头；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5、输出设备：白色LED灯、灯环、9g离合舵机、水泵、风扇、继电器、喇叭；</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6、配件：传感器线若干、公公头杜邦线、母母头杜邦线、数据线若干、电池盒、锂电池、电池座；</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7、接口: USBType-C *1； USBTYPE-A *1(可外接USB设备，如摄像头等)； microSD卡接口 *1；3Pin I/O *4(其中支持3路PWM 2路ADC)；4Pin I2C *2；金手指: 19路无冲突I/O（支持I2C、UART、SPI、ADC、PWM）。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5E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672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F8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16043C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E12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D14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开源硬件应用设计挑战赛 比赛套件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783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1、主控：UNO R3主控板，I/O传感器扩展板，micro:bit；</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输入设备：人工智能视觉传感器（可学习并区分不同人脸并实时返回坐标，支持二维码识别、apriltag标签识别、KNN物体分类、颜色识别、物体追踪、物体识别功能），数字按钮模块，触摸传感器，红外数字避障传感器，模拟环境光线传感器，温湿度传感器，超声波传感器，磁感应传感器，模拟角度传感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3、输出设备：9g舵机、全彩灯带、风扇模块、LED灯模块、显示屏、蜂鸣器、音频录放模块；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4、结构件：机器人小车平台（板载2路带减速功能的电机、蜂鸣器、LED、巡线传感器、红外接收等，可呈现声、光、动的互动效果），人工智能视觉传感器支架；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5、配件：可充电锂电池，巡线练习地图，识别标志卡及座夹，螺丝刀及螺丝包，传感器线若干，数据线若干等。</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A5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90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9C3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2F7C75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C8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8F6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开源硬件应用设计挑战赛 比赛地图</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B68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规格：2400*2400mm（±5mm）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1、开源硬件应用设计挑战赛 比赛地图，可用于少年硅谷-开源硬件应用设计挑战赛</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2、采用高精度喷绘工艺，PVC防雨材质。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4F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8E0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72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33A0D5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EA8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DF0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教学编程软件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34D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1、支持图形化编程，入门门槛低，拖动积木块即可完成编程。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2、支持主流开源硬件平台。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3、支持Python/c/c++等高级语言编程。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4、支持图形模块与代码对比功能，图形化和代码同屏显示。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5、支持硬件端口自动识别，软件内置常规驱动程序，可一键安装驱动。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6、支持实时舞台模式及上传模式，且支持双模式数据收发扩展功能，实现数据实时交互。</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7、支持Python模式，软件内置Python包及常用库，无需额外下载安装，且带有库管理功能，同时内置海龟绘图、pygame、opencv等图形化积木，支持代码和模块混编方式编程。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8、支持Python库源切换功能，用户可根据网络情况选择不同的源地址进行下载。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9、支持硬件扩展功能库，可直接对上百种硬件模块，包括各种传感器、执行器、通讯模块、显示模块等进行编程控制。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10、支持Maixduino、人工智能视觉传感器等主板，图形化玩转高级AI主板。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11、支持用户自定义扩展库功能，用户可制作和分享自己的用户库，且支持本地及网络加载。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12、支持诸如百度翻译，机器学习、语音识别，AI图像识别等人工智能功能模块。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13、支持一键问题反馈，且软件内置示例程序及教程视频。</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14、支持项目云存储功能，可通过账号登录软件，管理项目。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15、支持自动缓存功能，有效防止因电脑异常导致项目丢失。</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16、支持UI界面颜色切换，且支持护眼模式。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17、支持多种语言使用。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09D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3F3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63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7FAF172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6D6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F22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编程软件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9AD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1、编程功能，支持单片机micropython编程；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2、给单片机烧录程序文件；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3、读取单片机中的文件；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4、通过命令行与单片机交互控制；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技术特点：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1、底层采用PyQt技术，可以方便的实现跨平台移植，内置丰富的控件。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2、通过micropython的方式操作单片机，可以实现固件烧录，文件系统搭建，串口终端通信，REPL命令交互，文件上传与读取。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3、界面上具有多种快捷按钮，可以方便的实现错误检查、文件打开与保存、字体缩放与内容查找；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4、可以支持多种主控板，包括micro:bit及掌控板，可以切换分别进行编程，可以一键安装驱动并自动获取和链接端口。</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3AE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FB9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E94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3ACBA32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7D4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D37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在线学习平台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91A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1、提供在线视频课程学习，在线交流互动；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2、具有课件PPT、教案及样例程序下载，辅助教学和备课；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3、课程支持断点循环播放，教学场景下更加轻松教授重难点；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4、具有个人学习中心，保存学习记录；</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5、具有后台难易度学习推荐功能，辅助从易到难学习上手。</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0CA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001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E9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0B7FD27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B12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C9C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创意编程套件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BF8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1、材质：传感器使用沉金工艺制作；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2、连接方式：采用开源硬件中最为普遍的Ph2.03Pin接口,数字与模拟接口由不同颜色杜邦线连接；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主控：Arduino主控板(支持ISP下载功能、单片机TX/RX端子，AREF端子，六組PWM端子(Pin11,Pin10,Pin9,Pin6,Pin5,Pin3))，扩展板（集成xbee插口，蓝牙/APC接口，舵机单独供电接口，无线模块串口使能开关，兼容3.3V及5V主控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4、编程软件：免编程图形化编程软件、mixly，mind+，arduino ide等；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5、输入设备：数字晃动传感器，红外开关，光敏传感器，角度传感器，声音传感器，温度；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6、传感器，按钮模块，超声波测距传感器，温湿度传感器；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7、输出设备：舵机，小灯模块，RGB灯，蜂鸣器，液晶显示屏，继电器；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8、通讯设备：蓝牙模块，物联网模块；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9、配件：6节5号电池盒带插头，USB线，杜邦线。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D4D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EB3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2AA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57D16D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23A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7F5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行空板入门套件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6F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1、CPU: 满足安全可靠测评要求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2、内存: ≥512MB DDR3</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3、硬盘: ≥16GB eMMC</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4、内置操作系统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5、Wi-Fi:2.4G</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6、蓝牙:4.0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7、接口: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USBType-C *1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USBTYPE-A *1(可外接USB设备，如摄像头等)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microSD卡接口 *1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3Pin I/O *4(其中支持3路PWM 2路ADC)</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4Pin I2C *2</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金手指: 19路无冲突I/O（支持I2C、UART、SPI、ADC、PWM）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8、供电: Type-C 5V供电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【继电器】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1、信号接口：PH2.0-3P</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2、控制信号：数字信号（高电平吸合，低电平释放）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3、信号电平：3.3V~5V</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4、供电电压：DC 3.3V~5V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5、VIN：输入电压端口（小于DC 30V）</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6、VOUT：输出电压端口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7、信号输入、输出接口：DC 2.1电源插座</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【功率计】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1、支持3.3V和5V电平</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2、电压量程：0~26V</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3、电流量程：0~500mA</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4、软件校准，无需手动校准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5、同时测量电压、电流、功率</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4A7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A9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F1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E5DC24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FA8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90D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行空板入门套件电子版教学课程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D04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建议课时数：15课时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教学软件：Mind+图形化编程软件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配套资料：课程文档x1、示例程序x1、效果视频x1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课程内容：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1、采用图形化编程方式，帮助学生轻松掌握Python编程知识；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2、利用可视化工具观察数据之间的关系；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3、通过基本的物联网设备和SIoT平台，构建简易的物联网系统；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4、通过分析典型的人工智能应用场景，了解人工智能的基本特征和所依赖的常见模型。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课程框架：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1、任务目标：明确本节学习目标。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2、知识点：列出知识点，明确本节学习的内容和范围。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3、材料清单：提供学习所需的硬件清单和软件。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4、动手实践：根据教程实践操作，辅助理解并巩固相关知识点。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5、知识园地：提供知识拓展，增加深入的理论知识和实践经验分享。</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6、挑战自我：提供挑战性的任务和项目作为练习项目。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章节总览：基础硬件控制、人工智能应用、物联网技术应用、综合项目实践</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4FB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479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本</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983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4AD801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67D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A4C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物联网应用套件(配套电子档书)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65D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1、材质：各传感器使用沉金工艺制作；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2、连接方式：采用开源硬件中最为普遍的PH2.0-3P接口,数字与模拟接口由不同颜色杜邦线连接；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3、主控：Microbit主板、Micro:mate扩展板；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4、编程软件：Mind+、Makecode；</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5、输入设备：人体红外热释电运动传感器，温度传感器，电容式土壤湿度传感器，模拟声音传感器；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6、输出设备：带功放喇叭模块，金属9g舵机，数字继电器；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7、功能设备：物联网模块；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8、配件：USB线，杜邦线。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DC7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17B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B5C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E20592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D4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804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物联网科创实验套件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B4E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一、主控板：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1、主频不低于1.2GHz、核数不低于4核，板载内存不低于512MB的DDR3内存，硬盘内存不低于16GB的eMMC存储；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2、支持多种编程方式：图形化编程、Jupyter编程、Thonny编程、SSH远程访问、VScode编程等；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3、支持预装常用Python库，如NumPy、Pandas、Matplotlib等库；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4、支持离线运行程序、还可存储多个程序；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5、支持蓝牙4.0及WiFi 2.4G；</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6、配备USB Type-C、USB TypeA接口（可拓展USB外设，如摄像头等）、microSD卡接口，板载至少6路传感器拓展接口（支持2路IIC，支持3路PWM其中2路ADC），19路金手指IO接口（支持I2C、UART、SPI、ADC、PWM）；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7、支持Type-C 5V供电。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二、电子模块：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1、语音识别模块：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①支持离线语音识别功能；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②支持内置常用固定命令词条，至少包含135条常用的固定命令词条；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③支持新增命令词学习功能，至少支持17条命令词条学习；</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④配备麦克风、喇叭及喇叭接口，并且麦克风数量不少于2个；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⑤支持I2C和UART两种通讯方式，适配主流开源硬件主控器。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2、继电器模块：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①配备透明外壳，可清晰观察继电器内部触点工作状态；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②支持开关量控制，通过数字信号即可控制继电器的吸合与释放；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③采用防反插接口。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3、电子模块：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①配备不少于13种电子模块，包含但不限于红色LED模块、绿色LED模块、蓝色LED模块、按钮模块、土壤湿度传感器、灯珠灯环、温湿度传感器、空气质量传感器、舵机、风扇、角度传感器、USB摄像头、水泵等；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②电子模块自带固定螺孔，支持螺丝、魔术贴等方式固定；</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③电子模块接口采用PH2.0接口。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三、配件：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配备主板烧录数据线、模块连接线、电池盒等配件。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四、编程方式：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支持图形化编程。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五、配套内容：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提供不少于25课时教学课程，包含课程文档、课程PPT、案例程序、教学视频等。</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A94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1C4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F5D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181A6F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1F6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B51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竞赛套装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5B5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1、至少包含智能控制主板、电源管理模块、智能 2.4G 遥控通讯模块，支持中英双语图形化编程，搭配240R 智能磁编码电机及丰富的机械结构零件，零延时高强度防静电控制系统。精密金属结构件，使用铝型连接片，CNC 精密加工；电子模块： 动力部分，最高转速 240R,内置磁性编码器及驱动，通过 485 通讯模式完成电机的零延时启动， 电机内置MCU，可实现温度、位置、双方向、电流、电压力矩的反馈，支持高温保护。构件数量：主控制版≥1 个，电机≥3 个，智能 2.4G遥控及接收器≥1 套，动力系统≥1 套金属铝材类≥21 种，零件数量≥26个。赛钢 ABS 材类≥16 种，零件数量≥56个。小零件数≥30 种，零件数量≥320 个。主控类≥1 种，模块数量≥1 个。轮类≥1 种，零件数量≥4 个。工具类≥2 种，零件数量≥2 个。兼容中英双语图形化编程,能够控制各个控制模块。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6E4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F92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CD4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5743E6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2DB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7301">
            <w:pPr>
              <w:widowControl/>
              <w:jc w:val="center"/>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竞赛场地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D61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1、场地采用环保塑性材料，通过快速拼接安装方式搭建，用于机器人的训练和比赛场地。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2、材料明细：300mm*300mm场地面板*25块；场地围板*20块；4向连接器*16块；3向连接器*16块；2向连接器*4块。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91F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431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636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57B036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F56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A4E0">
            <w:pPr>
              <w:widowControl/>
              <w:jc w:val="center"/>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创想联盟赛季得分物套装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696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场地道具是有68个，直径7cm，厚度4cm的星装物几4个直径7cm的正方体沙包组成，场地中央由高度30cm的倒三角槽状容器贯穿场地，场地两侧由场地为16cm，直径为6cm的白紫色交替的滚筒，其余两侧有高度为24.5cm的金属挂杆组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EF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F90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0B4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631A2F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CC2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B72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编程无人机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DCC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规格：190*185*50mm（±5mm）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1、轴距：≤140mm；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2、抗风等级≤3级；</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3、电池容量≥1000mAh；</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4、电池类型：锂离子电池；</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5、续航时间:8min-12min；</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6、机体克重：≤120g；</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7、自带物理防护罩；</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8、全彩发光机身；</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9、支持红外四向避障；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10、定位方式：光流与二维码定位；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11、定位精度：二维码：水平±6cm，垂直±8cm；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12、光流：水平±30cm，垂直±30cm；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13、控制方式：图形化编程控制；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14、通讯方式：5.8G WIFI；</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15、支持红外激光，支持四向避障，支持云台，AI识别及AR互动，支持姿态识别，支持单机队对抗及组队对抗，支持单机飞行与组网编队飞行。</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86E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64B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B0E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693EAF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AD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9A5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场地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08F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规格：5000*6000mm（±5mm）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1、电子版：移动靶（协同任务）*1，障碍门（协同任务）*1，密码获取点（协同任务）*1，密码墙（协同任务）*1；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2、标签卡：0号二维码标签卡*2，方向标签卡*8；</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3、场地道具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初阶：刀旗*2，拱门*2，圆环*3（竖直穿越圆环*1）、停机坪*1；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高阶：刀旗*3，拱门*2，圆环*4（竖直穿越圆环*1）、停机坪*1；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C4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87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08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199503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82C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549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紧固件耗材包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526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1、十字螺丝 M2、100个；</w:t>
            </w:r>
          </w:p>
          <w:p w14:paraId="67B0A85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2、十字螺丝 M3、100个；</w:t>
            </w:r>
          </w:p>
          <w:p w14:paraId="016CC4C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3、十字螺丝 M3、100个；</w:t>
            </w:r>
          </w:p>
          <w:p w14:paraId="43431D8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4、十字螺丝 M3、100个；</w:t>
            </w:r>
          </w:p>
          <w:p w14:paraId="4489F03C">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5、十字螺丝 M4、100个；</w:t>
            </w:r>
          </w:p>
          <w:p w14:paraId="3B743F70">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6、十字螺丝 M4、100个；</w:t>
            </w:r>
          </w:p>
          <w:p w14:paraId="640AE6E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7、M4螺母、100个；</w:t>
            </w:r>
          </w:p>
          <w:p w14:paraId="3AA2BC2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8、M3螺母、100个；</w:t>
            </w:r>
          </w:p>
          <w:p w14:paraId="2EE9404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9、M2螺母、100个；</w:t>
            </w:r>
          </w:p>
          <w:p w14:paraId="7D310EF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10、扎带4mm(宽度)*200mm(长度)（白色、黑色） 各100个；</w:t>
            </w:r>
          </w:p>
          <w:p w14:paraId="08D7330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11、扎带白色4mm(宽度)*300mm(长度) 、100个；</w:t>
            </w:r>
          </w:p>
          <w:p w14:paraId="61A5CB5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12、扎带黑色4mm(宽度)*300mm(长度)、100个。</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1C7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D2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146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D4E711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89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271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手工结构耗材包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877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1、多层板；</w:t>
            </w:r>
          </w:p>
          <w:p w14:paraId="40B54BE0">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2、KT板；</w:t>
            </w:r>
          </w:p>
          <w:p w14:paraId="79F7E25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3、泡沫板；</w:t>
            </w:r>
          </w:p>
          <w:p w14:paraId="5DB94AE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4、彩色雪糕棒；</w:t>
            </w:r>
          </w:p>
          <w:p w14:paraId="1DB286D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5、原色雪糕棒；</w:t>
            </w:r>
          </w:p>
          <w:p w14:paraId="790F36D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6、原色雪糕棒；</w:t>
            </w:r>
          </w:p>
          <w:p w14:paraId="30067CF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7、超轻粘土 单色；</w:t>
            </w:r>
          </w:p>
          <w:p w14:paraId="3BF000F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8、卡纸 A4 ；</w:t>
            </w:r>
          </w:p>
          <w:p w14:paraId="6DBD7A5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9、彩纸 A4；</w:t>
            </w:r>
          </w:p>
          <w:p w14:paraId="3AC91B2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10、草粉；</w:t>
            </w:r>
          </w:p>
          <w:p w14:paraId="5E7E41B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11、草皮；</w:t>
            </w:r>
          </w:p>
          <w:p w14:paraId="6CB9280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12、模型树 4-6厘米；</w:t>
            </w:r>
          </w:p>
          <w:p w14:paraId="20F17A8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13、建筑模型装饰纸；</w:t>
            </w:r>
          </w:p>
          <w:p w14:paraId="09ECED64">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14、PVC薄片；</w:t>
            </w:r>
          </w:p>
          <w:p w14:paraId="1B05C15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15、白色石子 大号；</w:t>
            </w:r>
          </w:p>
          <w:p w14:paraId="4632D75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16、桐木条；</w:t>
            </w:r>
          </w:p>
          <w:p w14:paraId="6509200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17、圆木棒；</w:t>
            </w:r>
          </w:p>
          <w:p w14:paraId="418743A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18、七彩LED灯；</w:t>
            </w:r>
          </w:p>
          <w:p w14:paraId="2C5615F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19、LED灯套 ；</w:t>
            </w:r>
          </w:p>
          <w:p w14:paraId="4195817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20、电线；</w:t>
            </w:r>
          </w:p>
          <w:p w14:paraId="32AF4FDD">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21、纽扣电池；</w:t>
            </w:r>
          </w:p>
          <w:p w14:paraId="6DE47EB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22、棉布；</w:t>
            </w:r>
          </w:p>
          <w:p w14:paraId="141AFB6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23、高速电机；</w:t>
            </w:r>
          </w:p>
          <w:p w14:paraId="6D29DCC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24、电机支架；</w:t>
            </w:r>
          </w:p>
          <w:p w14:paraId="290964B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25、减速齿轮组支架 ；</w:t>
            </w:r>
          </w:p>
          <w:p w14:paraId="75E17E2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26、皮带轮；</w:t>
            </w:r>
          </w:p>
          <w:p w14:paraId="6C7F8EE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27、减速齿轮箱电机；</w:t>
            </w:r>
          </w:p>
          <w:p w14:paraId="0A0F4139">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28、电池盒 2节闸刀开关；</w:t>
            </w:r>
          </w:p>
          <w:p w14:paraId="5E94845E">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29、5号电池 ；</w:t>
            </w:r>
          </w:p>
          <w:p w14:paraId="71F7F43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30、双面胶 ；</w:t>
            </w:r>
          </w:p>
          <w:p w14:paraId="57689D6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31、泡沫胶；</w:t>
            </w:r>
          </w:p>
          <w:p w14:paraId="3831B26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32、剪刀；</w:t>
            </w:r>
          </w:p>
          <w:p w14:paraId="07AEA37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33、胶枪；</w:t>
            </w:r>
          </w:p>
          <w:p w14:paraId="21E1F28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34、胶棒；</w:t>
            </w:r>
          </w:p>
          <w:p w14:paraId="32F437A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35、木工DIY多功能乳白胶 。</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371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624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9FC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A4D70B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002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D1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创客实验室工具套装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936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1、剥线钳压线剪线 *1；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2、数字万用表 *1；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3、螺丝刀套装*1；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4、多功能塑料工具箱 *1；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5、吸锡网线 吸锡带 *1；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6、高级无酸焊油 焊锡膏(50g)*1；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7、无铅黑色 烙铁头 K型 刀头*1；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8、松香焊锡丝 焊锡 0.8mm*1；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9、4支装 镊子套装*1；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10、电焊台(标配焊台)*1；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11、有绳防静电 手腕带 防静电手腕*1，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12、自动刀匣式 美工刀*1；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13、挟持工作架带放大镜 焊接辅工作台夹*1；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14、尖嘴钳*1；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15、老虎钳*1；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16、斜口钳 *1；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17、吸锡器*1。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250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C68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0E3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99D713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82AA">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78CD">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62D4">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8449">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0743">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F9D9">
            <w:pPr>
              <w:jc w:val="center"/>
              <w:rPr>
                <w:rFonts w:ascii="宋体" w:hAnsi="宋体" w:eastAsia="宋体" w:cs="宋体"/>
                <w:color w:val="000000" w:themeColor="text1"/>
                <w:sz w:val="24"/>
                <w:szCs w:val="24"/>
                <w14:textFill>
                  <w14:solidFill>
                    <w14:schemeClr w14:val="tx1"/>
                  </w14:solidFill>
                </w14:textFill>
              </w:rPr>
            </w:pPr>
          </w:p>
        </w:tc>
      </w:tr>
      <w:tr w14:paraId="1C0373E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E9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B34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电鼓</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D7C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1、外壳采用工程ABS塑料；</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2、双侧钢柱轴承；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3、全铜线芯。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ACB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FA0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18E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E7578F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98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61D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10F">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1、规格：2600*2600mm（±5mm）*2、2000*2600 mm（±5mm）*1，可根据学校具体供货需求调整；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2、材质：卷帘，符合国家环保标准，环保无味，健康安全。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E3A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CB8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03C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23747D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658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895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文化装饰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FFFA">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1、文化装饰包括：墙面挂画、绿植等。</w:t>
            </w:r>
          </w:p>
          <w:p w14:paraId="70661D54">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2、运用创新的设计手法突出该区域氛围及特点，充分展示校园文化，科学合理的设计各种装饰，搭配各种色彩，做到整体空间和谐统一。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A43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478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7AE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2DAA241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76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62D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基础装修</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3045">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1、结合教室特点及校园文化定制墙面色漆，色漆面积约35㎡；</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2、根据教室现场情况定制一组学生作品展示柜，规格：3000*500*2400mm（±5mm），可根据学校具体供货需求调整。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A0B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98B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1A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1A7E8A5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A306">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8121">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创客中心-人工智能教室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681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32F2">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4D07">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58C8">
            <w:pPr>
              <w:jc w:val="center"/>
              <w:rPr>
                <w:rFonts w:ascii="宋体" w:hAnsi="宋体" w:eastAsia="宋体" w:cs="宋体"/>
                <w:b/>
                <w:bCs/>
                <w:color w:val="000000" w:themeColor="text1"/>
                <w:sz w:val="24"/>
                <w:szCs w:val="24"/>
                <w14:textFill>
                  <w14:solidFill>
                    <w14:schemeClr w14:val="tx1"/>
                  </w14:solidFill>
                </w14:textFill>
              </w:rPr>
            </w:pPr>
          </w:p>
        </w:tc>
      </w:tr>
      <w:tr w14:paraId="19E91C2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A8A5">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0EB">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一、基础设施</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EC08">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F4C8">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A83C">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7C9E">
            <w:pPr>
              <w:jc w:val="center"/>
              <w:rPr>
                <w:rFonts w:ascii="宋体" w:hAnsi="宋体" w:eastAsia="宋体" w:cs="宋体"/>
                <w:b/>
                <w:bCs/>
                <w:color w:val="000000" w:themeColor="text1"/>
                <w:sz w:val="24"/>
                <w:szCs w:val="24"/>
                <w14:textFill>
                  <w14:solidFill>
                    <w14:schemeClr w14:val="tx1"/>
                  </w14:solidFill>
                </w14:textFill>
              </w:rPr>
            </w:pPr>
          </w:p>
        </w:tc>
      </w:tr>
      <w:tr w14:paraId="3CA6522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EA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4D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升降桌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E0A2">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规格：1000*500mm（±5mm）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3、贴面：三聚氰胺饰面，厚度≥0.3mm；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4、封边：激光封边或PUR封边或PVC封边，厚度≥1、0mm，封边严密、平整、无脱胶；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5、框架：采用冷轧钢管框架（底座），一体成型，壁厚≥1、5mm，管材无裂缝、叠缝，表面光滑无毛刺；金属喷漆（塑）涂层均匀，无流挂、起泡、剥落等缺陷；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6、可升降，带轮子。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A88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10B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089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CD79D9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93E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802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梯形组合桌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FDC4">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规格：1300*400*750mm（±5mm）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3、贴面：三聚氰胺饰面，厚度≥0.3mm；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4、封边：激光封边或PUR封边或PVC封边，厚度≥1.0mm，封边严密、平整、无脱胶；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5、框架：采用冷轧钢管框架（底座），一体成型，壁厚≥1.5mm，管材无裂缝、叠缝，表面光滑无毛刺；金属喷漆（塑）涂层均匀，无流挂、起泡、剥落等缺陷。</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9EC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500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C44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C4B5DA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03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E99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方形组合桌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AC3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规格：700*700*750mm（±5mm）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1、面板材质：采用实木多层板，国家标准ENF级板材，厚度≥18mm。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2、性能和环保指标均符合或优于：GB/T39600-2021《人造板及其制品甲醛释放量分级》、GB/T9846-2015《普通胶合板》等相关国家标准要求。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3、贴面：三聚氰胺饰面，厚度≥0.3mm；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4、封边：激光封边或PUR封边或PVC封边，厚度≥1.0mm，封边严密、平整、无脱胶；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5、框架：采用冷轧钢管框架（底座），一体成型，壁厚≥1.5mm，管材无裂缝、叠缝，表面光滑无毛刺；金属喷漆（塑）涂层均匀，无流挂、起泡、剥落等缺陷。</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B84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2E0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F3D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215B63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0A1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A75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操作椅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85F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规格：450*350*450mm（±5mm）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1、材质：PP+钢架；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2、工艺：座背采用PP新料一体注塑成型。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FD0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26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把</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EA7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6EF0BB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93B3">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1FC">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二、人工智能设备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ABD8">
            <w:pPr>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D762">
            <w:pP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60F7">
            <w:pP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71E1">
            <w:pPr>
              <w:jc w:val="center"/>
              <w:rPr>
                <w:rFonts w:ascii="宋体" w:hAnsi="宋体" w:eastAsia="宋体" w:cs="宋体"/>
                <w:color w:val="000000" w:themeColor="text1"/>
                <w:sz w:val="24"/>
                <w:szCs w:val="24"/>
                <w14:textFill>
                  <w14:solidFill>
                    <w14:schemeClr w14:val="tx1"/>
                  </w14:solidFill>
                </w14:textFill>
              </w:rPr>
            </w:pPr>
          </w:p>
        </w:tc>
      </w:tr>
      <w:tr w14:paraId="2DDDA5A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8A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757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世界机器人大赛超级轨迹赛套装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70B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主控器1个：支持多点触摸，支持120MB空间存储程序和音频；支持播放MP3和WAV，内置麦克风，内置蜂鸣器，内置EEPROM，2个可编程独立按键；支持8个RJ11传感器端口，其中2个支持串口，支持8个RJ11马达端口，支持编码功能，支持不低于7.4V 2600mah内置电池，支持5V-2A常规充电及PD9V快充，支持蓝牙；</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2、电子部件：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外观及规格：电子部件采用ABS一体外壳，支持RJ11接口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传感器数量及规格：</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光电传感器≥3个：工作电压4.5V–5V；支持连续模拟信号输出；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彩灯模块≥1个：工作电压范围4.5V–5V；支持雾状三色灯；支持7种颜色状态；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触碰传感器≥2个：工作电压范围4.5V–5V；带传感器类型识别电路；低耗能、免调试；</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视觉模块≥1个：摄像头200W像素；支持≥2.4寸分辨率，480*640多点触摸电容屏显示屏；支持TF卡座，带32G TF卡；内置网卡支持WIFI6 2.4G+5G双频；支持蓝牙5.4，支持TPYE-C USB2.0调试程序和数据传输及供电，支持Device和Host模式，支持 USB 摄像头；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激光传感器≥1个：工作电压范围4.5V–5V；检测距离2-120cm，精度1cm。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大型减速电机≥2个：电压范围：6-8.4V(DC)；空载速度：200rmp±10%，堵转电流：≤2A，堵转扭矩：≥3.0kgf.cm；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数字舵机≥1个：角度控制范围：0-359°，宽电压范围:DC 5V～9V；大扭矩：≥8 Kgf.cm ( AT:5V )，转速：&lt;=0.2S/60°；减速比：1：279；高精度全金属齿轮组；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姿态传感器≥1 个：工作电压范围4.5V–5V；支持I2C通讯方式具备自动校准功能；角度精度±0.1°；加速度精度±0.01°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3、积木结构件：孔距：标准的 10 毫米积木，无螺丝的搭建设计。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积木件数量：≥ 425个积木件。积木件种类：≥80种（包括但不限于：辅助结构部件≥7类（梁类、齿轮、轴类 、实销类、虚销类、连接销、紧固件）；齿轮类≥6种；梁类：各种直梁和异形梁等≥27种；用于连接、紧固的各种销≥13种，有丰富的搭建方式且易于实现）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积木件颜色≥10种（含有红、黄、蓝、绿、灰、深灰、白、土黄、黄色、黑等颜色）。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5、轮胎：≥2个硅胶轮胎。</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6、软件：机器人编程软件同时支持图形化编程和代码编程方式。具备多任务编程方式；控制器同时支持Python语言和C语言，支持直接运行.py文件与.bin文件。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7、案例：包括但不限于：视觉识别机械手、自平衡自行车，自平衡机器人、蝎子机器人、视觉跟踪小车等。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101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384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745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4F42F6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98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295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超级轨迹赛场地套装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9E81">
            <w:pPr>
              <w:widowControl/>
              <w:numPr>
                <w:ilvl w:val="0"/>
                <w:numId w:val="8"/>
              </w:numPr>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电子部件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1、控制器≥1：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（1）处理器：≥32位双核处理器。</w:t>
            </w:r>
          </w:p>
          <w:p w14:paraId="44DD0ED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（2）显示模块：内置5*7LED点阵显示模块。内置充电电路，内置3.7V/800mAh锂电池；不少于3个按键，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（3）接口：满足1路RJ11OID传感器专用接口，2路RJ11传感器接口（数字/模拟复用），2路带驱动马达接口（具有自我保护功能）。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（4）蓝牙：支持蓝牙BLE4.2标准，支持wifi下OAT固件升级。</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（5）电路：内置USB转UART专用转换电路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（6）支持电源电压测量。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（7）接口：通讯与充电接口采用USB-typeC接口。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2、电子件≥1：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IC读卡模块（积木版）：采用电子件全部带ABS一体外壳；支持标准的RJ11接口。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二、积木结构件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1、孔距：采用标准10mm积木，支持无螺丝拼装搭建；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2、数量：≥600个积木件，种类≥30种。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3、辅助结构部件≥7类，包括但不限于：梁类、齿轮、轴类、实销类、虚销类、连接销、紧固件类。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5、连接件≥16种，有丰富的搭建方式。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6、其他：履带片≥40个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465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2E7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5F1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ADC561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D19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047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RIC创新挑战赛套装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7EA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主控器1个：支持多点触摸，支持120MB空间存储程序和音频；支持播放MP3和WAV，内置麦克风，内置蜂鸣器，内置EEPROM，2个可编程独立按键；支持8个RJ11传感器端口，其中2个支持串口，支持8个RJ11马达端口，支持编码功能，支持7.4V 2600mah内置电池，支持5V-2A常规充电及PD9V快充，支持蓝牙；</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2、电子部件：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外观及规格：电子部件采用ABS一体外壳，支持RJ11接口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传感器数量及规格：</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光电传感器≥3个：工作电压4.5V–5V；支持连续模拟信号输出；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彩灯模块≥1个：工作电压范围4.5V–5V；支持雾状三色灯；支持7种颜色状态；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触碰传感器≥2个：工作电压范围4.5V–5V；带传感器类型识别电路；低耗能、免调试；</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视觉模块≥1个：摄像头200W像素；支持≥2.4寸分辨率，480*640多点触摸电容屏显示屏；支持TF卡座，带32G TF卡；内置网卡支持WIFI6 2.4G+5G双频；支持蓝牙5.4，支持TPYE-C USB2.0调试程序和数据传输及供电，支持Device和Host模式，支持 USB 摄像头；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激光传感器≥1个：工作电压范围4.5V–5V；检测距离2-120cm，精度1cm。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大型减速电机≥2个：电压范围：6-8.4V(DC)；空载速度：200rmp±10%，堵转电流：≤2A，堵转扭矩：≥3.0kgf.cm；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数字舵机≥1个：角度控制范围：0-359°，宽电压范围:DC 5V～9V；大扭矩：≥8 Kgf.cm ( AT:5V )，转速：&lt;=0.2S/60°；减速比：1：279；高精度全金属齿轮组；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姿态传感器≥1 个：工作电压范围4.5V–5V；支持I2C通讯方式具备自动校准功能；角度精度±0.1°；加速度精度±0.01°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3、积木结构件：孔距：标准的 10 毫米积木，无螺丝的搭建设计。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积木件数量：≥ 425个积木件。积木件种类：≥80种（包括但不限于：辅助结构部件≥7类（梁类、齿轮、轴类 、实销类、虚销类、连接销、紧固件）；齿轮类≥6种；梁类：各种直梁和异形梁等≥27种；用于连接、紧固的各种销≥13种，有丰富的搭建方式且易于实现）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积木件颜色≥10种（含有红、黄、蓝、绿、灰、深灰、白、土黄、黄色、黑等颜色）。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5、轮胎：≥2个硅胶轮胎。</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6、软件：机器人编程软件同时支持图形化编程和代码编程方式。具备多任务编程方式；控制器同时支持Python语言和C语言，支持直接运行.py文件与.bin文件。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7、案例：包括但不限于：视觉识别机械手、自平衡自行车，自平衡机器人、蝎子机器人、视觉跟踪小车等。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E0E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CB3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55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ECB391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4A2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A9E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创新挑战赛场地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877C">
            <w:pPr>
              <w:widowControl/>
              <w:jc w:val="left"/>
              <w:textAlignment w:val="center"/>
              <w:rPr>
                <w:rFonts w:asciiTheme="majorEastAsia" w:hAnsiTheme="majorEastAsia" w:eastAsiaTheme="majorEastAsia" w:cstheme="majorEastAsia"/>
                <w:color w:val="000000" w:themeColor="text1"/>
                <w:kern w:val="0"/>
                <w:sz w:val="24"/>
                <w:szCs w:val="24"/>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一、电子部件</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1、控制器≥1：</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（1）处理器：≥32位双核处理器。</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（2）显示模块：内置5*7LED点阵显示模块。内置充电电路，内置3.7V/800mAh锂电池；不少于3个按键，</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（3）接口：满足1路RJ11OID传感器专用接口，2路RJ11传感器接口（数字/模拟复用），2路带驱动马达接口（具有自我保护功能）。</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（4）蓝牙：支持蓝牙BLE4.2标准，支持wifi下OAT固件升级。</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（5）电路：内置USB转UART专用转换电路</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（6）支持电源电压测量。</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（7）接口：通讯与充电接口采用USB-typeC接口。</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2、电子件≥1：</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IC读卡模块（积木版）：采用电子件全部带ABS一体外壳；支持标准的RJ11接口。</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二、积木结构件</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1、孔距：采用标准10mm积木，支持无螺丝拼装搭建；</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2、数量：≥620个积木件，种类≥30种。</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3、辅助结构部件≥7类，包括但不限于：梁类、齿轮、轴类、实销类、虚销类、连接销、紧固件类。</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4、连接件≥16种，有丰富的搭建方式。</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5、其他：圆柱形磁铁≥36个。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4F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A44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F6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7F97A3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A34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B6D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教育部白名单赛事-世界机器人大会航天英雄挑战赛</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2C30">
            <w:pPr>
              <w:widowControl/>
              <w:jc w:val="left"/>
              <w:textAlignment w:val="center"/>
              <w:rPr>
                <w:rFonts w:asciiTheme="majorEastAsia" w:hAnsiTheme="majorEastAsia" w:eastAsiaTheme="majorEastAsia" w:cstheme="majorEastAsia"/>
                <w:color w:val="000000" w:themeColor="text1"/>
                <w:kern w:val="0"/>
                <w:sz w:val="24"/>
                <w:szCs w:val="24"/>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机械臂竞赛平台参数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1、轴数：4</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2、最大负载：≥250g</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3、最大伸展距离：≥340mm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4、重复定位精度：±0.2mm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5、通信方式：USB虚拟串口/串口</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6、电源电压：100V~240VAC，50/60Hz</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7、电源输入：12V/5ADC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8、功率：不低于60WMax</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9、工作环境：不低于5°C~+45°C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10、轴运动参数：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轴1底座：工作范围不低于-135°至+135°</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轴2大臂：工作范围不低于-5°至+80°</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轴3小臂：工作范围不低于-10°至+85°</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轴4-末端旋转：工作范围不低于-145°至+145°</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11、拓展I/O接口：</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（1）电源接口×24PIN，12V～3ADC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（2）多功能通信接口×210PIN,串口通信接口</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（3）通用I/O扩展接口×6绿色端子，4PIN，3、3V/5V-IO,5V1A-VCC,多功能复用接口，用户自定义I/O、AD、PWM输出、12C等功能</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（4）步进电机扩展接口×2黄色端子，4PIN，2相步进电机，16细分，12V1A</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（5）12V电源接口×2红色端子，2PIN，12V，3AMax</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13、大臂和小臂臂长各：≥150mm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二、MagicBox基本参数: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1、控制芯片</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2、主频168MHz</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3、电源电压100V-240VAC,50/60Hz</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4、电源输入12V/5ADC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5、工作环境：不低于-5°C～45°C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6、功率60WMax</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7、通信方式USB虚拟串口/串口/蓝牙</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三、配件包参数：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1、地图尺寸：1400mm*1400mm（±5mm）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2、四色积木块：25mm*25mm*25mm积木块，红、绿、蓝、黄各20个，总计80个</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3、航天英雄积木贴纸：≥210mm×297mm，背胶、彩色、预切割，配合积木块使用</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4、手柄控制套件：</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（1）通信方式：2.4G无线通信</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（2）尺寸：156mm*102mm*60mm（±5mm）</w:t>
            </w:r>
          </w:p>
          <w:p w14:paraId="542BA416">
            <w:pPr>
              <w:widowControl/>
              <w:jc w:val="left"/>
              <w:textAlignment w:val="center"/>
              <w:rPr>
                <w:rFonts w:asciiTheme="majorEastAsia" w:hAnsiTheme="majorEastAsia" w:eastAsiaTheme="majorEastAsia" w:cstheme="majorEastAsia"/>
                <w:color w:val="000000" w:themeColor="text1"/>
                <w:kern w:val="0"/>
                <w:sz w:val="24"/>
                <w:szCs w:val="24"/>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（3）无线控制范围：不低于10m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（4）续航能力：不低于72h</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（5）自动休眠时间：不低于5min</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（6）供电方式：不低于500mAh锂电池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C14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2FE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BF8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E25066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885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694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智能采摘套件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FF65">
            <w:pPr>
              <w:widowControl/>
              <w:jc w:val="left"/>
              <w:textAlignment w:val="center"/>
              <w:rPr>
                <w:rFonts w:asciiTheme="majorEastAsia" w:hAnsiTheme="majorEastAsia" w:eastAsiaTheme="majorEastAsia" w:cstheme="majorEastAsia"/>
                <w:color w:val="000000" w:themeColor="text1"/>
                <w:kern w:val="0"/>
                <w:sz w:val="24"/>
                <w:szCs w:val="24"/>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一、桌面智能机器人参数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1、自由度：4</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2、最大负载：≥250g</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3、最大伸展距离：≥340mm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5、重复定位精度：±0.2mm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5、电源电压：100V~240VAC，50/60Hz</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6、电源输入：12V⎓5ADC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7、工作环境：-5°C-45°C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8、功率：≤60WMax</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9、通信方式：USB虚拟串口/串口/蓝牙</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10、大臂和小臂臂长各：≥150mm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11、轴1-底座：不低于-135°至+135°</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12、轴2-大臂：不低于-5°至+80°</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13、轴3-小臂：不低于-10°至+85°</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14、轴4-末端旋转：不低于-145°至+145°</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15、夹笔器：夹笔直径：8-12mm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16、吸盘：内置气泵驱动，负压工作，泵吸盘直径20mm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17、柔性手爪：内置气泵驱动，正、负压工作，最大开合距离50mm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二、主控盒参数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1、控制芯片；</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2、主频：≥168MHz</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3、电源电压：100V~240VAC，50/60Hz</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4、电源输入：12V⎓5ADC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5、工作环境：不低于-5°C-45°C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6、功率：≤60WMax</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7、通信方式：USB虚拟串口/串口/蓝牙</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8、编程语言：MicroPython</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9、扩展接口：电源接口×2、多功能通信接口×2、通用I/O扩展接口×6、步进电机扩展接口×2、12V电源接口×2</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三、滑轨</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1、运行负载≥5kg</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2、有效行程≥1000mm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3、最大速度≥150mm/s</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4、最大加速度≥150mm/s2</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5、重复定位精度≤0.01mm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6、绝对定位精度≤0.25mm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四、末端视觉套件</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1、处理器:≥204MHz,双核</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2、图像传感器:1/4",分辨率≥1280x800</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3、可视域:水平≥75度;垂直≥47度</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4、消耗电流:≥140mA</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5</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、输入电流:USB输入(5V)/宽电压输入(6V~10V)</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RAM:≥264Kbytes</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Flash:≥1Mbytes</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通信接口:UARTserial,SPI,I2C,USB,digital,analog</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五、手爪套件</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1、张合大小：≥27.5mm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2、驱动方式：气动</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3、力度：≥8N</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六、其他配件</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1、果树模型：1个，塑料</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2、水果模型：若干</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3、末端夹具：1个</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4、夹具套：2个</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5、果篮：2个</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6、地图：1张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4C7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323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1E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16B24A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968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B7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智能垃圾分类套件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2B96">
            <w:pPr>
              <w:widowControl/>
              <w:jc w:val="left"/>
              <w:textAlignment w:val="center"/>
              <w:rPr>
                <w:rFonts w:asciiTheme="majorEastAsia" w:hAnsiTheme="majorEastAsia" w:eastAsiaTheme="majorEastAsia" w:cstheme="majorEastAsia"/>
                <w:color w:val="000000" w:themeColor="text1"/>
                <w:kern w:val="0"/>
                <w:sz w:val="24"/>
                <w:szCs w:val="24"/>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一、桌面智能机器人参数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1、自由度：4</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2、最大负载：≥250g</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3、最大伸展距离：≥340mm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4、重复定位精度：±0.2mm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5、电源电压：100V~240VAC，50/60Hz</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6、电源输入：12V⎓5ADC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7、工作环境：-5°C-45°C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8、功率：≤60WMax</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9、通信方式：USB虚拟串口/串口/蓝牙</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10、大臂和小臂臂长各：≥150mm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11、轴1-底座：不低于-135°至+135°</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12、轴2-大臂：不低于-5°至+80°</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13、轴3-小臂：不低于-10°至+85°</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14、轴4-末端旋转：不低于-145°至+145°</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15、夹笔器：夹笔直径：8-12mm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16、吸盘：内置气泵驱动，负压工作，泵吸盘直径20mm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17、柔性手爪：内置气泵驱动，正、负压工作，最大开合距离50mm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二、主控盒参数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1、控制芯片；</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2、主频：≥168MHz</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3、电源电压：100V~240VAC，50/60Hz</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4、电源输入：12V⎓5ADC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5、工作环境：不低于-5°C-45°C</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6、功率：≤60WMax</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7、通信方式：USB虚拟串口/串口/蓝牙</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8、编程语言：MicroPython</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9、扩展接口：电源接口×2、多功能通信接口×2、通用I/O扩展接口×6、步进电机扩展接口×2、12V电源接口×2</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三、传送带参数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1、运行负载:不低于500g</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2、有效行程:不低于600mm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3、最大速度:不低于120mm/s</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4、最大加速度:不低于1100mm/s2</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5、距离测量传感器单元</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1)距离测量范围:不小于20~150mm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2)信号：模拟量输出</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3)供电电压:4.5-5.5V</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6.颜色识别传感器单元</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1)供电电压:3-5V</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2)检测对象：可检测不发光物体颜色</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3)白色LED，亮、灭可控</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四、其他配件：</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1、角度舵机：1个，工作范围不小于+90°到-90°</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2、三角架：1个</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3、围栏：1个</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4、马达支架：1个</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5、转盘：1个</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6、垃圾模型：若干个</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7、垃圾桶：4个</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8、地图：1张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8E7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54D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5CC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A4BC15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BFD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B20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人工智能教学平台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6EF9">
            <w:pPr>
              <w:widowControl/>
              <w:jc w:val="left"/>
              <w:textAlignment w:val="center"/>
              <w:rPr>
                <w:rFonts w:asciiTheme="majorEastAsia" w:hAnsiTheme="majorEastAsia" w:eastAsiaTheme="majorEastAsia" w:cstheme="majorEastAsia"/>
                <w:color w:val="000000" w:themeColor="text1"/>
                <w:kern w:val="0"/>
                <w:sz w:val="24"/>
                <w:szCs w:val="24"/>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1、提供线上课程资源及编程环境的一体式人工智能教育平台，为老师和学生提供一站式学习服务。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F99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8A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D34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79F33AB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8EB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2A2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教材</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C5E5">
            <w:pPr>
              <w:widowControl/>
              <w:jc w:val="left"/>
              <w:textAlignment w:val="cente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1、提供纸质印刷版学生用书，现场提供纸质版实物。</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2、每本教材包含不少于16课时。</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3、教材要求以人工智能为背景，讲述人工智能知识点与人工智能应用。</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4、教材包含以掌握编程知识、机器人运行原理和机器人操作方法为导向，以人工智能的机器感知、机器学习、语音识别等知识点为导向。</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5、教材内容包含丰富的实践环节，包括但不限于编程练习，与主设备桌面智能机器人结合的语音系统等。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DD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56B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本</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55D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7DFDCE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17C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BF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人工智能创新互动中控模块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E7CF">
            <w:pPr>
              <w:widowControl/>
              <w:jc w:val="left"/>
              <w:textAlignment w:val="cente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1、多功能控制主板：电源输入支持6V到21V宽电压输入，支持Wi-Fi和低功率蓝牙，接口支持 UART、SPI、SDIO、I2C、LEDPWM、电机PWM、I2S、IR、脉冲计数器、GPIO、电容式触摸传感器、ADC、DAC等。支持离线语音识别和mp3播放、不用联网可快速别语音指令，支持的语音指令不少于150条。</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2、配置10寸显示屏、喇叭等。</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3、阳极氧化黑六边形框，带M3螺孔，便于安装固定于墙面，高透明面框，便于学生看到内部实现原理。六边形对边尺寸大于370mm,厚度小于80mm。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4、阳极氧化黑六边形底框，≥6个螺丝安装孔，六边形对边尺寸大于400mm,厚度小于38mm，不少于3个过线孔。</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5、配置一个12V电源适配器，外接220V标准电源。</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6、配置LED灯条，环形固定在六边形内外框。</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7、一体式安装，现场无需再DIY组装。内含各项设备的玩法介绍、原理讲解、知识拓展、思维发散，构建“体验-认知-创造”的教育模型，让学生在互动中理解原理、拓展知识并激发创意，实现寓教于乐的目标。</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8、案例框支持任意组合，可以是相互拼接，也可以单独安装。</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9、创意互动页面具备：玩法介绍、原理讲解、知识拓展、思维发散。</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580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AB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557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889629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B26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FE4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人工智能四足机器人</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7A98">
            <w:pPr>
              <w:widowControl/>
              <w:jc w:val="left"/>
              <w:textAlignment w:val="center"/>
              <w:rPr>
                <w:rFonts w:asciiTheme="majorEastAsia" w:hAnsiTheme="majorEastAsia" w:eastAsiaTheme="majorEastAsia" w:cstheme="majorEastAsia"/>
                <w:color w:val="000000" w:themeColor="text1"/>
                <w:kern w:val="0"/>
                <w:sz w:val="24"/>
                <w:szCs w:val="24"/>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一、功能描述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1、可实现AI边缘计算编程，例如骨骼识别，手势识别，人脸检测，语音识别等常用AI程序。</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2、可实现物体抓取，全向移动，六维姿态控制，多种运动步态及运动叠加，内置陀螺仪，可保持身体自平衡。</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3、产品配套相关课程，可以通过无线wifi对机器狗进行编程。</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4、伺服舵机具有关节角度回读功能，可用于机器人示教。</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二、配置要求</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1、机器狗套件包含15个总线舵机；AI模组；机器狗驱动和钣金件；电源适配器1个。</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2、机器狗零件材质为铝合金材质，阳极氧化上色，安全无毒。</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4、定制串口总线伺服舵机，可实现精准动作的控制及表达。</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三、技术参数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1、舵机参数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（1）总线串口舵机</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（2）输出扭矩：4.5KG•CM；</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（3）转速（S/60°）：0.1S/60°；</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（4）精度：0.01</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（5）工作电压范围：4.8V～7.4V</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（6）工作温度：不低于-20℃～+60℃；</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（7）角度范围：0~360°；</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（8）马达类型：空心杯</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2、AI模组参数：</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（1）模块：树莓派CM4</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（2）屏幕：全彩2.0 TFT屏幕，可显示视频，图片及文字。</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（3）喇叭：不低于8欧2W</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（4）麦克风：双MEMS数字麦克风</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（5）按键：4个可编程按键。</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（6）摄像头：不低于500W像素</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（7）外接：串口，minihdmi和usb等</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3、电源系统：</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（1）充电器输入电压：100-240VAC50/60Hz；</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（2）充电器输出电压：7V~8.4V；</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（3）充电器输出电流：4A，具有过流保护特性，防止过充爆炸。</w:t>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br w:type="textWrapping"/>
            </w:r>
            <w:r>
              <w:rPr>
                <w:rFonts w:hint="eastAsia" w:asciiTheme="majorEastAsia" w:hAnsiTheme="majorEastAsia" w:eastAsiaTheme="majorEastAsia" w:cstheme="majorEastAsia"/>
                <w:color w:val="000000" w:themeColor="text1"/>
                <w:kern w:val="0"/>
                <w:sz w:val="24"/>
                <w:szCs w:val="24"/>
                <w:lang w:bidi="ar"/>
                <w14:textFill>
                  <w14:solidFill>
                    <w14:schemeClr w14:val="tx1"/>
                  </w14:solidFill>
                </w14:textFill>
              </w:rPr>
              <w:t>（4）电池：不低于3800毫安3C放电。</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13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7D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2A4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C1F3D2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08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875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四足设备课程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F4A4">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一、核心资源：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1、硬件资源：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-机器狗实体设备，具备XYZ轴坐标系的平移和旋转能力。</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-陀螺仪，用于实时监测机器狗的位姿状态。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2、软件资源：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-图形化编程软件，支持拖拽式编程，适合初学者。</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-Python编程环境，用于实现更复杂的控制算法。</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3、教学材料：</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-详细的入门教程，包括机器狗的基本操作和编程基础。</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-高级教程，涵盖机器狗的运动控制算法和AI集成应用。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4、在线资源：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-课程相关的代码示例和教学视频，可通过提供的链接下载或在线访问。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5、人工智能模块：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-集成视觉传感器，支持人脸识别、物体追踪等多种AI功能。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二、课程内容概览：</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1、运动基础：教授机器狗的基本运动能力，包括步幅、步态和步频的调整。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2、编程基础：介绍如何使用图形化编程软件和Python与机器狗进行交互。</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3、高级控制：深入学习机器狗的运动控制算法，实现复杂的运动步态。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4、人工智能：利用视觉传感器，学习如何集成和应用AI功能。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三、资源特色：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1、实践导向：课程强调实践操作，学生可以通过实际操作机器狗来加深理解。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2、逐步深入：从基础到高级，课程内容设计循序渐进，适合不同水平的学生。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3、资源丰富：提供全面的软件工具、教学材料和在线资源，确保学生能够获得充分的学习支持。</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120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B81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D6E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50422E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F00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EE4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灵活机械手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2F9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AI仿生手臂，可以完全通过3D打印制造及个微型舵机驱动，手指和拇指由1微型舵机驱动。手腕部分还有2个标准微型舵机负责屈伸运动，1个标准舵机负责轴向旋转。拥有完整的五指结构，每个手指都可以独立控制，能够完成复杂的抓取和操作任务。甚至可以进行无限轴向旋转，适合擦洗等旋转性任务。装置可以遥控，遥感,AI识别。</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B47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B24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0DD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6850D0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CFC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75D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未来探索者起航装备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C77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规格：140*140*440mm（±5mm）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1、机械臂：≥6关节，适配器供电，可以对目标物品进行视觉探测分析，从而精准完成各种智能识别、搬运、分拣等工作，还能进行人脸追踪等人机交互应用，并可通过MP3模块及点阵屏对具体信息进行输出反馈。</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2、人形机器人：高*肩*厚≥380*190*100 mm，≥17关节，高倍率锂电池供电，功能如下: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（1）呼吸灯：眼睛的超声波会渐暗渐亮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（2）定距行走：通过超声波传感器进行障碍物距离实时监测，让机器人与障碍物保持一定的距离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（3）寻找宝盒：超声波摇头找到前方物体，找到后自动调节机身转动面向物体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（4）低空穿越：机器人在行走是通过超声波传感器检测前方是否有障碍物，如果遇到障碍则会切换姿态进行低空穿越功能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（5）跌倒起立：通过加速度传感器检测人形是否处于跌倒姿态，自动起立恢复立正姿态</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（6）摇头避障：机器人在行走是通过超声波传感器检测前方是否有障碍物，如果遇到障碍，则完成自动避障功能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（7）智能风扇：通过发光超声波模块检测障碍物距离，根据距离抬起手臂并控制风扇旋转，同时控制发光超声波 RGB 灯颜色变化。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（8）触摸控制：触摸一下触摸传感器上的电容片，会执行鞠躬动作。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（9）温湿度检测： 会检测温湿度并显示在点阵模块上。</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（10）语音控制：通过语音识别模块识别词条，进而控制执行对应动作，可实现前进、后退、左转、右转等动作。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（11）跌倒唤起：通过语音控制机器人完成跌倒起立玩法</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（12）图像回传：通过ESP32-S3视觉模块产生的热点，登录固定网址查看摄像头实时回传画面。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（13）颜色识别： 通过搭载的 ESP32-S3 视觉模块，实现识别红、绿、蓝物块，同时控制超声波的 RGB 灯颜色、点阵模块的显示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（14）颜色追踪：通过机器人搭载视觉模块，实现追踪红色小球，同时机器人头部跟随小球移动方向进行移动。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（15）人脸识别：通过视觉模块识别人脸，识别到人脸后机器人运行招手的动作组打招呼。</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（16）视觉巡线：通过机器人搭载3 视觉模块，识别地上的线条，并随线条进行移动。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3、机器狗：长*高*宽≥210*120*130mm，机身≥8个关节，机械臂≥3个关节，高倍率锂电池供电，功能如下：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（1）动作组介绍及实操:了解动作组，并学习如何使用microbit通过程序执行动作。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（2）光线感知：使用microbit通过检测光线的强弱程度，控制移动或执行趴下动作组。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（3）声音控制：通过 micro:bit 的声音传感器检测外界声音，控制执行相应的动作。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（4）触摸控制：通过 micro:bit 的徽标按键，控制 执行相应的动作。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（5）温度感知：通过 micro:bit 蓝牙芯片内的温度检测计，控制执行相应的动作。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（6）自动指南：通过检测指南针的角度，实现控制 MechDog 转向南方。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（7）重力控制：通过 micro:bit 的倾斜状态控制 前进、后退、左转、右转。</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（8）找骨头：通过 MechDog 搭载的 micro:bit，使用另一块 micro:bit 模拟骨头，通过对骨头的信号强度进行检测，从而使向骨头移动，直到找到骨头为止。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共有参数：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4、视觉模块：摄像头：≥200W像素；工作电压：≥5V；</w:t>
            </w:r>
          </w:p>
          <w:p w14:paraId="3859682F">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5、语音模块：语音芯片；工作电压：≥5V；识别范围：安静时最大识别距离为5米；嘈杂环境下识别距离为1米。</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C6D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460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68B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3FE150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0B3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849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AI游乐场套装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634C">
            <w:pPr>
              <w:widowControl/>
              <w:jc w:val="left"/>
              <w:textAlignment w:val="top"/>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1、主控：Microbit主板*2；</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2、主体：小车车体*2，兼容掌控板及micro:bit两种主控器；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3、编程软件：Mind+、Makecode；</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4、机器人升级版平台集成功能：蜂鸣器、RGBLED、4路巡线传感器、红外接收、减速电机、2路速度传感器；扩展IIC接口、舵机专用接口、传感器通用接口；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5、其他扩展设备：超声波传感器*2、摄像头传感器*2、摄像头传感器外壳*2、摄像头支架*2、舵机*2、手柄*1；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6、配件：USB线*2，可充电锂电池*3，机械结构零件*11种，紧固件若干，螺丝刀*1。</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7、摄像头传感器参数：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1）基础功能：物体追踪（可学习追踪物体并返回坐标值），人脸识别(可分辨不同人脸)，物体识别（不学习可直接识别20种物体），巡线追踪，颜色识别，标签识别；</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2）高级功能：深度神经网络分类器(可实现标志识别、手写数字识别、口罩识别、物体分类等1000种分类)；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3）特殊功能：USB串口通信、拍照保存、屏幕显示自定义字符、可用基于mind+图形化软件进行编程控制、可兼容python编程；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4）固件：内置固件，可通过USB接口更新；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5）按键：1个功能按键，1个学习按键；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6）平台支持：Arduino、micro:bit、掌控、树莓派、LattePanda等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7）其他：2颗LED高亮补光灯；1颗RGB指示灯；1个TF卡座；1个可插拔摄像头；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8）摄像头规格：像素：不低于500万；屏幕规格：类型：2.0寸；分辨率：320*240；视角：&gt;170°；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9）面板：IPS；背光：白光LED灯，亮度可调。</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5E3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A8D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22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8BA5A2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7CE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75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AI游乐场教师用书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89D">
            <w:pPr>
              <w:widowControl/>
              <w:jc w:val="left"/>
              <w:textAlignment w:val="top"/>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1、包含16节轻松有趣的PBL教程，适合教师在课堂使用。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2、教师用书特点：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·结构清晰的课前教学信息，让老师快速了解项目内容、知识点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·超详细的上课步骤引导，帮助老师拿到教程即可开展课程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·教学环节中设置多个问题引导，活跃课堂氛围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详细内容：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·教学软件：免编程图形化编程软件、Mind+图形化编程软件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·配套资料：16个教学项目、纸质教材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3、教程内容包含下内容：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竞技场包括：疯狂的赛车、极限接力、占点竞技、紧急救援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开拓者包括：保卫萝卜、我的世界、蚂蚁森林、荒野求生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职业体验包括：种地小能手、小小建筑工、超级卖场、唤醒城市的人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模拟经营包括：农场主-循环农业、厂长-未来工厂、店长-无人超市、市长-智慧城市</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88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648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41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024FC6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75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B44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AI游乐场学生用书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B6E8">
            <w:pPr>
              <w:widowControl/>
              <w:jc w:val="left"/>
              <w:textAlignment w:val="top"/>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1、学生用书特点：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·课程内容轻量化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·注重引导学生实现项目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2、详细内容：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·教学软件：免编程图形化编程软件、Mind+图形化编程软件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·配套资料：16个教学项目、纸质教材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3、教程内容包含下内容：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竞技场包括：疯狂的赛车、极限接力、占点竞技、紧急救援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开拓者包括：保卫萝卜、我的世界、蚂蚁森林、荒野求生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职业体验包括：种地小能手、小小建筑工、超级卖场、唤醒城市的人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模拟经营包括：农场主-循环农业、厂长-未来工厂、店长-无人超市、市长-智慧城市</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B7F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82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EB6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245589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726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FE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AI游乐场课程场景应用包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B860">
            <w:pPr>
              <w:widowControl/>
              <w:jc w:val="left"/>
              <w:textAlignment w:val="top"/>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1、1本应用包使用手册；</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2、2张双面印刷地图；</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3、8个免编程电子模块，快速搭建出计数器、计时器等游戏装置；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4、36个磁力片，色彩多样、形状多变，搭建丰富装置；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5、多用途贴纸辅助实现二维码标记、物体识别等应用；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6、套件中包含：</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电子模块：按钮模块*1、光敏传感器*1、高亮LED*1、蜂鸣器*1、计数模块*1、时间持续模块*1、电源主板*1、阈值模块*1；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EF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BEF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DA6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0D5EA6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2EFC">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5E64">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A0E4">
            <w:pPr>
              <w:widowControl/>
              <w:jc w:val="left"/>
              <w:textAlignment w:val="top"/>
              <w:rPr>
                <w:rFonts w:ascii="宋体" w:hAnsi="宋体" w:eastAsia="宋体" w:cs="宋体"/>
                <w:color w:val="000000" w:themeColor="text1"/>
                <w:kern w:val="0"/>
                <w:sz w:val="24"/>
                <w:szCs w:val="24"/>
                <w:lang w:bidi="ar"/>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DBBA">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2FC2">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99D8">
            <w:pPr>
              <w:jc w:val="center"/>
              <w:rPr>
                <w:rFonts w:ascii="宋体" w:hAnsi="宋体" w:eastAsia="宋体" w:cs="宋体"/>
                <w:color w:val="000000" w:themeColor="text1"/>
                <w:sz w:val="24"/>
                <w:szCs w:val="24"/>
                <w14:textFill>
                  <w14:solidFill>
                    <w14:schemeClr w14:val="tx1"/>
                  </w14:solidFill>
                </w14:textFill>
              </w:rPr>
            </w:pPr>
          </w:p>
        </w:tc>
      </w:tr>
      <w:tr w14:paraId="0D6F059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C93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C9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43BD">
            <w:pPr>
              <w:widowControl/>
              <w:jc w:val="left"/>
              <w:textAlignment w:val="top"/>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1、规格：2600*2600mm（±5mm）*2、2000*2600 mm（±5mm）*1，可根据学校具体供货需求调整；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2、材质：卷帘，符合国家环保标准，环保无味，健康安全。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0A4A">
            <w:pPr>
              <w:widowControl/>
              <w:jc w:val="left"/>
              <w:textAlignment w:val="top"/>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036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7D0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B66A6E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387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A65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文化装饰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F3C4">
            <w:pPr>
              <w:widowControl/>
              <w:jc w:val="left"/>
              <w:textAlignment w:val="top"/>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1、文化装饰包括：墙面挂画、绿植等。</w:t>
            </w:r>
          </w:p>
          <w:p w14:paraId="20EFE9E5">
            <w:pPr>
              <w:widowControl/>
              <w:jc w:val="left"/>
              <w:textAlignment w:val="top"/>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2、运用创新的设计手法突出该区域氛围及特点，充分展示校园文化，科学合理的设计各种装饰，搭配各种色彩，做到整体空间和谐统一。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112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8D8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AA2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41820EBA">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56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4C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基础装修</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FDF5">
            <w:pPr>
              <w:widowControl/>
              <w:jc w:val="left"/>
              <w:textAlignment w:val="top"/>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1、结合教室特点及校园文化定制墙面色漆，色漆面积约35㎡。</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2、根据教室现场情况定制一组学生作品展示柜，规格：3000*500*2400 mm（±5mm），可根据学校具体供货需求调整。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3D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3A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FE9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0F05C4B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261F">
            <w:pPr>
              <w:jc w:val="center"/>
              <w:rPr>
                <w:rFonts w:ascii="宋体" w:hAnsi="宋体" w:eastAsia="宋体" w:cs="宋体"/>
                <w:b/>
                <w:bCs/>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D865">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思维研究教室</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D14D">
            <w:pPr>
              <w:jc w:val="center"/>
              <w:rPr>
                <w:rFonts w:ascii="宋体" w:hAnsi="宋体" w:eastAsia="宋体" w:cs="宋体"/>
                <w:b/>
                <w:bCs/>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AC6F">
            <w:pPr>
              <w:jc w:val="center"/>
              <w:rPr>
                <w:rFonts w:ascii="宋体" w:hAnsi="宋体" w:eastAsia="宋体" w:cs="宋体"/>
                <w:b/>
                <w:bCs/>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9393">
            <w:pPr>
              <w:jc w:val="center"/>
              <w:rPr>
                <w:rFonts w:ascii="宋体" w:hAnsi="宋体" w:eastAsia="宋体" w:cs="宋体"/>
                <w:b/>
                <w:bCs/>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C30">
            <w:pPr>
              <w:jc w:val="center"/>
              <w:rPr>
                <w:rFonts w:ascii="宋体" w:hAnsi="宋体" w:eastAsia="宋体" w:cs="宋体"/>
                <w:b/>
                <w:bCs/>
                <w:color w:val="000000" w:themeColor="text1"/>
                <w:sz w:val="24"/>
                <w:szCs w:val="24"/>
                <w14:textFill>
                  <w14:solidFill>
                    <w14:schemeClr w14:val="tx1"/>
                  </w14:solidFill>
                </w14:textFill>
              </w:rPr>
            </w:pPr>
          </w:p>
        </w:tc>
      </w:tr>
      <w:tr w14:paraId="7ECC89E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00D9">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F99A">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一、家具设备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4730">
            <w:pPr>
              <w:jc w:val="left"/>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528C">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5407">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3A7B">
            <w:pPr>
              <w:jc w:val="center"/>
              <w:rPr>
                <w:rFonts w:ascii="宋体" w:hAnsi="宋体" w:eastAsia="宋体" w:cs="宋体"/>
                <w:color w:val="000000" w:themeColor="text1"/>
                <w:sz w:val="24"/>
                <w:szCs w:val="24"/>
                <w14:textFill>
                  <w14:solidFill>
                    <w14:schemeClr w14:val="tx1"/>
                  </w14:solidFill>
                </w14:textFill>
              </w:rPr>
            </w:pPr>
          </w:p>
        </w:tc>
      </w:tr>
      <w:tr w14:paraId="3F25E3C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166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B4D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讲台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AEB8">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规格：1200*600mm（±5mm）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1、面板材质：实木多层板；采用国家标准ENF级板材；厚度≥18mm，边缘采用单面封边工艺，采用热压工艺三聚氰胺贴面，防划、防泼水；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2、主体采用1.0-1.5mm冷轧钢板，钣金全部通过酸洗磷化喷涂后再进行高温烘烤，防锈。</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3、所投产品通过针对冷轧钢架抗病毒活性试验的测试。</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2A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15D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6C3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4272AE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FE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6B4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探究桌</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DF2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规格：850*550*210mm（±5mm）</w:t>
            </w:r>
          </w:p>
          <w:p w14:paraId="6519340E">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1、台面：台面与台面可随意拼接，方便快捷；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主框架为圆管，专业设备加工成型为型，表面打磨平整，环氧树脂粉末喷涂。采用冷轧钢管框架，焊接一体成型，管材无裂缝、叠缝，外露管口端面封闭，表面光滑无毛刺；金属喷漆（塑）涂层均匀，无流挂、起泡、剥落等缺陷，符合或优于GB/T3325-2024《金属家具通用技术条件》标准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3、面材：三聚氰胺饰面，厚度25mm，表面耐磨性≥600转，甲醛释放量≤0.025mg/m³，含水率8-12%，总挥发性有机化合物(具备优异的耐热性（无鼓泡、开裂、变色）和耐污染性（无污染痕迹）。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4、封边：PUR封边或ABS封边，封边严密、平整、无脱胶。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3FF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D3B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204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E418CC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EFB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87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学生椅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338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1、椅背：采胶壳：材质采用全新PP工程一体成型，质地轻、抗裂性强，腰身部设有手提圆弧形状设计。</w:t>
            </w:r>
            <w:r>
              <w:rPr>
                <w:rFonts w:hint="eastAsia" w:ascii="宋体" w:hAnsi="宋体" w:eastAsia="宋体" w:cs="宋体"/>
                <w:color w:val="000000" w:themeColor="text1"/>
                <w:kern w:val="0"/>
                <w:sz w:val="24"/>
                <w:szCs w:val="24"/>
                <w:highlight w:val="yellow"/>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2、椅架：采用冷锻钢管，承重力更强；表面高温静电喷粉塑化而成，结实牢固，抗冲击不易变形。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948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732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5ED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586AAE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1A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90E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边柜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547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规格：1200*350*1000mm（±5mm）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1、材质：实木多层板；采用国家标准ENF级板材；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2、特点：运用现代工艺和传统工艺相结合，结构严谨，做工细腻。采用国家标准ENF级板材，面贴三聚氰胺纸，断面采厚度≧1.0mmPVC直封边制作。配备五金配件。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59D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4C1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40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507313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234F">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DA98">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二、数学思维创新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0082">
            <w:pPr>
              <w:jc w:val="left"/>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56C3">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1D3E">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6801">
            <w:pPr>
              <w:jc w:val="center"/>
              <w:rPr>
                <w:rFonts w:ascii="宋体" w:hAnsi="宋体" w:eastAsia="宋体" w:cs="宋体"/>
                <w:color w:val="000000" w:themeColor="text1"/>
                <w:sz w:val="24"/>
                <w:szCs w:val="24"/>
                <w14:textFill>
                  <w14:solidFill>
                    <w14:schemeClr w14:val="tx1"/>
                  </w14:solidFill>
                </w14:textFill>
              </w:rPr>
            </w:pPr>
          </w:p>
        </w:tc>
      </w:tr>
      <w:tr w14:paraId="29E7E86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9B0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003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高帧监拍终端</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C04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一、高速摄像机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1、高精度物理实验中的数学分析，能够将动态的物理世界与抽象的数学概念（特别是运动学、几何学和微积分）直观地连接起来。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二、全彩网络摄像机（2台）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1、具有不小于1/1.8"靶面尺寸，镜头光圈大小为F1.0；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2、内置GPU芯片；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3、内置1个麦克风，支持双向语音对讲功能；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4、最低照度彩色：0.0002 lx，黑白:0.0001 lx；</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5、最大支持分辨率2560*1440、帧率在1fps~30fps可调；</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6、支持区域入侵侦测、越界侦测、进入区域侦测、离开区域侦测；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7、同一场景下相同图像质量下设备在H.264或H.265编码方式时，开启智能编码功能和不开启智能编码相比，码流节约80%；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8、设备具有耀光抑制功能，耀光区域≤1%；支持通过各浏览器设置登录超时时间，当登录后无操作时长达到设置阈值后，设备自动退出并重新进入登录界面。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10、支持POE供电。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含支架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三、硬盘录像机（1台）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1、1U机架式1盘位嵌入式网络硬盘录像机；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2、存储接口：1个SATA接口，已内置1块6TB硬盘，总容量6TB；</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3、视频接口：1×HDMI，1×VGA；</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4、网络接口：2×RJ45 10/100/1000Mbps自适应以太网口；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5、报警接口：4路报警输入，1路报警输出；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6、输入带宽：40Mbps，输出带宽：80Mbps；</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7、接入能力：4路H.264、H.265格式高清码流接入；</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8、解码能力：最大支持6×1080P。</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991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C39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446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CF3B666">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CC9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560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视频分析软件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929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1、运行平台:支持各系统:</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2、在浏览器直接运行、无需安装。</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3、可以使用准备好的视频、找到的视频或收集自己的视频进行分析。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4、可在图像界面设置坐标轴和原点，并进行逐帧标点。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5、软件内可自动追踪运动物体。</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6、可添加多个运动对象。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7、可在视频中自动标出运动物体在坐标轴上的位置向量，速度向量和加速度向量及其分量。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8、坐标轴可自定义原点及选择直角坐标轴或极坐标。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7B4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CE2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27D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0943298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5B2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BE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运动传感器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C509">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1、范围：0.15到6m；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2、分辨率：1mm1。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470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051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F20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A173CC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BE0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6B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力学运动无线感知套件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EF7A">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一、双范围力学传感器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1、范围：低土10N；高：士50N；</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2、分辨率：低：0.01牛顿（士10N档）； 高 0.05牛顿（士50N档）。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二、无线力和加速度传感器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1、连接方式：无线蓝牙和USB端口；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2、反应时间：不低于1ms；</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3、力范围：±50N；</w:t>
            </w:r>
          </w:p>
          <w:p w14:paraId="31056F8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4、加速度范围：±156.8m/s²；</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5、陀螺仪范围：±34.9rad/s；</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537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5B3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725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F12A04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83E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74B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温度传感器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4972">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1、温度范围：—40至135℃(-40至275°F)</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2、分辨率：0.17°C(-40 to 0°C)</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0.03°C(O to 40° C)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0.1°C(40 to 100°C)</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0.25°C(100 to 135°C)</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3、精度：士0.2℃（在0℃)，土0.5℃（在100℃)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4CA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9E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DB9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55DB1E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D73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12A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数据采集器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EBA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1、显示屏：LED背光、横向屏幕显示；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2、处理器：不低于2GHz 应用处理器；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3、用户界面:电容式触摸屏；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4、数据采集：不低于100,000样本/秒、12 位分辨率、内置 GPS 和声音传感器；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5、运行环境：操作温度 0 到 45℃、存储温度 -30 到 60℃；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6、接口：不低于5 个传感器通道、不低于2 个 USB 端口、迷你USB端口、电源接口、音频输出口；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7、内存：不低于500MB、使用USB闪存驱动器可扩展；</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8、电源：高容量、可充电电池、配充电器。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B61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4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BF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F26A86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3C2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C22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智能函数绘图仪</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DAA3">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通过Arduino控制两个步进电机实现XY轴精确运动，使用电磁笔绘制任意函数曲线。支持多种函数类型：线性、二次、三角、指数和对数函数。直观展示函数特性（奇偶性、周期性、渐近线等），帮助学生理解函数变换规律和坐标系概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2、包含：主体设备；绘图笔；数据连接线；电源适配器等。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77C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7B6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2E6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67DB53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EF2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59B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基于Arduino的数学概率实验模拟器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73BB">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1、利用随机数生成器、LED矩阵和声音模块模拟抛硬币、掷骰子等概率实验，通过LCD屏幕实时显示统计结果和分布图表。通过大量重复实验直观展示概率收敛过程，帮助理解随机事件、概率分布和统计规律。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2、主要包含：Arduino主板；传感器模块；显示屏；面包板；电源模块等。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3C8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8DF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9CC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E490E8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AB4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3D6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斐波那契数列光照控制系统</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A184">
            <w:pPr>
              <w:widowControl/>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1、通过可编程LED灯带动态展示斐波那契数列规律，灯光序列随数列增长而变化，可调节速度和颜色模式。将抽象数列转化为视觉模式，展示数学与自然艺术的联系，帮助理解递推关系和极限概念。</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2、主要包含：控制主机；LED灯组；光感传感器；调节旋钮；底座支架等。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3C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357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760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E8BFFC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F2A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44D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图形计算器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3B13">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一、硬件指标：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1、中文彩屏显示；显示屏尺寸≥3.2寸；显示屏像素≥320 x 240；分辨率≥125 DPI；电池：充电电池（内置）；储存内存≥90 MB； 操作内存≥64MB；独立的英文字母按键，符合学生在数学学习中，中英文和公式输入的要求；可一键调用公式编辑器，常用公式不低于20个；主要功能键中文标识；USB支持：用于连接电脑以及图形计算器之间的互连。</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二、内置系统与功能：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1、全中文菜单显示，拥有中文智能联想输入法(手持图形计算可直接输入中文)，中文帮助；</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拥有CAS（计算机符号代数系统）功能；可进行常规计算、图象/表格、概率/统计、矩阵计算、数列/递归、方程（组）求解、程序编制、二次方程作图，函数及二次曲线作图分析等；还包含：几何、电子表格、统计分析、记事本、数据采集等功能。可进行对函数值、根、最大值、最小值、整数和导数的交互式分析；可对反函数、行列式、移项、扩充、简化行阶梯形式和初等运算等矩阵运算；能够将矩阵转换为列表，或将列表转化为矩阵， 计算特征值和特征向量；可进行基于列表的一元和二元变量统计分析，包括逻辑斯蒂、正弦曲线、中值中位数、线性、对数、指数、幂、二次多项式、三次多项式和四次多项式回归模型；含3 个统计图定义，用于散点图、XY 析线图、柱状图、正规和改良箱须图以及正态概率图；可进行高级统计分析，包括 10 个假设检验函数、7 个置信区间函数和单因素方差分析；含18 个概率分布函数，包括用于正态分布、卡方分布、t- 和 F- 分布的累积分布函数 (CDF)、概述密度函数 (PDF) 和逆概率分布函数；用于二项分布、几何分布和泊松分布的 CDF 和 PDF 函数。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3、最多可分四屏显示，多元关联：每个屏幕的内容可以在计算，图形，表格，统计，数理实验等模块间自由组合，比如可以同时呈现函数、图像、表格之间的相关关系,当三者之间任一参数发生变化, 与其对应的表达式、图像、数据同时改变。</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4、动态图像与绘图：在坐标系中输入函数表达式,即可直接抓移该函数图像，实现平移、放缩等图形变换。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5、具有三维坐标系,可直接输入函数表达式绘制3D图形，并进行各种图形变化。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6、可以在计算器、图形、几何、数据和统计等应用程序中通过软件插入多种格式图片进行分析。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7、含15 种颜色可供绘图选择，以便区分所画的每个图形。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三、可扩展性</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1、可与传感器进行连接，能够方便地采集数据进行理科实验。</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2、可连接无线收发模块，通过教师端无线收发平台，实现课堂中教师与学生之间的实时信息交流，反馈和评价，实现互动教学。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3、能够编程控制嵌入式开发板系统，辅助STEM课程开展和智能化控制的开发制作。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C1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BE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B63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7B37BB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07CB">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7645">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三、数字化数学探究设备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B41C">
            <w:pPr>
              <w:jc w:val="left"/>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87CC">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9E92">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5738">
            <w:pPr>
              <w:jc w:val="center"/>
              <w:rPr>
                <w:rFonts w:ascii="宋体" w:hAnsi="宋体" w:eastAsia="宋体" w:cs="宋体"/>
                <w:color w:val="000000" w:themeColor="text1"/>
                <w:sz w:val="24"/>
                <w:szCs w:val="24"/>
                <w14:textFill>
                  <w14:solidFill>
                    <w14:schemeClr w14:val="tx1"/>
                  </w14:solidFill>
                </w14:textFill>
              </w:rPr>
            </w:pPr>
          </w:p>
        </w:tc>
      </w:tr>
      <w:tr w14:paraId="1749C35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0BD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B9A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动态数学软件</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248B">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1、系统架构：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（1）系统是建立在局域网基础上的C/S架构，利用硬件加密狗的方式进行授权，从而实现文档的安全储存与隐私管理。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（2）可满足局域网内不少于28个终端同时使用，可适用于智慧黑板、教学一体机、台式机、笔记本、平板电脑等终端。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（3）可以将利用本系统开发的文件/课件/资源保存在本地，也可以打开利用本系统在本地的课件/文件/资源。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2、基本功能：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绘制动态圆锥曲线：可以直接构造标准椭圆（双曲线、抛物线）、已知两焦点并经过一点的椭圆（双曲线）、已知焦点和长（实）半轴的椭圆（双曲线）、已知焦点准线离心率的圆锥曲线、经过三个点的抛物线、经过五个点的圆锥曲线、与五条直线相切的圆锥曲线、二次方程对应圆锥曲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绘制动态函数曲线：表达式可以是显性方程也可以是隐式方程，还可以是参数方程和极坐标方程，表达式中的系数、变量范围、样点个数都允许直接输入数值、参数或代数式；可以通过手写手画方式的涂鸦；可以实现通过列表、描点、连线画出图象；绘制函数图象的过程中可以直接显示曲线的动态方程并能够与曲线进行管理；能够绘制B样条曲线、穿过点的样条曲线、Bezier曲线。</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动态函数模型曲线：能够通过自由点或坐标点导入散点图；通过指定的点可以直接建立对应的函数模型曲线，并得到对应的函数表达式，函数模型包括，但不限于，回归直线、反比例型模型、指数型模型、对数型模型、幂函数型模型、多项式函数拟合、正态型拟合、生长函数模型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绘制动态空间曲面：能够直接构造经过三个点的平面；能够直接绘制超过50种经典曲面；能够直接绘制超过30种二次曲面；通过选择一条曲线与一条直线可以直接生成旋转曲面；能够绘制过点并平行于已知平面的面、过点并垂直于已知直线的面、过点且已知法向量的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（5）绘制动态空间曲线：可以绘制w=F(x,y)、w=F(y,z)、w=F(z,x)与w=(x,y,z)等形式的方程曲线；可以直接绘制拟合曲线、截口曲线；可以绘制3D圆、3D圆弧；可以将2D曲线映射到平面上。</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动态测量计算：可以直接测量点到直线的距离、点到平面的距离；可以直接测量折线段、多边形、圆锥曲线、方程曲线、轨迹曲线等线的长度；可以直接测量圆、多边形、椭圆、组合图形等封闭区域的面积；可以直接测量圆弧的圆心角、线线角、线面角与面面角等，可以直接设置单位为度或弧度；可以直接测量直线的斜率、倾斜角、x截距与y截距。</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动态符号运算：可以测量随机整数、随机小数、变量文本；可以直接测量圆锥曲线的长（实）半轴、短（虚）半轴、半焦距（焦准距离）；可以测量变量的最大值、最小值、恒最大值、恒最小值，可以进行嵌套测量、瞬时测量、往返测量、循环测量、关联随机数测量等；可以设置*的不同显示格式；可以设置上下标系数；可以设置表达式中不测量变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（8）动态数值计算：可以进行数值计算与符号运算，能够直接调用sin、cos等十多种三角函数，可以调用十多种代数函数，可以调用十多种几何函数，具有三角表达式计算器，可以实现三角函数交互推理。</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（9）模拟随机实验：通过系统内部的随机函数与符号函数等组合能够模拟抛硬币、抛豆子、掷骰子、投针、摸球、转盘等随机实验的过程，同时能够自动统计实验的结果数据，并自动计算指定事件出现的频率。</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（10）图形与数据迭代：具有几何对象的迭代与变量对象的迭代，迭代次数可以是数值，也可以是字母，还可以是代数式；直接选择两个点，可以执行海龟作图迭代。</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3、核心功能：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（1）坐标系应用：在同一个页面当中可以直接进行2D坐标系与3D坐标系之间的自由切换。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（2）投影模式：在3D坐标系下可以选择不同的投影方式，包括但不限于：透视投影、正等测投影、xy-面斜二测投影、yz-面斜二测投影、zx-面斜二测投影、主视图、俯视图与侧视图等。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页面放缩：可以指定页面的不同放缩方式，包括保留纵横比的同时调整内容大小、保留纵横比的同时调整内容大小、不保留纵横比的同时调整内容大小以及内容保持其原始大小等，可以快速指定纵横比为4：3或16：9。</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（4）自定义菜单：可以编辑现有的菜单与命令或增加新的菜单与命令；</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对象放缩：选择指定的对象后，可以进行放大或缩小进行操作；可以设置不同类型对象可以放大或缩小的属性：点的大小、点的线宽、点的名称、直线宽度、图片大小、变量尺长度、标记的数量、标记的间隔、填充透明度、文本透明度等超过15种。</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案例工具：可以直接实现凸多边形的滚动、莱洛多边形的滚动、圆在正多边形内部的滚动、圆在正多边形外部滚动、正多边形的平稳滚动、正多边形的滚动、锯齿波、方波、摆线、翻折动画、高尔顿钉板等十多种案例工具，一键即可直接生成上述案例。</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▲（7）动态平移变换：</w:t>
            </w:r>
          </w:p>
          <w:p w14:paraId="2DAB4FE6">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①支持将几何图形按照所选择向量直接进行平移，可指定平移的次数；</w:t>
            </w:r>
          </w:p>
          <w:p w14:paraId="671C0B5D">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②支持将函数（方程）曲线按照所选择向量直接进行平移，可指定平移的次数；</w:t>
            </w:r>
          </w:p>
          <w:p w14:paraId="1C9313AA">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③支持将轨迹曲线按照所选择向量直接进行平移，可指定平移的次数；</w:t>
            </w:r>
          </w:p>
          <w:p w14:paraId="6CBC949E">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④几何图形可以通过输入水平方向平移量与竖直方向平移量，直接实现数字平移；</w:t>
            </w:r>
          </w:p>
          <w:p w14:paraId="59DB180B">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⑤函数（方程）曲线可以通过输入水平方向平移量与竖直方向平移量，直接实现数字平移；</w:t>
            </w:r>
          </w:p>
          <w:p w14:paraId="770C1BCD">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⑥轨迹曲线可以通过输入水平方向平移量与竖直方向平移量，直接实现数字平移；</w:t>
            </w:r>
          </w:p>
          <w:p w14:paraId="5FFE4D6D">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r>
              <w:rPr>
                <w:rFonts w:hint="eastAsia" w:ascii="宋体" w:hAnsi="宋体" w:eastAsia="宋体" w:cs="宋体"/>
                <w:b/>
                <w:bCs/>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动态旋转变换：可以将指定对象按照所选择中心直接进行旋转，可指定旋转角度与旋转次数；可以通过输入坐标指定旋转中心而直接实现数字旋转；变换对象可以是几何图形、函数（方程）曲线、轨迹曲线等。</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动态放缩变换：可以将指定对象按照指定中心进行放缩，可指定放缩倍数与放缩次数。可以通过输入坐标指定旋转中心而直接实现进行数字放缩；变换对象可以是几何图形、函数（方程）曲线、轨迹曲线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动态仿射变换：可以将指定对象直接按照系统坐标系到一般三角形进行仿射变换，直接按照系统三角形到三角形进行仿射变换，也可以直接按照指定的公式进行仿射变换；可以利用所选择的变换矩阵进行变换；变换对象可以是几何图形、函数（方程）曲线、轨迹曲线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11）变换标记与执行：可以标记的变换条件包括点对称、线对称、面对称、平移、旋转、放缩、数字平移、数字旋转、数字放缩、标准仿射变换、一般仿射变换、仿射变换公式；标记变换条件与当前变换命令共同使用，可以反复或重复利用当前标记的变换，不断对更多的对象分批次进行变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▲（12）动态测量坐标：</w:t>
            </w:r>
          </w:p>
          <w:p w14:paraId="37502297">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①支持测量点的x、y、z坐标；</w:t>
            </w:r>
          </w:p>
          <w:p w14:paraId="2C1FD8E8">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②支持设置正数前是否显示+；</w:t>
            </w:r>
          </w:p>
          <w:p w14:paraId="5A8A8DB0">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③支持设置负数是否加括号；</w:t>
            </w:r>
          </w:p>
          <w:p w14:paraId="0F69023F">
            <w:pP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④支持设置是否截取多余的零。</w:t>
            </w:r>
          </w:p>
          <w:p w14:paraId="124DBD4F">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（投标文件中须提供满足以上所有技术参数要求的功能截图。）</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CB5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0B1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FD8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4B4159F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7C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E49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动态数学同步教学资源（高中版）</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E91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1、利用动态数学软件开发，能够形象展示知识的发生、发展过程，动态性高。</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2、可以重复演示，任意设定展示的步骤和过程，交互性强。</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覆盖整个初中与高中阶段且与国家数学课程标准教材主要内容配套，包含但不限于：概念、定理、法则、例题与习题等，合计不少于240件。以通过一步将所有动态数学资源整体放置在动态数学软件资源清单当中，按照设置的目录与文件进行显示；每个资源的文件名称、所在文件夹名称，都可以任意修改或设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4、每个资源都具有开放性，可以进行编辑与再加工。</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2A5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76F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25A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软件和信息技术服务业</w:t>
            </w:r>
          </w:p>
        </w:tc>
      </w:tr>
      <w:tr w14:paraId="732FF7F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A43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FCB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高中数学探究实验课程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6598">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1、整体要求</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（1）基于动态数学技术的数学探究实验课程教材，合计不少于6册。</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（2）与现行国家数学课程标准配套。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2、课程内容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下面是初步设计的数学探究实验活动，最终名称与数量可以根据实际情况进行修改或调整，但每册不得少于8个专题，每个专题约2~4个活动。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第1册：（1）集合及其运算；（2）函数及其表示；（3）绘制函数的图象；（4）函数的单调性；（5）函数的最值；（6）函数的奇偶性；（7）更一般的对称；（8）指数函数研究；（9）对数函数研究；（10）简单的幂函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第2册：（1）求一般方程的根；（2）求函数零点的二分法；（3）求函数零点的牛顿法；（4）几类函数的小组长跑比赛；（5）几类函数与y=x进行长跑赛跑；（6）幂函数与指数函数进行赛跑；（7）研究函数增长快慢的本质；（8）简单函数模型及其应用；（9）指数函数模型及其应用；（10）对数函数模型及其应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第3册：（1）角的扩张与认识；（2）任意角的三角函数；（3）三角函数线的应用；（4）绘制三角函数图象；（5）研究三角函数的性质；（6）参数对正弦曲线的影响；（7）从y=sin(x)到y=sin(ωx+?)；（8）为什么是“左加右减”；（9）不应该是“上加下减”；（10）曲线的伸缩与反射。</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第4册：（1）向量的概念与表示；（2）图形变换与向量关系；（3）平面向量的加法运算；（4）平面向量的减法运算；（5）向量的数乘及其应用；（6）平面向量的基本定理；（7）向量数量积及其应用；（8）复数的概念及其几何意义；（9）复数的运算及其表示；（10）复数乘除的几何意义；（11）复数的三角表示形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第5册：（1）从函数图象到方程曲线；（2）直线的倾斜角与斜率；（3）直线方程的表示形式；（4）两条直线的位置关系；（5）直线关系与解方程组；（6）坐标系中的距离表示；（7）圆的标准方程及应用；（8）圆的一般方程及应用；（9）直线与圆的位置关系；（10）两圆之间的位置关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第6册：（1）从一点的运动路径谈起；（2）椭圆的定义与标准方程；（3）椭圆的简单几何性质；（4）探索生成椭圆的几种方式；（5）双曲线的定义与标准方程；（6）双曲线的简单几何性质；（7）双曲线的两条渐近线；（8）探索生成双曲线的几种方式；（9）离心率等于1的圆锥曲线；（10）抛物线及其简单几何性质；（11）直线与圆锥曲线的位置关系；（12）圆锥曲线有关的综合问题。</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D85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144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57A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DF6666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1C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250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高中数学专题实验课程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FB1E">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1、基于动态数学软件的数学专题课程，合计不少于4册，具有配套的动态数学资源。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2、适用于教师在数学实验室带领学生利用动态数学系统开展数学探究实验、自主学习等活动。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3、课程以数学问题解决为主线，为学生学习数学、解决问题提供一个能够动手操作、体验感受、探索发现与实验验证的过程、机会和平台。</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4、通过动态的图形与变化的数据，帮助学习深刻理解问题的条件与结论，通过观察和研究各种情形与状态，最终形成处理问题、解决问题的思路与方法。</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637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ADB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BFA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12754D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D9D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08A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空间几何搭建套装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2BE7">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1、数学STEM教育系列之空间几何探究性学习搭建套装。</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2、材质为食品级安全材料。</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3、合计不少于460个几何图形，包括等边三角形不少于210个、正方形不少于142个、正五边形不少于72个、正六边形不少于36个。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B3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CE5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4C7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B50831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77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CCC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数学益智套装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D0BA">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合计不少于25个项目：数独游戏（含四宫、六宫与九宫），数字幻方（含三阶与四阶），四巧板，燕式巧板，七巧板，五巧板，十五巧板，蛋形巧板（包含九巧板与十巧板），心形巧板，蒙古巧板，五连正方，独粒钻石，六连三角，组建多边形，魔术师地毯，数字滑块，膨胀方形，华容道，位置安排，圆形巧板，阿氏巧板，毕氏巧板，安排数字，邻色相同，安排图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A8E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BB5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79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807F419">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58C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E88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阿基米德几何体创客套装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60E1">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1、阿基米德几何体数学创客DIY搭建套装。</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2、合计不少于13种：三六六式、三四三四式、四六六式、三八八式、三五三五式、五六六式、三四四四式、三三三三四式、三十十式、三四五四式、四六八式、三三三三五式与四六十式。</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3D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DF1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010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C04049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36B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D2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直纹曲面创客套装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A212">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1、利用直接构造平面中的直纹曲线或空间中的直纹曲线，具有无限多种创意以及对应的创作结果。</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2、合计不少于6种，每一种的底板具有不同的基础设计样式。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3、每一种的组件都包括材料包与外框。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037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64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2B4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796403D">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290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0FD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极小曲面搭建套装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5EE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 主要功能</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（1）本套装可以搭建各种常见的几何体，例如正四面体、正方体、长方体、正三棱柱、正四棱柱、正五棱柱、正三棱锥、正四棱锥、正五棱锥等。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（2）支持利用所搭建的几何体生成对应的空间极小曲面，并且在外部干扰下，空间极小曲面的大小与形状均可以发生改变。</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2、套装数量</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（1）链接器不少于160个；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（2）≥30mm小棒不少于60个；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（3）≥40mm小棒不少于60个；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（4）≥50mm小棒不少于120个；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（5）≥70mm小棒不少于80个；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（6）≥75mm小棒不少于80个；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（7）≥100mm小棒不少于80个。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417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989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4F6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E35506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12F5">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2F82">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四、探究互动设备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A100">
            <w:pPr>
              <w:jc w:val="left"/>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0457">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C0DB">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8105">
            <w:pPr>
              <w:jc w:val="center"/>
              <w:rPr>
                <w:rFonts w:ascii="宋体" w:hAnsi="宋体" w:eastAsia="宋体" w:cs="宋体"/>
                <w:color w:val="000000" w:themeColor="text1"/>
                <w:sz w:val="24"/>
                <w:szCs w:val="24"/>
                <w14:textFill>
                  <w14:solidFill>
                    <w14:schemeClr w14:val="tx1"/>
                  </w14:solidFill>
                </w14:textFill>
              </w:rPr>
            </w:pPr>
          </w:p>
        </w:tc>
      </w:tr>
      <w:tr w14:paraId="5A48E65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270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6A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球的表面积演示装置</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3BB1">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1、材料：整体为亚克力制成；</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展示原理：装置由夹层球体及空心平面组成，双层套球形成的夹层间铺满细小钢珠，通过小口径导管可滚动至底部平板夹层处，底部夹层由四个等直径的圆组成，倒置装置时可以看到球体表面的钢珠滚动至下底板自动均匀填充四个圆。由此演示球的表面积与等直径圆的面积的数量关系。</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C1E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869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69D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4742AD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7C2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B1F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莫比乌兹带</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E956">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展示原理:普通纸带具有两个面(即双侧曲面)，一个正面，一个反面，两个面可以涂成不同的颜色:而这样的纸带只有一个面(即单侧曲面)，一个小虫可以爬遍整个曲面而不必跨过它的边缘。这种纸带被称为“莫比乌斯带”。</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F81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71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C26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9D829B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697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79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概率曲线</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DEFB">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1、展示正态概率分布的规律。小球通过规则的钉板下落到底部，当足够数量的小球下落后会看到形成了驼峰状的曲线。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4A4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8A5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A4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3EBAC3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B44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1DF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神奇的摆</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A43D">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1、展示原理：即当一个用绳子悬吊的重摆在一个平面内作往复摆动时，如果用一块茶色镜遮住一个眼睛，我们同时睁眼看到的这个运动摆的轨迹就会从单摆轨迹变为椭圆形轨迹。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F2B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6E3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DF8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194455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F5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457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锥体上滚</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54CF">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1、展示原理：从轨道侧面看，这里的锥体确实从低向高处滚，实际上，锥体在角度逐渐加宽的轨道上滚动时，锥体的支撑点也在变化。</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934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87F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26F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F7B9BB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F41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8A5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转角镜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2BAF">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1、展示原理：关于镜子反射图像的数目可以用一个公式算出，即360度除以镜子的夹角角度，得出可见图像数。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2E3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CED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561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275A20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DE6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DF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最速降线</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275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展示原理：从一点运动到另一点最近的距离是直线，但在有些特殊的场合，这种概念却值得仔细思考。当你同时激发两个质量一样的小球，分别沿着倾斜的直线轨和倾斜的摆线轨滚动而下的时候，你会看到那概念与实际情况出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758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2F8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84A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74EEE61">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928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524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双曲狭缝</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C383">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展示原理：通常人们使用点、线、面描述我们生活的立体三维空间，借助数学的方法，人们还在创造着世界，双曲狭缝就是通过数学的方法，证明了一根倾斜的直棍绕Z轴旋转时，其产生的单叶双曲面被垂直于X,Y的平面相切时产生的双曲狭缝情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709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3DB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D0E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436633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3B0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5CF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马耳他十字机芯</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96B1">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展示原理:马耳他十字机芯是一种造型类似马耳他十字的一种用于时钟的机械结构，主要用于控制时钟的秒针运动，一般加装在机械表发条盒上部。马耳他十字机芯是一种间歇性凸轮传动机构，可以应用到替代凸轮分割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D27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7D6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D7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B1AC37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917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A29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机械传动</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CF2D">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1、展示原理：包含皮带传动、涡轮蜗杆传动、链条传动、圆柱齿轮传动、圆锥齿轮传动、摩擦轮传动等6种传动形式。</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675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67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0C3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66691E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1B6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AA4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五彩万花筒</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58BB">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1、展示原理：镜子具有反射光的特性，小小的万花筒内有三面同样大小的镜子，依照镜子的反射定律，构成了三组图像，每组图像有六个相同的影像，所以在万花筒内可以看到18个影像。</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CF7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CF5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65A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74D1EB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3F2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47B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异形齿轮</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91FB">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规格：450*330mm（±5mm）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展示原理:异形齿轮，是分度曲面不是旋转曲面的齿轮，它和另一个齿轮组成齿轮副以后，在啮合过程中，其瞬时角速度比按某种既定的运动规律而变化。异形齿轮可以实现特殊的运动和函数运算，对机构的运动特性很有利，可以提高机构的性能，改善机构的运动条件。异形齿轮广泛运用于自动机器仪器仪表及解算装置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B9D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5E1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02F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0A756B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D381">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66E9">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五、数学思维挑战学具</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268F">
            <w:pPr>
              <w:jc w:val="left"/>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FE58">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2A4">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DFC">
            <w:pPr>
              <w:jc w:val="center"/>
              <w:rPr>
                <w:rFonts w:ascii="宋体" w:hAnsi="宋体" w:eastAsia="宋体" w:cs="宋体"/>
                <w:color w:val="000000" w:themeColor="text1"/>
                <w:sz w:val="24"/>
                <w:szCs w:val="24"/>
                <w14:textFill>
                  <w14:solidFill>
                    <w14:schemeClr w14:val="tx1"/>
                  </w14:solidFill>
                </w14:textFill>
              </w:rPr>
            </w:pPr>
          </w:p>
        </w:tc>
      </w:tr>
      <w:tr w14:paraId="5020CEA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3C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FF3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砌成立方</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126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2、把七块积木砌成一个立方体。</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04B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3B3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803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3BA6B18">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031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47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二的立方</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864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2、从9种形状不同、体积相同的几何体中任意抽出1块，将剩下的8块拼成与抽出的那一块形状相同、体积为二的立方的几何体。</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84F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A85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8DA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D45B67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FE6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136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正方体之谜</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29EB">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2、利用3个小正方体与6个长方体，共9个几何体，组建一个正方体。</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C65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A3A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1F1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5BD67FAF">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21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AE1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组建骰子</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5F12">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2、每套9块，均是外观相同的正四棱柱，其中高度≥10cmm，材料为铝合金；利用这9根柱子组建一个正方体骰子。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836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E23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45F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7F22873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71C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1D9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轮流取走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966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2、把13根圆柱放在圆圈内， 轮流取走圆柱。</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900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9A6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C05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D1D725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B1A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F74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百变方形</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2F1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2、把积木按照白色挡板的位置左侧区域逐一堆叠起来，一个空格也不要留下，然后再把白色挡板调换位置依次挑战。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29D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188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207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2C2B31C">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FEA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7</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2C6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立即疯掉</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A4A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2、将4个正方体自下而上放置得到一个正四棱柱。试一试，让每一个侧面上都有4个不同的数字。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31C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94C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D09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D18F03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316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09D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神秘四块</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40A5">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2、这里的每块都有2个角，但都不是梯形. 请将4块放入正方形边框当中。</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2A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CC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E21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AD28BA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4D3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9</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C05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直线串式金字塔</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F151">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2、利用上述6个珠子串组成1个正四面体式的金字塔，并且放入上述托盘内。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F3E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447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494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3E5F3D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B4B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D9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倾斜串式金字塔</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9586">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2、利用上述5个珠子串组成1个正四面体式的金字塔，并且放入上述托盘内。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18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1A6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474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A9B804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9A2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779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梯形串式金字塔</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EB3">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2、利用上述5个珠子串组成1个正四面体式的金字塔，并且放入上述托盘内。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17E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C82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6BD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38D0F810">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B84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644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综合串式金字塔</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6DDC">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规格：500*350*320mm（±5mm）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1、功能：操作板下方可收纳棋子；展示板可以平放当作箱体的上盖。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2、利用上述5个珠子串组成1个正四面体式的金字塔，并且放入上述托盘内。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A02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E68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6FC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990212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F0D9">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E540">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六、STEAM数学益智设备</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DE3E">
            <w:pPr>
              <w:jc w:val="left"/>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23A1">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EE1D">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3188">
            <w:pPr>
              <w:jc w:val="center"/>
              <w:rPr>
                <w:rFonts w:ascii="宋体" w:hAnsi="宋体" w:eastAsia="宋体" w:cs="宋体"/>
                <w:color w:val="000000" w:themeColor="text1"/>
                <w:sz w:val="24"/>
                <w:szCs w:val="24"/>
                <w14:textFill>
                  <w14:solidFill>
                    <w14:schemeClr w14:val="tx1"/>
                  </w14:solidFill>
                </w14:textFill>
              </w:rPr>
            </w:pPr>
          </w:p>
        </w:tc>
      </w:tr>
      <w:tr w14:paraId="3BDEEE1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67F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B31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条形拼搭探究套装</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F51F">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1、该套装能够实现的功能包括但不限于以下几个方面：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（1）支持构造各种类型的角，并且角的大小可以任意变化.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（2）支持直接构造一般三角形、等边三角形、等腰三角形、直角三角形、等腰直角三角形。</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（3）支持以直接构造一般四边形、正方形、长方形、菱形、平行四边形、一般梯形、等腰梯形与直角梯形等。</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（4）支持探索与研究三角形的三条边之间的关系，即两边之和大于第三边等性质。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（5）支持探索与研究四边形的不稳定性与三角形的稳定性。</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（6）支持探索与研究互余两角之间的关系与互补两角之间的关系。</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（7）支持探索与研究多边形的外角和的性质。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（8）支持探索三线构成的八个角之间的关系以及平行线的性质。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（9）支持以认识与研究线段的等分点的性质与应用。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（10）支持探索与研究在马路上的植树问题与湖边的植树问题。</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 xml:space="preserve">（11）支持设计并构造与线段有关的图案，在动手与创作当中发现数学之美与数学之趣。 </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2、套装包含：</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（1）≥30mm的小棒不少于30根；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（2）≥40mm的小棒不少于30根；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（3）≥50mm的小棒不少于15根；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（4）≥60mm的小棒不少于15根；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（5）≥70mm的小棒不少于15根；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（6）≥80mm的小棒不少于15根；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（7）≥100mm的小棒不少于10根；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（8）顶针的盖帽10个；</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（10）量角器2个。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1F7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ADE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76B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B0E51A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3DA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49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高尔顿板</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B5C0">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规格：320*230*120mm（±5mm）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1、材质：主要材质为ABS与金属。</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2、收纳：操作板可以从底座取出，能轻易再安装。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9C6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951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98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0F2167E4">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083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669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独粒钻石A</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80E8">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1、内容：正面与反面分别具有不少于33个位置与37个位置的操作盘1副。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2、课程：具有独粒钻石残局任务卡1套。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功能：培养学生的全盘统筹能力与整体规划能力，提升在完成局部任务的同时也要时刻思考并顾全大局的意识；在动手、观察、操作、探索、猜想、试验与思考的过程中，重点培养、发展与应用以下关键能力：观察能力、专注能力、动手能力、理解能力、推理能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533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27D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300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6C4E718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82A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2DA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独粒钻石B</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6020">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1、内容：正面与反面分别具有不少于41个位置与37个位置的操作盘1副。</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2、课程：具有独粒钻石残局任务卡1套。</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功能：培养学生的全盘统筹能力与整体规划能力，提升在完成局部任务的同时也要时刻思考并顾全大局的意识；在动手、观察、操作、探索、猜想、试验与思考的过程中，重点培养、发展与应用以下关键能力：观察能力、专注能力、动手能力、理解能力、推理能力。</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F3A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43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D77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EADCE57">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C91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C2D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玲珑空间</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66A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规格：120*120*120mm（±5mm）</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1、组件内容：四个面分别具有四个不同任务（凹槽）的正六面体；用于挑战与搭建4个任务的7个几何体组件；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2、物件材料：正六面体由树脂浇注而成；7个几何体组件由金属铝浇注而成。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21B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E8F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7355">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4E30A0E5">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9649">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0C3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空间几何模型</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1AD5">
            <w:pPr>
              <w:widowControl/>
              <w:jc w:val="lef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1、数学模型全面覆盖高中几何教学方面，满足新课程标准的需要，提供拓展空间，每套不少于83件。</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2、满足正多面体、旋转体、体积关系、切割与截面、表面展开图、空间的线、内接等方面的内容。</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3、实现几何体对角性、高线、中线等线条的可视化.</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4、模型要求可拆卸和可操作的，支持学生观察、猜测和动手操作、测量、验证的需要。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EA5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025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E33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177822CE">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01B8">
            <w:pPr>
              <w:jc w:val="center"/>
              <w:rPr>
                <w:rFonts w:ascii="宋体" w:hAnsi="宋体" w:eastAsia="宋体" w:cs="宋体"/>
                <w:color w:val="000000" w:themeColor="text1"/>
                <w:sz w:val="24"/>
                <w:szCs w:val="24"/>
                <w14:textFill>
                  <w14:solidFill>
                    <w14:schemeClr w14:val="tx1"/>
                  </w14:solidFill>
                </w14:textFill>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2B84">
            <w:pPr>
              <w:widowControl/>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bidi="ar"/>
                <w14:textFill>
                  <w14:solidFill>
                    <w14:schemeClr w14:val="tx1"/>
                  </w14:solidFill>
                </w14:textFill>
              </w:rPr>
              <w:t>七、环境文化建设</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B2EA">
            <w:pPr>
              <w:jc w:val="left"/>
              <w:rPr>
                <w:rFonts w:ascii="宋体" w:hAnsi="宋体" w:eastAsia="宋体" w:cs="宋体"/>
                <w:color w:val="000000" w:themeColor="text1"/>
                <w:sz w:val="24"/>
                <w:szCs w:val="24"/>
                <w14:textFill>
                  <w14:solidFill>
                    <w14:schemeClr w14:val="tx1"/>
                  </w14:solidFill>
                </w14:textFill>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2EF8">
            <w:pPr>
              <w:jc w:val="center"/>
              <w:rPr>
                <w:rFonts w:ascii="宋体" w:hAnsi="宋体" w:eastAsia="宋体" w:cs="宋体"/>
                <w:color w:val="000000" w:themeColor="text1"/>
                <w:sz w:val="24"/>
                <w:szCs w:val="24"/>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6A94">
            <w:pPr>
              <w:jc w:val="center"/>
              <w:rPr>
                <w:rFonts w:ascii="宋体" w:hAnsi="宋体" w:eastAsia="宋体" w:cs="宋体"/>
                <w:color w:val="000000" w:themeColor="text1"/>
                <w:sz w:val="24"/>
                <w:szCs w:val="24"/>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B353">
            <w:pPr>
              <w:jc w:val="center"/>
              <w:rPr>
                <w:rFonts w:ascii="宋体" w:hAnsi="宋体" w:eastAsia="宋体" w:cs="宋体"/>
                <w:color w:val="000000" w:themeColor="text1"/>
                <w:sz w:val="24"/>
                <w:szCs w:val="24"/>
                <w14:textFill>
                  <w14:solidFill>
                    <w14:schemeClr w14:val="tx1"/>
                  </w14:solidFill>
                </w14:textFill>
              </w:rPr>
            </w:pPr>
          </w:p>
        </w:tc>
      </w:tr>
      <w:tr w14:paraId="7F2CEDE2">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FD9A">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5BF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窗帘</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9FC7">
            <w:pPr>
              <w:widowControl/>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1、规格：3700*3000 mm（±5mm）*3，可根据学校具体供货需求调整；</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2、材质：布帘，符合国家环保标准，环保无味，健康安全。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ECA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2CF0">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724C">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工业</w:t>
            </w:r>
          </w:p>
        </w:tc>
      </w:tr>
      <w:tr w14:paraId="22F4119B">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2368">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A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文化装饰</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7423">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1、文化装饰包括：墙面挂画、绿植等。</w:t>
            </w:r>
          </w:p>
          <w:p w14:paraId="38364057">
            <w:pPr>
              <w:widowControl/>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2、运用创新的设计手法突出该区域氛围及特点，充分展示校园文化，科学合理的设计各种装饰，搭配各种色彩，做到整体空间和谐统一。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E79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0087">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C7EE">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r w14:paraId="24288763">
        <w:tblPrEx>
          <w:tblCellMar>
            <w:top w:w="0" w:type="dxa"/>
            <w:left w:w="108" w:type="dxa"/>
            <w:bottom w:w="0" w:type="dxa"/>
            <w:right w:w="108" w:type="dxa"/>
          </w:tblCellMar>
        </w:tblPrEx>
        <w:trPr>
          <w:trHeight w:val="23"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DD7A">
            <w:pPr>
              <w:widowControl/>
              <w:jc w:val="center"/>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7F89">
            <w:pPr>
              <w:widowControl/>
              <w:jc w:val="center"/>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基础装修</w:t>
            </w:r>
          </w:p>
        </w:tc>
        <w:tc>
          <w:tcPr>
            <w:tcW w:w="5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B1D4">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1、包括墙面设计，建设造型风格结合教室特点及校园文化进行定制化设计。</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2、乳胶漆：净味环保乳胶漆，面积约122㎡；</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3、造型吊顶，面积约110㎡；</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4、电路改造：220V电源插座用国标2.5㎡电线.20阻燃PVC电工套管，面积约70㎡。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225E">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9B5C">
            <w:pPr>
              <w:widowControl/>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806B">
            <w:pPr>
              <w:widowControl/>
              <w:ind w:firstLine="240" w:firstLineChars="100"/>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r>
    </w:tbl>
    <w:p w14:paraId="6C7A7399">
      <w:pPr>
        <w:widowControl/>
        <w:textAlignment w:val="center"/>
        <w:rPr>
          <w:rFonts w:ascii="宋体" w:hAnsi="宋体" w:eastAsia="宋体" w:cs="宋体"/>
          <w:kern w:val="0"/>
          <w:sz w:val="24"/>
          <w:szCs w:val="24"/>
          <w:lang w:bidi="ar"/>
        </w:rPr>
      </w:pPr>
    </w:p>
    <w:p w14:paraId="34F1DB93">
      <w:pPr>
        <w:widowControl/>
        <w:textAlignment w:val="center"/>
        <w:rPr>
          <w:rFonts w:ascii="宋体" w:hAnsi="宋体" w:eastAsia="宋体" w:cs="宋体"/>
          <w:b/>
          <w:bCs/>
          <w:color w:val="000000"/>
          <w:kern w:val="0"/>
          <w:sz w:val="24"/>
          <w:szCs w:val="24"/>
          <w:lang w:bidi="ar"/>
        </w:rPr>
      </w:pPr>
      <w:r>
        <w:rPr>
          <w:rFonts w:hint="eastAsia" w:ascii="宋体" w:hAnsi="宋体" w:eastAsia="宋体" w:cs="宋体"/>
          <w:kern w:val="0"/>
          <w:sz w:val="24"/>
          <w:szCs w:val="24"/>
          <w:lang w:bidi="ar"/>
        </w:rPr>
        <w:t xml:space="preserve">备注： </w:t>
      </w:r>
    </w:p>
    <w:p w14:paraId="5FC9D7B2">
      <w:pPr>
        <w:widowControl/>
        <w:spacing w:line="360" w:lineRule="auto"/>
        <w:ind w:firstLine="480" w:firstLineChars="20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1、标有“★”的参数为关键性技术参数，必须无条件满足，如有要求提供证明材料的地方，需按要求提供，如有一项不能满足，视为未实质性响应采购需求； </w:t>
      </w:r>
    </w:p>
    <w:p w14:paraId="3DF3917C">
      <w:pPr>
        <w:widowControl/>
        <w:spacing w:line="360" w:lineRule="auto"/>
        <w:ind w:firstLine="480" w:firstLineChars="20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2、标有“▲”的参数为重要性技术参数，如有要求提供证明材料的地方，需按要求提供，根据评审细则对应得分。 </w:t>
      </w:r>
    </w:p>
    <w:p w14:paraId="45D804AD">
      <w:pPr>
        <w:widowControl/>
        <w:spacing w:line="360" w:lineRule="auto"/>
        <w:ind w:firstLine="480" w:firstLineChars="20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3、未标“★”“▲”的参数为非关键性和非重要性技术参数，如有五项或五项以上不满足，视为未实质性响应采购需求。 </w:t>
      </w:r>
    </w:p>
    <w:p w14:paraId="02E39688">
      <w:pPr>
        <w:widowControl/>
        <w:spacing w:line="360" w:lineRule="auto"/>
        <w:ind w:firstLine="480" w:firstLineChars="20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4、以上参数未标注尺寸范围的允许±5%偏差。</w:t>
      </w:r>
    </w:p>
    <w:p w14:paraId="6543956B">
      <w:pPr>
        <w:widowControl/>
        <w:spacing w:line="360" w:lineRule="auto"/>
        <w:jc w:val="left"/>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三、报价要求</w:t>
      </w:r>
    </w:p>
    <w:p w14:paraId="76F0AC87">
      <w:pPr>
        <w:spacing w:line="360" w:lineRule="auto"/>
        <w:ind w:firstLine="437"/>
        <w:rPr>
          <w:rFonts w:ascii="宋体" w:hAnsi="宋体" w:eastAsia="宋体"/>
          <w:bCs/>
          <w:sz w:val="24"/>
          <w:szCs w:val="18"/>
        </w:rPr>
      </w:pPr>
      <w:r>
        <w:rPr>
          <w:rFonts w:hint="eastAsia" w:ascii="宋体" w:hAnsi="宋体" w:eastAsia="宋体"/>
          <w:bCs/>
          <w:sz w:val="24"/>
          <w:szCs w:val="18"/>
        </w:rPr>
        <w:t xml:space="preserve"> 完成本次项目所发生的一切费用，包括但不限于货物运输、上架调试、税费、5年免费质保期内所产生的维修维护费用。 </w:t>
      </w:r>
    </w:p>
    <w:p w14:paraId="73271C6F">
      <w:pPr>
        <w:spacing w:line="360" w:lineRule="auto"/>
        <w:outlineLvl w:val="1"/>
        <w:rPr>
          <w:rFonts w:ascii="宋体" w:hAnsi="宋体" w:eastAsia="宋体"/>
          <w:b/>
          <w:bCs/>
          <w:color w:val="FF0000"/>
          <w:sz w:val="24"/>
          <w:szCs w:val="18"/>
        </w:rPr>
      </w:pPr>
      <w:r>
        <w:rPr>
          <w:rFonts w:hint="eastAsia" w:ascii="宋体" w:hAnsi="宋体" w:eastAsia="宋体"/>
          <w:b/>
          <w:bCs/>
          <w:sz w:val="24"/>
          <w:szCs w:val="18"/>
        </w:rPr>
        <w:t>四、其他要求</w:t>
      </w:r>
    </w:p>
    <w:p w14:paraId="36FDD33F">
      <w:pPr>
        <w:spacing w:line="360" w:lineRule="auto"/>
        <w:ind w:firstLine="437"/>
        <w:rPr>
          <w:rFonts w:ascii="宋体" w:hAnsi="宋体" w:eastAsia="宋体"/>
          <w:bCs/>
          <w:sz w:val="24"/>
          <w:szCs w:val="18"/>
        </w:rPr>
      </w:pPr>
      <w:r>
        <w:rPr>
          <w:rFonts w:hint="eastAsia" w:ascii="宋体" w:hAnsi="宋体" w:eastAsia="宋体"/>
          <w:bCs/>
          <w:sz w:val="24"/>
          <w:szCs w:val="18"/>
        </w:rPr>
        <w:t xml:space="preserve"> 1.质量要求：为保证产品质量，中标人中标后，采购人可对中标人所投产品、选型或技术方案或技术细节进一步确认，内容包括并不限于：投标文件内各项资质证书、产品证明文件、检测报告等。若中标人不提供或提供的证明文件达不到投标时的技术参数要求，则视为虚假响应，自愿放弃该项目，采购人将上报监管部门处理，由此造成的一切损失由中标人承担。</w:t>
      </w:r>
    </w:p>
    <w:p w14:paraId="04B35A47">
      <w:pPr>
        <w:spacing w:line="360" w:lineRule="auto"/>
        <w:ind w:firstLine="437"/>
        <w:rPr>
          <w:rFonts w:ascii="宋体" w:hAnsi="宋体" w:eastAsia="宋体"/>
          <w:bCs/>
          <w:sz w:val="24"/>
          <w:szCs w:val="18"/>
        </w:rPr>
      </w:pPr>
      <w:r>
        <w:rPr>
          <w:rFonts w:hint="eastAsia" w:ascii="宋体" w:hAnsi="宋体" w:eastAsia="宋体"/>
          <w:bCs/>
          <w:sz w:val="24"/>
          <w:szCs w:val="18"/>
        </w:rPr>
        <w:t>2.售后服务要求：自验收合格之日起进入免费质保期。保证在接到故障通</w:t>
      </w:r>
    </w:p>
    <w:p w14:paraId="63B2E476">
      <w:pPr>
        <w:spacing w:line="360" w:lineRule="auto"/>
        <w:rPr>
          <w:rFonts w:ascii="宋体" w:hAnsi="宋体" w:eastAsia="宋体"/>
          <w:bCs/>
          <w:sz w:val="24"/>
          <w:szCs w:val="18"/>
        </w:rPr>
      </w:pPr>
      <w:r>
        <w:rPr>
          <w:rFonts w:hint="eastAsia" w:ascii="宋体" w:hAnsi="宋体" w:eastAsia="宋体"/>
          <w:bCs/>
          <w:sz w:val="24"/>
          <w:szCs w:val="18"/>
        </w:rPr>
        <w:t>知后 2 小时内响应，现场服务期间提供 24 小时不间断服务，直至问题解决。</w:t>
      </w:r>
    </w:p>
    <w:p w14:paraId="61D6545B">
      <w:pPr>
        <w:spacing w:line="360" w:lineRule="auto"/>
        <w:rPr>
          <w:rFonts w:ascii="宋体" w:hAnsi="宋体" w:eastAsia="宋体"/>
          <w:bCs/>
          <w:sz w:val="24"/>
          <w:szCs w:val="18"/>
        </w:rPr>
      </w:pPr>
      <w:r>
        <w:rPr>
          <w:rFonts w:hint="eastAsia" w:ascii="宋体" w:hAnsi="宋体" w:eastAsia="宋体"/>
          <w:bCs/>
          <w:sz w:val="24"/>
          <w:szCs w:val="18"/>
        </w:rPr>
        <w:t>在免费质保期间内，非采购人过失和故意并且在正常使用的情况下发现商品有缺</w:t>
      </w:r>
    </w:p>
    <w:p w14:paraId="51468A10">
      <w:pPr>
        <w:spacing w:line="360" w:lineRule="auto"/>
        <w:rPr>
          <w:rFonts w:ascii="宋体" w:hAnsi="宋体" w:eastAsia="宋体"/>
          <w:bCs/>
          <w:sz w:val="24"/>
          <w:szCs w:val="18"/>
        </w:rPr>
      </w:pPr>
      <w:r>
        <w:rPr>
          <w:rFonts w:hint="eastAsia" w:ascii="宋体" w:hAnsi="宋体" w:eastAsia="宋体"/>
          <w:bCs/>
          <w:sz w:val="24"/>
          <w:szCs w:val="18"/>
        </w:rPr>
        <w:t>陷，中标人将修理或替换该设备；在质保期间内，非采购人过失和故意并且在正</w:t>
      </w:r>
    </w:p>
    <w:p w14:paraId="70C460AD">
      <w:pPr>
        <w:spacing w:line="360" w:lineRule="auto"/>
        <w:rPr>
          <w:rFonts w:ascii="宋体" w:hAnsi="宋体" w:eastAsia="宋体"/>
          <w:bCs/>
          <w:sz w:val="24"/>
          <w:szCs w:val="18"/>
        </w:rPr>
      </w:pPr>
      <w:r>
        <w:rPr>
          <w:rFonts w:hint="eastAsia" w:ascii="宋体" w:hAnsi="宋体" w:eastAsia="宋体"/>
          <w:bCs/>
          <w:sz w:val="24"/>
          <w:szCs w:val="18"/>
        </w:rPr>
        <w:t>常使用的情况下设备发生故障，中标人应及时提供服务。投标时提供承诺函，格</w:t>
      </w:r>
    </w:p>
    <w:p w14:paraId="6732A40F">
      <w:pPr>
        <w:spacing w:line="360" w:lineRule="auto"/>
        <w:rPr>
          <w:rFonts w:ascii="宋体" w:hAnsi="宋体" w:eastAsia="宋体"/>
          <w:bCs/>
          <w:sz w:val="24"/>
          <w:szCs w:val="18"/>
        </w:rPr>
      </w:pPr>
      <w:r>
        <w:rPr>
          <w:rFonts w:hint="eastAsia" w:ascii="宋体" w:hAnsi="宋体" w:eastAsia="宋体"/>
          <w:bCs/>
          <w:sz w:val="24"/>
          <w:szCs w:val="18"/>
        </w:rPr>
        <w:t>式自拟。</w:t>
      </w:r>
    </w:p>
    <w:p w14:paraId="0B1E67B2">
      <w:pPr>
        <w:spacing w:line="360" w:lineRule="auto"/>
        <w:ind w:firstLine="480" w:firstLineChars="200"/>
        <w:rPr>
          <w:rFonts w:ascii="宋体" w:hAnsi="宋体" w:eastAsia="宋体"/>
          <w:bCs/>
          <w:sz w:val="24"/>
          <w:szCs w:val="18"/>
        </w:rPr>
      </w:pPr>
      <w:r>
        <w:rPr>
          <w:rFonts w:hint="eastAsia" w:ascii="宋体" w:hAnsi="宋体" w:eastAsia="宋体"/>
          <w:bCs/>
          <w:sz w:val="24"/>
          <w:szCs w:val="18"/>
        </w:rPr>
        <w:t>3.安全责任：中标人应采取安全措施， 确保施工安全。加强施工安全管理，</w:t>
      </w:r>
    </w:p>
    <w:p w14:paraId="52D5E12B">
      <w:pPr>
        <w:spacing w:line="360" w:lineRule="auto"/>
        <w:ind w:firstLine="437"/>
        <w:rPr>
          <w:rFonts w:ascii="宋体" w:hAnsi="宋体" w:eastAsia="宋体"/>
          <w:bCs/>
          <w:sz w:val="24"/>
          <w:szCs w:val="18"/>
        </w:rPr>
      </w:pPr>
      <w:r>
        <w:rPr>
          <w:rFonts w:hint="eastAsia" w:ascii="宋体" w:hAnsi="宋体" w:eastAsia="宋体"/>
          <w:bCs/>
          <w:sz w:val="24"/>
          <w:szCs w:val="18"/>
        </w:rPr>
        <w:t>严格操作规程，项目在安装、调试、运维过程中一切安全责任由中标人承担。因本项目施工产生的施工人员和校内人身安全问题由中标人承担全部责任。投标时提供承诺函，格式自拟。</w:t>
      </w:r>
    </w:p>
    <w:p w14:paraId="18470630">
      <w:pPr>
        <w:spacing w:line="360" w:lineRule="auto"/>
        <w:ind w:firstLine="437"/>
        <w:rPr>
          <w:rFonts w:ascii="宋体" w:hAnsi="宋体" w:eastAsia="宋体"/>
          <w:bCs/>
          <w:sz w:val="24"/>
          <w:szCs w:val="18"/>
        </w:rPr>
      </w:pPr>
      <w:r>
        <w:rPr>
          <w:rFonts w:hint="eastAsia" w:ascii="宋体" w:hAnsi="宋体" w:eastAsia="宋体"/>
          <w:bCs/>
          <w:sz w:val="24"/>
          <w:szCs w:val="18"/>
        </w:rPr>
        <w:t>4.中标人必须确保在规定期限内保质保量完成生产、检测、供货、安装及配</w:t>
      </w:r>
    </w:p>
    <w:p w14:paraId="1065D811">
      <w:pPr>
        <w:spacing w:line="360" w:lineRule="auto"/>
        <w:rPr>
          <w:rFonts w:ascii="宋体" w:hAnsi="宋体" w:eastAsia="宋体"/>
          <w:bCs/>
          <w:sz w:val="24"/>
          <w:szCs w:val="18"/>
        </w:rPr>
      </w:pPr>
      <w:r>
        <w:rPr>
          <w:rFonts w:hint="eastAsia" w:ascii="宋体" w:hAnsi="宋体" w:eastAsia="宋体"/>
          <w:bCs/>
          <w:sz w:val="24"/>
          <w:szCs w:val="18"/>
        </w:rPr>
        <w:t>合招标人做好履约验收等全部工作内容， 否则采购人有权追究中标人相应违约</w:t>
      </w:r>
    </w:p>
    <w:p w14:paraId="4DA4A512">
      <w:pPr>
        <w:spacing w:line="360" w:lineRule="auto"/>
        <w:rPr>
          <w:rFonts w:ascii="宋体" w:hAnsi="宋体" w:eastAsia="宋体"/>
          <w:bCs/>
          <w:sz w:val="24"/>
          <w:szCs w:val="18"/>
        </w:rPr>
      </w:pPr>
      <w:r>
        <w:rPr>
          <w:rFonts w:hint="eastAsia" w:ascii="宋体" w:hAnsi="宋体" w:eastAsia="宋体"/>
          <w:bCs/>
          <w:sz w:val="24"/>
          <w:szCs w:val="18"/>
        </w:rPr>
        <w:t xml:space="preserve">责任。 请投标人自行考虑投标风险。 </w:t>
      </w:r>
    </w:p>
    <w:bookmarkEnd w:id="8"/>
    <w:bookmarkEnd w:id="9"/>
    <w:bookmarkEnd w:id="10"/>
    <w:p w14:paraId="085E5D5A">
      <w:pPr>
        <w:spacing w:line="360" w:lineRule="auto"/>
        <w:outlineLvl w:val="1"/>
        <w:rPr>
          <w:rFonts w:ascii="宋体" w:hAnsi="宋体" w:eastAsia="宋体"/>
          <w:b/>
          <w:bCs/>
          <w:sz w:val="24"/>
          <w:szCs w:val="18"/>
        </w:rPr>
      </w:pPr>
      <w:bookmarkStart w:id="11" w:name="_Toc6897"/>
      <w:bookmarkStart w:id="12" w:name="_Toc10710"/>
      <w:bookmarkStart w:id="13" w:name="_Toc12681"/>
      <w:permStart w:id="2" w:edGrp="everyone"/>
      <w:r>
        <w:rPr>
          <w:rFonts w:hint="eastAsia" w:ascii="宋体" w:hAnsi="宋体" w:eastAsia="宋体"/>
          <w:b/>
          <w:bCs/>
          <w:sz w:val="24"/>
          <w:szCs w:val="18"/>
        </w:rPr>
        <w:t>五、样品</w:t>
      </w:r>
      <w:r>
        <w:rPr>
          <w:rFonts w:hint="eastAsia" w:ascii="宋体" w:hAnsi="宋体" w:eastAsia="宋体"/>
          <w:b/>
          <w:sz w:val="24"/>
          <w:szCs w:val="18"/>
        </w:rPr>
        <w:t>要求</w:t>
      </w:r>
      <w:bookmarkEnd w:id="11"/>
      <w:bookmarkEnd w:id="12"/>
      <w:bookmarkEnd w:id="13"/>
    </w:p>
    <w:p w14:paraId="0909E9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无。</w:t>
      </w:r>
    </w:p>
    <w:p w14:paraId="256D0786">
      <w:pPr>
        <w:spacing w:line="360" w:lineRule="auto"/>
        <w:rPr>
          <w:rFonts w:asciiTheme="minorEastAsia" w:hAnsiTheme="minorEastAsia" w:eastAsiaTheme="minorEastAsia"/>
          <w:b/>
          <w:sz w:val="24"/>
        </w:rPr>
      </w:pPr>
    </w:p>
    <w:p w14:paraId="29E61DC4">
      <w:pPr>
        <w:spacing w:line="360" w:lineRule="auto"/>
        <w:rPr>
          <w:rFonts w:asciiTheme="minorEastAsia" w:hAnsiTheme="minorEastAsia" w:eastAsiaTheme="minorEastAsia"/>
          <w:b/>
          <w:sz w:val="24"/>
        </w:rPr>
      </w:pPr>
    </w:p>
    <w:permEnd w:id="2"/>
    <w:p w14:paraId="1A256905">
      <w:bookmarkStart w:id="14" w:name="_GoBack"/>
      <w:bookmarkEnd w:id="14"/>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Microsoft YaHei UI">
    <w:panose1 w:val="020B0503020204020204"/>
    <w:charset w:val="86"/>
    <w:family w:val="swiss"/>
    <w:pitch w:val="default"/>
    <w:sig w:usb0="80000287" w:usb1="28C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AEC7">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E1B39">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192</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203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42E1B39">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192</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203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2EA4">
    <w:pPr>
      <w:pStyle w:val="16"/>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75342"/>
    <w:multiLevelType w:val="singleLevel"/>
    <w:tmpl w:val="BB075342"/>
    <w:lvl w:ilvl="0" w:tentative="0">
      <w:start w:val="2"/>
      <w:numFmt w:val="decimal"/>
      <w:suff w:val="nothing"/>
      <w:lvlText w:val="（%1）"/>
      <w:lvlJc w:val="left"/>
    </w:lvl>
  </w:abstractNum>
  <w:abstractNum w:abstractNumId="1">
    <w:nsid w:val="CF3CCA7B"/>
    <w:multiLevelType w:val="singleLevel"/>
    <w:tmpl w:val="CF3CCA7B"/>
    <w:lvl w:ilvl="0" w:tentative="0">
      <w:start w:val="1"/>
      <w:numFmt w:val="decimal"/>
      <w:suff w:val="nothing"/>
      <w:lvlText w:val="%1、"/>
      <w:lvlJc w:val="left"/>
    </w:lvl>
  </w:abstractNum>
  <w:abstractNum w:abstractNumId="2">
    <w:nsid w:val="E7A062DE"/>
    <w:multiLevelType w:val="singleLevel"/>
    <w:tmpl w:val="E7A062DE"/>
    <w:lvl w:ilvl="0" w:tentative="0">
      <w:start w:val="1"/>
      <w:numFmt w:val="decimal"/>
      <w:suff w:val="nothing"/>
      <w:lvlText w:val="%1、"/>
      <w:lvlJc w:val="left"/>
    </w:lvl>
  </w:abstractNum>
  <w:abstractNum w:abstractNumId="3">
    <w:nsid w:val="EE2F75E9"/>
    <w:multiLevelType w:val="singleLevel"/>
    <w:tmpl w:val="EE2F75E9"/>
    <w:lvl w:ilvl="0" w:tentative="0">
      <w:start w:val="1"/>
      <w:numFmt w:val="chineseCounting"/>
      <w:suff w:val="nothing"/>
      <w:lvlText w:val="%1、"/>
      <w:lvlJc w:val="left"/>
      <w:rPr>
        <w:rFonts w:hint="eastAsia"/>
      </w:rPr>
    </w:lvl>
  </w:abstractNum>
  <w:abstractNum w:abstractNumId="4">
    <w:nsid w:val="FFED2A9D"/>
    <w:multiLevelType w:val="singleLevel"/>
    <w:tmpl w:val="FFED2A9D"/>
    <w:lvl w:ilvl="0" w:tentative="0">
      <w:start w:val="1"/>
      <w:numFmt w:val="decimal"/>
      <w:suff w:val="nothing"/>
      <w:lvlText w:val="%1、"/>
      <w:lvlJc w:val="left"/>
    </w:lvl>
  </w:abstractNum>
  <w:abstractNum w:abstractNumId="5">
    <w:nsid w:val="1393C5AA"/>
    <w:multiLevelType w:val="singleLevel"/>
    <w:tmpl w:val="1393C5AA"/>
    <w:lvl w:ilvl="0" w:tentative="0">
      <w:start w:val="1"/>
      <w:numFmt w:val="decimal"/>
      <w:suff w:val="nothing"/>
      <w:lvlText w:val="%1、"/>
      <w:lvlJc w:val="left"/>
    </w:lvl>
  </w:abstractNum>
  <w:abstractNum w:abstractNumId="6">
    <w:nsid w:val="33289513"/>
    <w:multiLevelType w:val="singleLevel"/>
    <w:tmpl w:val="33289513"/>
    <w:lvl w:ilvl="0" w:tentative="0">
      <w:start w:val="1"/>
      <w:numFmt w:val="decimal"/>
      <w:suff w:val="nothing"/>
      <w:lvlText w:val="%1、"/>
      <w:lvlJc w:val="left"/>
    </w:lvl>
  </w:abstractNum>
  <w:abstractNum w:abstractNumId="7">
    <w:nsid w:val="6074A21B"/>
    <w:multiLevelType w:val="singleLevel"/>
    <w:tmpl w:val="6074A21B"/>
    <w:lvl w:ilvl="0" w:tentative="0">
      <w:start w:val="1"/>
      <w:numFmt w:val="decimal"/>
      <w:suff w:val="nothing"/>
      <w:lvlText w:val="%1、"/>
      <w:lvlJc w:val="left"/>
    </w:lvl>
  </w:abstractNum>
  <w:num w:numId="1">
    <w:abstractNumId w:val="0"/>
  </w:num>
  <w:num w:numId="2">
    <w:abstractNumId w:val="6"/>
  </w:num>
  <w:num w:numId="3">
    <w:abstractNumId w:val="5"/>
  </w:num>
  <w:num w:numId="4">
    <w:abstractNumId w:val="1"/>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ZTY4NTE2MjZhNTEwYzRmZWNkNGYwYThkNGRjMjk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1074"/>
    <w:rsid w:val="000530EC"/>
    <w:rsid w:val="000544DE"/>
    <w:rsid w:val="000648D2"/>
    <w:rsid w:val="00070E0E"/>
    <w:rsid w:val="00076DB7"/>
    <w:rsid w:val="00080B7B"/>
    <w:rsid w:val="00080FEB"/>
    <w:rsid w:val="00081B81"/>
    <w:rsid w:val="000868D6"/>
    <w:rsid w:val="000942BA"/>
    <w:rsid w:val="00094D41"/>
    <w:rsid w:val="00097CB9"/>
    <w:rsid w:val="000A104E"/>
    <w:rsid w:val="000A3569"/>
    <w:rsid w:val="000A4640"/>
    <w:rsid w:val="000A6345"/>
    <w:rsid w:val="000A6693"/>
    <w:rsid w:val="000A6B73"/>
    <w:rsid w:val="000A7D94"/>
    <w:rsid w:val="000B1511"/>
    <w:rsid w:val="000B54F4"/>
    <w:rsid w:val="000C1DB1"/>
    <w:rsid w:val="000D20D6"/>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4F67"/>
    <w:rsid w:val="00146421"/>
    <w:rsid w:val="001467FF"/>
    <w:rsid w:val="001479CF"/>
    <w:rsid w:val="00150567"/>
    <w:rsid w:val="00155F64"/>
    <w:rsid w:val="00157148"/>
    <w:rsid w:val="00157856"/>
    <w:rsid w:val="00160200"/>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04A8"/>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4AF3"/>
    <w:rsid w:val="00245F65"/>
    <w:rsid w:val="00246810"/>
    <w:rsid w:val="00260860"/>
    <w:rsid w:val="00260B94"/>
    <w:rsid w:val="00264F2E"/>
    <w:rsid w:val="00271245"/>
    <w:rsid w:val="00271CC8"/>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A05"/>
    <w:rsid w:val="00363E02"/>
    <w:rsid w:val="00373A96"/>
    <w:rsid w:val="003826C2"/>
    <w:rsid w:val="00383728"/>
    <w:rsid w:val="00383B8D"/>
    <w:rsid w:val="00391586"/>
    <w:rsid w:val="00394128"/>
    <w:rsid w:val="003947A4"/>
    <w:rsid w:val="00395235"/>
    <w:rsid w:val="0039561A"/>
    <w:rsid w:val="00397C7D"/>
    <w:rsid w:val="003A004F"/>
    <w:rsid w:val="003A1800"/>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394"/>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17C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0D9B"/>
    <w:rsid w:val="005D44EF"/>
    <w:rsid w:val="005D4814"/>
    <w:rsid w:val="005D5112"/>
    <w:rsid w:val="005E5A20"/>
    <w:rsid w:val="005E72DD"/>
    <w:rsid w:val="005F03E3"/>
    <w:rsid w:val="005F3914"/>
    <w:rsid w:val="005F3B5A"/>
    <w:rsid w:val="005F6AB4"/>
    <w:rsid w:val="00610A66"/>
    <w:rsid w:val="00613177"/>
    <w:rsid w:val="00613F7C"/>
    <w:rsid w:val="00614BF2"/>
    <w:rsid w:val="0061618E"/>
    <w:rsid w:val="00620560"/>
    <w:rsid w:val="006208CB"/>
    <w:rsid w:val="006229AE"/>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1F5"/>
    <w:rsid w:val="00683CA0"/>
    <w:rsid w:val="00690DB1"/>
    <w:rsid w:val="00693404"/>
    <w:rsid w:val="006953D9"/>
    <w:rsid w:val="00697FE9"/>
    <w:rsid w:val="006A532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7F7F90"/>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07BE"/>
    <w:rsid w:val="008C4704"/>
    <w:rsid w:val="008C67F2"/>
    <w:rsid w:val="008D064A"/>
    <w:rsid w:val="008D0FDB"/>
    <w:rsid w:val="008D2B0F"/>
    <w:rsid w:val="008D30BC"/>
    <w:rsid w:val="008D4BC4"/>
    <w:rsid w:val="008D7027"/>
    <w:rsid w:val="008E449E"/>
    <w:rsid w:val="008E7062"/>
    <w:rsid w:val="008F187F"/>
    <w:rsid w:val="008F1B42"/>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3428"/>
    <w:rsid w:val="00995BF9"/>
    <w:rsid w:val="00997C3C"/>
    <w:rsid w:val="009A0CAF"/>
    <w:rsid w:val="009A1474"/>
    <w:rsid w:val="009A2207"/>
    <w:rsid w:val="009A5147"/>
    <w:rsid w:val="009A74C4"/>
    <w:rsid w:val="009B02D2"/>
    <w:rsid w:val="009B6C42"/>
    <w:rsid w:val="009C1785"/>
    <w:rsid w:val="009D31F7"/>
    <w:rsid w:val="009D32C2"/>
    <w:rsid w:val="009D50DB"/>
    <w:rsid w:val="009E015D"/>
    <w:rsid w:val="009E3A0A"/>
    <w:rsid w:val="009F26D4"/>
    <w:rsid w:val="009F3E91"/>
    <w:rsid w:val="009F6CE7"/>
    <w:rsid w:val="009F7D7D"/>
    <w:rsid w:val="00A01670"/>
    <w:rsid w:val="00A1499B"/>
    <w:rsid w:val="00A20879"/>
    <w:rsid w:val="00A20AFC"/>
    <w:rsid w:val="00A23E47"/>
    <w:rsid w:val="00A314C2"/>
    <w:rsid w:val="00A43B9C"/>
    <w:rsid w:val="00A51180"/>
    <w:rsid w:val="00A53155"/>
    <w:rsid w:val="00A56FFA"/>
    <w:rsid w:val="00A63E86"/>
    <w:rsid w:val="00A65A1C"/>
    <w:rsid w:val="00A757C3"/>
    <w:rsid w:val="00A75E5B"/>
    <w:rsid w:val="00A7684A"/>
    <w:rsid w:val="00A82AED"/>
    <w:rsid w:val="00A83B69"/>
    <w:rsid w:val="00A86533"/>
    <w:rsid w:val="00A91176"/>
    <w:rsid w:val="00A9150E"/>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16B5"/>
    <w:rsid w:val="00B039E3"/>
    <w:rsid w:val="00B043C1"/>
    <w:rsid w:val="00B22838"/>
    <w:rsid w:val="00B27D52"/>
    <w:rsid w:val="00B32BC1"/>
    <w:rsid w:val="00B33E95"/>
    <w:rsid w:val="00B34C59"/>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02B4"/>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22CD"/>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1EBD"/>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5588"/>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2C53"/>
    <w:rsid w:val="00E5391D"/>
    <w:rsid w:val="00E544E5"/>
    <w:rsid w:val="00E57D4A"/>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2CA"/>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8BB"/>
    <w:rsid w:val="00F24C2D"/>
    <w:rsid w:val="00F24F1B"/>
    <w:rsid w:val="00F27356"/>
    <w:rsid w:val="00F32A81"/>
    <w:rsid w:val="00F43CBE"/>
    <w:rsid w:val="00F46998"/>
    <w:rsid w:val="00F47100"/>
    <w:rsid w:val="00F5382D"/>
    <w:rsid w:val="00F53D9C"/>
    <w:rsid w:val="00F5462B"/>
    <w:rsid w:val="00F55F21"/>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28F"/>
    <w:rsid w:val="00FE53B6"/>
    <w:rsid w:val="00FE72A6"/>
    <w:rsid w:val="00FF0ABF"/>
    <w:rsid w:val="00FF0DA7"/>
    <w:rsid w:val="00FF262C"/>
    <w:rsid w:val="00FF44E0"/>
    <w:rsid w:val="00FF4CB6"/>
    <w:rsid w:val="00FF5834"/>
    <w:rsid w:val="00FF6C72"/>
    <w:rsid w:val="012537B8"/>
    <w:rsid w:val="017B1BF9"/>
    <w:rsid w:val="01E93A1B"/>
    <w:rsid w:val="0214602E"/>
    <w:rsid w:val="02D45050"/>
    <w:rsid w:val="02E4100B"/>
    <w:rsid w:val="032F2286"/>
    <w:rsid w:val="03486B27"/>
    <w:rsid w:val="03F84D6E"/>
    <w:rsid w:val="040A094E"/>
    <w:rsid w:val="04BC5D9C"/>
    <w:rsid w:val="05094D59"/>
    <w:rsid w:val="056326BB"/>
    <w:rsid w:val="056F201D"/>
    <w:rsid w:val="057E12A3"/>
    <w:rsid w:val="05A131E3"/>
    <w:rsid w:val="05B664D4"/>
    <w:rsid w:val="05DB4947"/>
    <w:rsid w:val="064B485A"/>
    <w:rsid w:val="068C65C4"/>
    <w:rsid w:val="06BA68A0"/>
    <w:rsid w:val="06EF392C"/>
    <w:rsid w:val="07027CB2"/>
    <w:rsid w:val="07076C01"/>
    <w:rsid w:val="071C12AC"/>
    <w:rsid w:val="07A11279"/>
    <w:rsid w:val="07A934B3"/>
    <w:rsid w:val="07EB6287"/>
    <w:rsid w:val="0806421B"/>
    <w:rsid w:val="080737D2"/>
    <w:rsid w:val="08224680"/>
    <w:rsid w:val="097E1D26"/>
    <w:rsid w:val="097F55EA"/>
    <w:rsid w:val="0980799C"/>
    <w:rsid w:val="09944B8E"/>
    <w:rsid w:val="0A0A1357"/>
    <w:rsid w:val="0A6A18DB"/>
    <w:rsid w:val="0A975B48"/>
    <w:rsid w:val="0AA479FE"/>
    <w:rsid w:val="0AEF3828"/>
    <w:rsid w:val="0B406381"/>
    <w:rsid w:val="0B464611"/>
    <w:rsid w:val="0B584344"/>
    <w:rsid w:val="0B6D2FF9"/>
    <w:rsid w:val="0BB452AA"/>
    <w:rsid w:val="0BBB665B"/>
    <w:rsid w:val="0EE15D5C"/>
    <w:rsid w:val="0EEA6FC1"/>
    <w:rsid w:val="0F040A6B"/>
    <w:rsid w:val="0F242EBB"/>
    <w:rsid w:val="0F3D3F7D"/>
    <w:rsid w:val="0F672DA8"/>
    <w:rsid w:val="0F790928"/>
    <w:rsid w:val="0F9A4F2B"/>
    <w:rsid w:val="100E1475"/>
    <w:rsid w:val="10262C63"/>
    <w:rsid w:val="10606E62"/>
    <w:rsid w:val="10994CB1"/>
    <w:rsid w:val="10B22749"/>
    <w:rsid w:val="10CD72BB"/>
    <w:rsid w:val="11852612"/>
    <w:rsid w:val="11AC09BB"/>
    <w:rsid w:val="11BF6ECB"/>
    <w:rsid w:val="12197477"/>
    <w:rsid w:val="12641CB4"/>
    <w:rsid w:val="12BE3627"/>
    <w:rsid w:val="131B5CD3"/>
    <w:rsid w:val="1340403C"/>
    <w:rsid w:val="13776448"/>
    <w:rsid w:val="14327E28"/>
    <w:rsid w:val="14465682"/>
    <w:rsid w:val="1466407E"/>
    <w:rsid w:val="14834E28"/>
    <w:rsid w:val="148E7D65"/>
    <w:rsid w:val="14A81E98"/>
    <w:rsid w:val="14C33176"/>
    <w:rsid w:val="14C667C2"/>
    <w:rsid w:val="14EA425F"/>
    <w:rsid w:val="15231BF9"/>
    <w:rsid w:val="152B22EF"/>
    <w:rsid w:val="155362A8"/>
    <w:rsid w:val="15814CEF"/>
    <w:rsid w:val="15C4546D"/>
    <w:rsid w:val="16236431"/>
    <w:rsid w:val="168C1346"/>
    <w:rsid w:val="169C77DB"/>
    <w:rsid w:val="16CA259A"/>
    <w:rsid w:val="16E318AE"/>
    <w:rsid w:val="173D110D"/>
    <w:rsid w:val="17614581"/>
    <w:rsid w:val="18273A1C"/>
    <w:rsid w:val="183A72AB"/>
    <w:rsid w:val="18ED6A14"/>
    <w:rsid w:val="194128BC"/>
    <w:rsid w:val="19957A1E"/>
    <w:rsid w:val="1A064976"/>
    <w:rsid w:val="1A3B68AA"/>
    <w:rsid w:val="1A3E1C1E"/>
    <w:rsid w:val="1A7B1DFD"/>
    <w:rsid w:val="1AED08BA"/>
    <w:rsid w:val="1B6F4F40"/>
    <w:rsid w:val="1BC755CA"/>
    <w:rsid w:val="1BE340FE"/>
    <w:rsid w:val="1C141836"/>
    <w:rsid w:val="1C76537D"/>
    <w:rsid w:val="1CE26164"/>
    <w:rsid w:val="1D152095"/>
    <w:rsid w:val="1D474610"/>
    <w:rsid w:val="1E6B6A14"/>
    <w:rsid w:val="1EC67D46"/>
    <w:rsid w:val="1EFC175F"/>
    <w:rsid w:val="1F0028D1"/>
    <w:rsid w:val="1F016D75"/>
    <w:rsid w:val="1F6A0D15"/>
    <w:rsid w:val="1F9D6372"/>
    <w:rsid w:val="1FDF230E"/>
    <w:rsid w:val="20550D9A"/>
    <w:rsid w:val="212F0248"/>
    <w:rsid w:val="2155688A"/>
    <w:rsid w:val="218E2416"/>
    <w:rsid w:val="22515041"/>
    <w:rsid w:val="226915FE"/>
    <w:rsid w:val="227635D6"/>
    <w:rsid w:val="23386C44"/>
    <w:rsid w:val="237C2E6E"/>
    <w:rsid w:val="23952182"/>
    <w:rsid w:val="23973106"/>
    <w:rsid w:val="23E77A7C"/>
    <w:rsid w:val="241804A5"/>
    <w:rsid w:val="247C6E9E"/>
    <w:rsid w:val="24A602E3"/>
    <w:rsid w:val="24B97929"/>
    <w:rsid w:val="24CE594B"/>
    <w:rsid w:val="24D632D7"/>
    <w:rsid w:val="25094E5B"/>
    <w:rsid w:val="253E6DEE"/>
    <w:rsid w:val="255B78B3"/>
    <w:rsid w:val="25D30D3F"/>
    <w:rsid w:val="27B22717"/>
    <w:rsid w:val="27D65DBA"/>
    <w:rsid w:val="27E40FE2"/>
    <w:rsid w:val="285F40CA"/>
    <w:rsid w:val="289E1AF0"/>
    <w:rsid w:val="28C01ECB"/>
    <w:rsid w:val="29057462"/>
    <w:rsid w:val="29BD5F8E"/>
    <w:rsid w:val="29BF71E3"/>
    <w:rsid w:val="29D6387F"/>
    <w:rsid w:val="2A127B63"/>
    <w:rsid w:val="2A451A6C"/>
    <w:rsid w:val="2A4D10C0"/>
    <w:rsid w:val="2A6D3510"/>
    <w:rsid w:val="2AA607D0"/>
    <w:rsid w:val="2AAA4765"/>
    <w:rsid w:val="2AB90504"/>
    <w:rsid w:val="2AC21606"/>
    <w:rsid w:val="2B7E7608"/>
    <w:rsid w:val="2B7F04E9"/>
    <w:rsid w:val="2B8B554A"/>
    <w:rsid w:val="2BA244C0"/>
    <w:rsid w:val="2BF832AE"/>
    <w:rsid w:val="2C251BC9"/>
    <w:rsid w:val="2D496D68"/>
    <w:rsid w:val="2E4F276E"/>
    <w:rsid w:val="2E7A48DE"/>
    <w:rsid w:val="2EBA5177"/>
    <w:rsid w:val="2EDC3ED8"/>
    <w:rsid w:val="2EF97A69"/>
    <w:rsid w:val="2F104B00"/>
    <w:rsid w:val="2F340AA1"/>
    <w:rsid w:val="2F6351B4"/>
    <w:rsid w:val="2FC86126"/>
    <w:rsid w:val="2FCF199E"/>
    <w:rsid w:val="2FE318F9"/>
    <w:rsid w:val="30483E83"/>
    <w:rsid w:val="306C426A"/>
    <w:rsid w:val="30BF3991"/>
    <w:rsid w:val="3111619A"/>
    <w:rsid w:val="3112096E"/>
    <w:rsid w:val="31B139DC"/>
    <w:rsid w:val="32497AF3"/>
    <w:rsid w:val="32DF2AD1"/>
    <w:rsid w:val="32F742BF"/>
    <w:rsid w:val="33AB6E58"/>
    <w:rsid w:val="342B68C8"/>
    <w:rsid w:val="343C0775"/>
    <w:rsid w:val="346C65E7"/>
    <w:rsid w:val="34E72111"/>
    <w:rsid w:val="356C50EC"/>
    <w:rsid w:val="35E121EC"/>
    <w:rsid w:val="36137E45"/>
    <w:rsid w:val="36376E0A"/>
    <w:rsid w:val="36F54FB9"/>
    <w:rsid w:val="3700166C"/>
    <w:rsid w:val="374B6987"/>
    <w:rsid w:val="376E369D"/>
    <w:rsid w:val="379A1012"/>
    <w:rsid w:val="37B564F7"/>
    <w:rsid w:val="38694EE9"/>
    <w:rsid w:val="38F17A02"/>
    <w:rsid w:val="3A1C285D"/>
    <w:rsid w:val="3A6818FA"/>
    <w:rsid w:val="3A9F2920"/>
    <w:rsid w:val="3ACD3B57"/>
    <w:rsid w:val="3B365CC9"/>
    <w:rsid w:val="3B970E8D"/>
    <w:rsid w:val="3B9A7B88"/>
    <w:rsid w:val="3B9F72A2"/>
    <w:rsid w:val="3C0161AE"/>
    <w:rsid w:val="3CA56B3A"/>
    <w:rsid w:val="3D235CB1"/>
    <w:rsid w:val="3D2C7AC8"/>
    <w:rsid w:val="3D855D12"/>
    <w:rsid w:val="3D8B42FF"/>
    <w:rsid w:val="3DB429D5"/>
    <w:rsid w:val="3DE86C4C"/>
    <w:rsid w:val="3DF36A6E"/>
    <w:rsid w:val="3E1C72D0"/>
    <w:rsid w:val="3E541FA0"/>
    <w:rsid w:val="3E780E66"/>
    <w:rsid w:val="3EBA1EE9"/>
    <w:rsid w:val="3F792F1E"/>
    <w:rsid w:val="3F8F3AD1"/>
    <w:rsid w:val="3FA32922"/>
    <w:rsid w:val="40624935"/>
    <w:rsid w:val="40824826"/>
    <w:rsid w:val="40B530C4"/>
    <w:rsid w:val="40E63923"/>
    <w:rsid w:val="40ED0AAF"/>
    <w:rsid w:val="40FB141E"/>
    <w:rsid w:val="419C35AF"/>
    <w:rsid w:val="428B4A24"/>
    <w:rsid w:val="43270DBE"/>
    <w:rsid w:val="4335673E"/>
    <w:rsid w:val="43574906"/>
    <w:rsid w:val="43A91E5B"/>
    <w:rsid w:val="44022AC4"/>
    <w:rsid w:val="44681F76"/>
    <w:rsid w:val="449E0D39"/>
    <w:rsid w:val="456B71F2"/>
    <w:rsid w:val="45E32B26"/>
    <w:rsid w:val="45ED3300"/>
    <w:rsid w:val="463A3650"/>
    <w:rsid w:val="46461627"/>
    <w:rsid w:val="469F0116"/>
    <w:rsid w:val="46C6427C"/>
    <w:rsid w:val="471D257E"/>
    <w:rsid w:val="47262F6D"/>
    <w:rsid w:val="475259B7"/>
    <w:rsid w:val="47881532"/>
    <w:rsid w:val="47993A34"/>
    <w:rsid w:val="47A51065"/>
    <w:rsid w:val="481671F2"/>
    <w:rsid w:val="48592ECE"/>
    <w:rsid w:val="488302AE"/>
    <w:rsid w:val="48831CF9"/>
    <w:rsid w:val="49024C9C"/>
    <w:rsid w:val="498E0956"/>
    <w:rsid w:val="49B1408D"/>
    <w:rsid w:val="4A7D4FD2"/>
    <w:rsid w:val="4A913C9A"/>
    <w:rsid w:val="4B1F70AC"/>
    <w:rsid w:val="4B240F94"/>
    <w:rsid w:val="4C0832E5"/>
    <w:rsid w:val="4C3C565C"/>
    <w:rsid w:val="4C545E87"/>
    <w:rsid w:val="4C5D54D6"/>
    <w:rsid w:val="4CCC79C7"/>
    <w:rsid w:val="4D07739D"/>
    <w:rsid w:val="4D7555C7"/>
    <w:rsid w:val="4D9F37FB"/>
    <w:rsid w:val="4DF711BF"/>
    <w:rsid w:val="4EAE6DA0"/>
    <w:rsid w:val="4FCE41A2"/>
    <w:rsid w:val="4FE617D9"/>
    <w:rsid w:val="5016514B"/>
    <w:rsid w:val="50760AC1"/>
    <w:rsid w:val="50BD4DF3"/>
    <w:rsid w:val="50E42BDD"/>
    <w:rsid w:val="50FC1A26"/>
    <w:rsid w:val="51134562"/>
    <w:rsid w:val="51723664"/>
    <w:rsid w:val="517D23EA"/>
    <w:rsid w:val="51984A67"/>
    <w:rsid w:val="51CB1C78"/>
    <w:rsid w:val="51FD6A51"/>
    <w:rsid w:val="526B680A"/>
    <w:rsid w:val="52836F71"/>
    <w:rsid w:val="52A42F98"/>
    <w:rsid w:val="52D26B02"/>
    <w:rsid w:val="541A5D30"/>
    <w:rsid w:val="54554E92"/>
    <w:rsid w:val="54FB77E7"/>
    <w:rsid w:val="55C1559C"/>
    <w:rsid w:val="55CB21CF"/>
    <w:rsid w:val="55D21BC1"/>
    <w:rsid w:val="55F068CD"/>
    <w:rsid w:val="566C3136"/>
    <w:rsid w:val="56811F6E"/>
    <w:rsid w:val="568D04F2"/>
    <w:rsid w:val="57521214"/>
    <w:rsid w:val="58131D55"/>
    <w:rsid w:val="5875340D"/>
    <w:rsid w:val="59771406"/>
    <w:rsid w:val="59B85CA7"/>
    <w:rsid w:val="59D427BD"/>
    <w:rsid w:val="5A0A5DD6"/>
    <w:rsid w:val="5A2266DB"/>
    <w:rsid w:val="5A526582"/>
    <w:rsid w:val="5A5F5C77"/>
    <w:rsid w:val="5A711A0D"/>
    <w:rsid w:val="5AE863B0"/>
    <w:rsid w:val="5B1613E4"/>
    <w:rsid w:val="5B5163B3"/>
    <w:rsid w:val="5B547C51"/>
    <w:rsid w:val="5B667984"/>
    <w:rsid w:val="5B78003B"/>
    <w:rsid w:val="5BC11A60"/>
    <w:rsid w:val="5BDC37A3"/>
    <w:rsid w:val="5C7A4D54"/>
    <w:rsid w:val="5CD23B73"/>
    <w:rsid w:val="5CDB5CC7"/>
    <w:rsid w:val="5CF80AB0"/>
    <w:rsid w:val="5D865112"/>
    <w:rsid w:val="5E254003"/>
    <w:rsid w:val="5E27164D"/>
    <w:rsid w:val="5E282CCF"/>
    <w:rsid w:val="5E8819C0"/>
    <w:rsid w:val="5EC7698C"/>
    <w:rsid w:val="5F127819"/>
    <w:rsid w:val="5FC86518"/>
    <w:rsid w:val="60350ED3"/>
    <w:rsid w:val="60483AFC"/>
    <w:rsid w:val="60B72AEE"/>
    <w:rsid w:val="61025188"/>
    <w:rsid w:val="61057D5F"/>
    <w:rsid w:val="611A7247"/>
    <w:rsid w:val="611F2AAF"/>
    <w:rsid w:val="614D4977"/>
    <w:rsid w:val="61614E76"/>
    <w:rsid w:val="61625A1B"/>
    <w:rsid w:val="61665FE8"/>
    <w:rsid w:val="6168173E"/>
    <w:rsid w:val="62B96105"/>
    <w:rsid w:val="63C60FC0"/>
    <w:rsid w:val="641F4B74"/>
    <w:rsid w:val="645760BC"/>
    <w:rsid w:val="64BA3D7A"/>
    <w:rsid w:val="64F179BC"/>
    <w:rsid w:val="64F32289"/>
    <w:rsid w:val="6545066B"/>
    <w:rsid w:val="65E816C2"/>
    <w:rsid w:val="664E3E4C"/>
    <w:rsid w:val="665704D3"/>
    <w:rsid w:val="66664CDC"/>
    <w:rsid w:val="66860EDB"/>
    <w:rsid w:val="66C86FEA"/>
    <w:rsid w:val="67C021CA"/>
    <w:rsid w:val="67C065A4"/>
    <w:rsid w:val="67D359C9"/>
    <w:rsid w:val="68042537"/>
    <w:rsid w:val="689478DF"/>
    <w:rsid w:val="68FE36DD"/>
    <w:rsid w:val="694D7A8E"/>
    <w:rsid w:val="694E60FC"/>
    <w:rsid w:val="695A0B28"/>
    <w:rsid w:val="6A256904"/>
    <w:rsid w:val="6A3C022E"/>
    <w:rsid w:val="6AB9362D"/>
    <w:rsid w:val="6AE368FC"/>
    <w:rsid w:val="6AF16CD7"/>
    <w:rsid w:val="6B264A3A"/>
    <w:rsid w:val="6B451364"/>
    <w:rsid w:val="6B5F3ECF"/>
    <w:rsid w:val="6B656832"/>
    <w:rsid w:val="6BF22CF3"/>
    <w:rsid w:val="6C134FBF"/>
    <w:rsid w:val="6C675CE6"/>
    <w:rsid w:val="6D4F4321"/>
    <w:rsid w:val="6D65184A"/>
    <w:rsid w:val="6DAC1227"/>
    <w:rsid w:val="6DF41B82"/>
    <w:rsid w:val="6DFF7360"/>
    <w:rsid w:val="6E025EE1"/>
    <w:rsid w:val="6E661D1D"/>
    <w:rsid w:val="6E7A5F73"/>
    <w:rsid w:val="6EE90F9D"/>
    <w:rsid w:val="6FD74228"/>
    <w:rsid w:val="7021106F"/>
    <w:rsid w:val="70740F94"/>
    <w:rsid w:val="714E777F"/>
    <w:rsid w:val="71633091"/>
    <w:rsid w:val="722F68CA"/>
    <w:rsid w:val="73081CA5"/>
    <w:rsid w:val="73247AB1"/>
    <w:rsid w:val="73C205F0"/>
    <w:rsid w:val="73F26824"/>
    <w:rsid w:val="74183A8D"/>
    <w:rsid w:val="74201F7D"/>
    <w:rsid w:val="744E128A"/>
    <w:rsid w:val="7487762D"/>
    <w:rsid w:val="74C33AA4"/>
    <w:rsid w:val="74E27C24"/>
    <w:rsid w:val="75210D7A"/>
    <w:rsid w:val="75385498"/>
    <w:rsid w:val="757C1E26"/>
    <w:rsid w:val="75F37776"/>
    <w:rsid w:val="760140DA"/>
    <w:rsid w:val="761958C7"/>
    <w:rsid w:val="76452984"/>
    <w:rsid w:val="76BC207F"/>
    <w:rsid w:val="76EB4904"/>
    <w:rsid w:val="77073972"/>
    <w:rsid w:val="77334767"/>
    <w:rsid w:val="77493F8A"/>
    <w:rsid w:val="77645DCD"/>
    <w:rsid w:val="777378F5"/>
    <w:rsid w:val="777A2D3C"/>
    <w:rsid w:val="77B068E2"/>
    <w:rsid w:val="77E67A2B"/>
    <w:rsid w:val="78034139"/>
    <w:rsid w:val="78085BF3"/>
    <w:rsid w:val="780C6185"/>
    <w:rsid w:val="787828F7"/>
    <w:rsid w:val="7892370F"/>
    <w:rsid w:val="79074B81"/>
    <w:rsid w:val="794F0939"/>
    <w:rsid w:val="79AC25AE"/>
    <w:rsid w:val="79AF0FCA"/>
    <w:rsid w:val="7AF9279C"/>
    <w:rsid w:val="7CC51958"/>
    <w:rsid w:val="7CD53DF9"/>
    <w:rsid w:val="7D097C86"/>
    <w:rsid w:val="7D1767F9"/>
    <w:rsid w:val="7DAB14FB"/>
    <w:rsid w:val="7DCF7C01"/>
    <w:rsid w:val="7E2936C3"/>
    <w:rsid w:val="7E374B3D"/>
    <w:rsid w:val="7E6411B9"/>
    <w:rsid w:val="7ED90132"/>
    <w:rsid w:val="7FA77AA0"/>
    <w:rsid w:val="7FBA4CEC"/>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58"/>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3"/>
    <w:autoRedefine/>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qFormat/>
    <w:uiPriority w:val="0"/>
    <w:pPr>
      <w:spacing w:after="120"/>
    </w:pPr>
    <w:rPr>
      <w:rFonts w:ascii="@微软简标宋" w:hAnsi="@微软简标宋" w:eastAsia="@微软简标宋" w:cs="@微软简标宋"/>
      <w:szCs w:val="24"/>
      <w:lang w:val="zh-CN"/>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5"/>
    <w:autoRedefine/>
    <w:qFormat/>
    <w:uiPriority w:val="0"/>
    <w:pPr>
      <w:jc w:val="left"/>
    </w:pPr>
    <w:rPr>
      <w:rFonts w:ascii="Arial" w:hAnsi="Arial" w:eastAsia="黑体" w:cs="Arial"/>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5"/>
    <w:autoRedefine/>
    <w:qFormat/>
    <w:uiPriority w:val="99"/>
    <w:rPr>
      <w:rFonts w:ascii="宋体" w:hAnsi="Courier New" w:eastAsiaTheme="minorEastAsia" w:cstheme="minorBidi"/>
      <w:szCs w:val="22"/>
    </w:rPr>
  </w:style>
  <w:style w:type="paragraph" w:styleId="13">
    <w:name w:val="Date"/>
    <w:basedOn w:val="1"/>
    <w:next w:val="1"/>
    <w:link w:val="52"/>
    <w:autoRedefine/>
    <w:qFormat/>
    <w:uiPriority w:val="0"/>
    <w:rPr>
      <w:rFonts w:ascii="Arial" w:hAnsi="Arial" w:eastAsia="宋体" w:cs="Arial"/>
      <w:b/>
      <w:sz w:val="28"/>
    </w:rPr>
  </w:style>
  <w:style w:type="paragraph" w:styleId="14">
    <w:name w:val="Balloon Text"/>
    <w:basedOn w:val="1"/>
    <w:link w:val="39"/>
    <w:autoRedefine/>
    <w:semiHidden/>
    <w:unhideWhenUsed/>
    <w:qFormat/>
    <w:uiPriority w:val="99"/>
    <w:rPr>
      <w:sz w:val="18"/>
      <w:szCs w:val="18"/>
    </w:rPr>
  </w:style>
  <w:style w:type="paragraph" w:styleId="15">
    <w:name w:val="footer"/>
    <w:basedOn w:val="1"/>
    <w:link w:val="44"/>
    <w:autoRedefine/>
    <w:unhideWhenUsed/>
    <w:qFormat/>
    <w:uiPriority w:val="99"/>
    <w:pPr>
      <w:tabs>
        <w:tab w:val="center" w:pos="4153"/>
        <w:tab w:val="right" w:pos="8306"/>
      </w:tabs>
      <w:snapToGrid w:val="0"/>
      <w:jc w:val="left"/>
    </w:pPr>
    <w:rPr>
      <w:sz w:val="18"/>
      <w:szCs w:val="18"/>
    </w:rPr>
  </w:style>
  <w:style w:type="paragraph" w:styleId="16">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9"/>
    <w:next w:val="9"/>
    <w:link w:val="66"/>
    <w:autoRedefine/>
    <w:semiHidden/>
    <w:unhideWhenUsed/>
    <w:qFormat/>
    <w:uiPriority w:val="99"/>
    <w:rPr>
      <w:rFonts w:ascii="@仿宋_GB2312" w:hAnsi="@仿宋_GB2312" w:eastAsia="@仿宋_GB2312" w:cs="@仿宋_GB2312"/>
      <w:b/>
      <w:bCs/>
    </w:rPr>
  </w:style>
  <w:style w:type="table" w:styleId="23">
    <w:name w:val="Table Grid"/>
    <w:basedOn w:val="2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FollowedHyperlink"/>
    <w:basedOn w:val="24"/>
    <w:semiHidden/>
    <w:unhideWhenUsed/>
    <w:qFormat/>
    <w:uiPriority w:val="99"/>
    <w:rPr>
      <w:color w:val="5C5C5C"/>
      <w:u w:val="none"/>
    </w:rPr>
  </w:style>
  <w:style w:type="character" w:styleId="27">
    <w:name w:val="Emphasis"/>
    <w:basedOn w:val="24"/>
    <w:qFormat/>
    <w:uiPriority w:val="0"/>
    <w:rPr>
      <w:b/>
      <w:bCs/>
    </w:rPr>
  </w:style>
  <w:style w:type="character" w:styleId="28">
    <w:name w:val="HTML Definition"/>
    <w:basedOn w:val="24"/>
    <w:semiHidden/>
    <w:unhideWhenUsed/>
    <w:qFormat/>
    <w:uiPriority w:val="99"/>
    <w:rPr>
      <w:shd w:val="clear" w:color="auto" w:fill="FFFFFF"/>
    </w:rPr>
  </w:style>
  <w:style w:type="character" w:styleId="29">
    <w:name w:val="HTML Typewriter"/>
    <w:basedOn w:val="24"/>
    <w:semiHidden/>
    <w:unhideWhenUsed/>
    <w:qFormat/>
    <w:uiPriority w:val="99"/>
    <w:rPr>
      <w:rFonts w:ascii="monospace" w:hAnsi="monospace" w:eastAsia="monospace" w:cs="monospace"/>
      <w:sz w:val="20"/>
    </w:rPr>
  </w:style>
  <w:style w:type="character" w:styleId="30">
    <w:name w:val="HTML Acronym"/>
    <w:basedOn w:val="24"/>
    <w:semiHidden/>
    <w:unhideWhenUsed/>
    <w:qFormat/>
    <w:uiPriority w:val="99"/>
  </w:style>
  <w:style w:type="character" w:styleId="31">
    <w:name w:val="HTML Variable"/>
    <w:basedOn w:val="24"/>
    <w:semiHidden/>
    <w:unhideWhenUsed/>
    <w:qFormat/>
    <w:uiPriority w:val="99"/>
  </w:style>
  <w:style w:type="character" w:styleId="32">
    <w:name w:val="Hyperlink"/>
    <w:basedOn w:val="24"/>
    <w:autoRedefine/>
    <w:unhideWhenUsed/>
    <w:qFormat/>
    <w:uiPriority w:val="99"/>
    <w:rPr>
      <w:color w:val="0000FF" w:themeColor="hyperlink"/>
      <w:u w:val="single"/>
      <w14:textFill>
        <w14:solidFill>
          <w14:schemeClr w14:val="hlink"/>
        </w14:solidFill>
      </w14:textFill>
    </w:rPr>
  </w:style>
  <w:style w:type="character" w:styleId="33">
    <w:name w:val="HTML Code"/>
    <w:basedOn w:val="24"/>
    <w:semiHidden/>
    <w:unhideWhenUsed/>
    <w:qFormat/>
    <w:uiPriority w:val="99"/>
    <w:rPr>
      <w:rFonts w:hint="default" w:ascii="monospace" w:hAnsi="monospace" w:eastAsia="monospace" w:cs="monospace"/>
      <w:sz w:val="20"/>
    </w:rPr>
  </w:style>
  <w:style w:type="character" w:styleId="34">
    <w:name w:val="annotation reference"/>
    <w:basedOn w:val="24"/>
    <w:autoRedefine/>
    <w:semiHidden/>
    <w:unhideWhenUsed/>
    <w:qFormat/>
    <w:uiPriority w:val="99"/>
    <w:rPr>
      <w:sz w:val="21"/>
      <w:szCs w:val="21"/>
    </w:rPr>
  </w:style>
  <w:style w:type="character" w:styleId="35">
    <w:name w:val="HTML Cite"/>
    <w:basedOn w:val="24"/>
    <w:semiHidden/>
    <w:unhideWhenUsed/>
    <w:qFormat/>
    <w:uiPriority w:val="99"/>
  </w:style>
  <w:style w:type="character" w:styleId="36">
    <w:name w:val="HTML Keyboard"/>
    <w:basedOn w:val="24"/>
    <w:semiHidden/>
    <w:unhideWhenUsed/>
    <w:qFormat/>
    <w:uiPriority w:val="99"/>
    <w:rPr>
      <w:rFonts w:hint="default" w:ascii="monospace" w:hAnsi="monospace" w:eastAsia="monospace" w:cs="monospace"/>
      <w:sz w:val="20"/>
    </w:rPr>
  </w:style>
  <w:style w:type="character" w:styleId="37">
    <w:name w:val="HTML Sample"/>
    <w:basedOn w:val="24"/>
    <w:semiHidden/>
    <w:unhideWhenUsed/>
    <w:qFormat/>
    <w:uiPriority w:val="99"/>
    <w:rPr>
      <w:rFonts w:hint="default" w:ascii="monospace" w:hAnsi="monospace" w:eastAsia="monospace" w:cs="monospace"/>
    </w:rPr>
  </w:style>
  <w:style w:type="paragraph" w:customStyle="1" w:styleId="3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9">
    <w:name w:val="批注框文本 Char"/>
    <w:basedOn w:val="24"/>
    <w:link w:val="14"/>
    <w:autoRedefine/>
    <w:semiHidden/>
    <w:qFormat/>
    <w:uiPriority w:val="99"/>
    <w:rPr>
      <w:rFonts w:ascii="@仿宋_GB2312" w:hAnsi="@仿宋_GB2312" w:eastAsia="@仿宋_GB2312" w:cs="@仿宋_GB2312"/>
      <w:sz w:val="18"/>
      <w:szCs w:val="18"/>
    </w:rPr>
  </w:style>
  <w:style w:type="paragraph" w:customStyle="1" w:styleId="4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Char"/>
    <w:basedOn w:val="24"/>
    <w:link w:val="16"/>
    <w:autoRedefine/>
    <w:qFormat/>
    <w:uiPriority w:val="99"/>
    <w:rPr>
      <w:rFonts w:ascii="@仿宋_GB2312" w:hAnsi="@仿宋_GB2312" w:eastAsia="@仿宋_GB2312" w:cs="@仿宋_GB2312"/>
      <w:sz w:val="18"/>
      <w:szCs w:val="18"/>
    </w:rPr>
  </w:style>
  <w:style w:type="character" w:customStyle="1" w:styleId="44">
    <w:name w:val="页脚 Char"/>
    <w:basedOn w:val="24"/>
    <w:link w:val="15"/>
    <w:autoRedefine/>
    <w:qFormat/>
    <w:uiPriority w:val="99"/>
    <w:rPr>
      <w:rFonts w:ascii="@仿宋_GB2312" w:hAnsi="@仿宋_GB2312" w:eastAsia="@仿宋_GB2312" w:cs="@仿宋_GB2312"/>
      <w:sz w:val="18"/>
      <w:szCs w:val="18"/>
    </w:rPr>
  </w:style>
  <w:style w:type="character" w:customStyle="1" w:styleId="45">
    <w:name w:val="纯文本 Char"/>
    <w:link w:val="12"/>
    <w:autoRedefine/>
    <w:qFormat/>
    <w:uiPriority w:val="0"/>
    <w:rPr>
      <w:rFonts w:ascii="宋体" w:hAnsi="Courier New"/>
    </w:rPr>
  </w:style>
  <w:style w:type="character" w:customStyle="1" w:styleId="46">
    <w:name w:val="纯文本 字符1"/>
    <w:basedOn w:val="24"/>
    <w:autoRedefine/>
    <w:semiHidden/>
    <w:qFormat/>
    <w:uiPriority w:val="99"/>
    <w:rPr>
      <w:rFonts w:hAnsi="Courier New" w:cs="Courier New" w:asciiTheme="minorEastAsia"/>
      <w:szCs w:val="20"/>
    </w:rPr>
  </w:style>
  <w:style w:type="character" w:customStyle="1" w:styleId="47">
    <w:name w:val="未处理的提及1"/>
    <w:basedOn w:val="24"/>
    <w:autoRedefine/>
    <w:semiHidden/>
    <w:unhideWhenUsed/>
    <w:qFormat/>
    <w:uiPriority w:val="99"/>
    <w:rPr>
      <w:color w:val="605E5C"/>
      <w:shd w:val="clear" w:color="auto" w:fill="E1DFDD"/>
    </w:rPr>
  </w:style>
  <w:style w:type="paragraph" w:styleId="48">
    <w:name w:val="List Paragraph"/>
    <w:basedOn w:val="1"/>
    <w:autoRedefine/>
    <w:qFormat/>
    <w:uiPriority w:val="34"/>
    <w:pPr>
      <w:ind w:firstLine="420" w:firstLineChars="200"/>
    </w:pPr>
  </w:style>
  <w:style w:type="paragraph" w:customStyle="1" w:styleId="49">
    <w:name w:val="Char Char Char Char Char Char Char1 Char"/>
    <w:basedOn w:val="1"/>
    <w:autoRedefine/>
    <w:qFormat/>
    <w:uiPriority w:val="0"/>
    <w:rPr>
      <w:rFonts w:ascii="Arial" w:hAnsi="Arial" w:eastAsia="宋体" w:cs="Arial"/>
      <w:sz w:val="24"/>
    </w:rPr>
  </w:style>
  <w:style w:type="table" w:customStyle="1" w:styleId="50">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4"/>
    <w:autoRedefine/>
    <w:semiHidden/>
    <w:qFormat/>
    <w:uiPriority w:val="99"/>
    <w:rPr>
      <w:rFonts w:ascii="@仿宋_GB2312" w:hAnsi="@仿宋_GB2312" w:eastAsia="@仿宋_GB2312" w:cs="@仿宋_GB2312"/>
      <w:szCs w:val="20"/>
    </w:rPr>
  </w:style>
  <w:style w:type="character" w:customStyle="1" w:styleId="52">
    <w:name w:val="日期 Char"/>
    <w:link w:val="13"/>
    <w:autoRedefine/>
    <w:qFormat/>
    <w:uiPriority w:val="0"/>
    <w:rPr>
      <w:rFonts w:ascii="Arial" w:hAnsi="Arial" w:eastAsia="宋体" w:cs="Arial"/>
      <w:b/>
      <w:sz w:val="28"/>
      <w:szCs w:val="20"/>
    </w:rPr>
  </w:style>
  <w:style w:type="character" w:customStyle="1" w:styleId="53">
    <w:name w:val="纯文本 Char1"/>
    <w:autoRedefine/>
    <w:qFormat/>
    <w:locked/>
    <w:uiPriority w:val="99"/>
    <w:rPr>
      <w:rFonts w:ascii="Arial" w:hAnsi="Arial" w:eastAsia="Arial"/>
      <w:kern w:val="2"/>
      <w:sz w:val="21"/>
      <w:lang w:val="en-US" w:eastAsia="zh-CN" w:bidi="ar-SA"/>
    </w:rPr>
  </w:style>
  <w:style w:type="character" w:customStyle="1" w:styleId="54">
    <w:name w:val="批注文字 Char"/>
    <w:basedOn w:val="24"/>
    <w:autoRedefine/>
    <w:semiHidden/>
    <w:qFormat/>
    <w:uiPriority w:val="99"/>
    <w:rPr>
      <w:rFonts w:ascii="@仿宋_GB2312" w:hAnsi="@仿宋_GB2312" w:eastAsia="@仿宋_GB2312" w:cs="@仿宋_GB2312"/>
      <w:szCs w:val="20"/>
    </w:rPr>
  </w:style>
  <w:style w:type="character" w:customStyle="1" w:styleId="55">
    <w:name w:val="批注文字 Char1"/>
    <w:link w:val="9"/>
    <w:autoRedefine/>
    <w:qFormat/>
    <w:uiPriority w:val="0"/>
    <w:rPr>
      <w:rFonts w:ascii="Arial" w:hAnsi="Arial" w:eastAsia="黑体" w:cs="Arial"/>
      <w:szCs w:val="20"/>
    </w:rPr>
  </w:style>
  <w:style w:type="character" w:customStyle="1" w:styleId="56">
    <w:name w:val="标题 1 Char"/>
    <w:basedOn w:val="24"/>
    <w:link w:val="4"/>
    <w:autoRedefine/>
    <w:qFormat/>
    <w:uiPriority w:val="9"/>
    <w:rPr>
      <w:rFonts w:ascii="@仿宋_GB2312" w:hAnsi="@仿宋_GB2312" w:eastAsia="@仿宋_GB2312" w:cs="@仿宋_GB2312"/>
      <w:b/>
      <w:bCs/>
      <w:kern w:val="44"/>
      <w:sz w:val="44"/>
      <w:szCs w:val="44"/>
    </w:rPr>
  </w:style>
  <w:style w:type="paragraph" w:customStyle="1" w:styleId="57">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Char"/>
    <w:basedOn w:val="24"/>
    <w:link w:val="6"/>
    <w:autoRedefine/>
    <w:semiHidden/>
    <w:qFormat/>
    <w:uiPriority w:val="9"/>
    <w:rPr>
      <w:rFonts w:ascii="@仿宋_GB2312" w:hAnsi="@仿宋_GB2312" w:eastAsia="@仿宋_GB2312" w:cs="@仿宋_GB2312"/>
      <w:b/>
      <w:bCs/>
      <w:sz w:val="32"/>
      <w:szCs w:val="32"/>
    </w:rPr>
  </w:style>
  <w:style w:type="character" w:customStyle="1" w:styleId="59">
    <w:name w:val="fontstyle01"/>
    <w:basedOn w:val="24"/>
    <w:autoRedefine/>
    <w:qFormat/>
    <w:uiPriority w:val="0"/>
    <w:rPr>
      <w:rFonts w:hint="eastAsia" w:ascii="宋体" w:hAnsi="宋体" w:eastAsia="宋体"/>
      <w:color w:val="000000"/>
      <w:sz w:val="22"/>
      <w:szCs w:val="22"/>
    </w:rPr>
  </w:style>
  <w:style w:type="character" w:customStyle="1" w:styleId="60">
    <w:name w:val="fontstyle21"/>
    <w:basedOn w:val="24"/>
    <w:autoRedefine/>
    <w:qFormat/>
    <w:uiPriority w:val="0"/>
    <w:rPr>
      <w:rFonts w:hint="default" w:ascii="TimesNewRomanPSMT" w:hAnsi="TimesNewRomanPSMT"/>
      <w:color w:val="000000"/>
      <w:sz w:val="22"/>
      <w:szCs w:val="22"/>
    </w:rPr>
  </w:style>
  <w:style w:type="character" w:customStyle="1" w:styleId="6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63">
    <w:name w:val="标题 4 Char1"/>
    <w:link w:val="7"/>
    <w:autoRedefine/>
    <w:qFormat/>
    <w:uiPriority w:val="0"/>
    <w:rPr>
      <w:rFonts w:ascii="@仿宋_GB2312" w:hAnsi="@仿宋_GB2312" w:eastAsia="@仿宋_GB2312" w:cs="@仿宋_GB2312"/>
      <w:b/>
      <w:bCs/>
      <w:sz w:val="28"/>
      <w:szCs w:val="28"/>
    </w:rPr>
  </w:style>
  <w:style w:type="character" w:customStyle="1" w:styleId="64">
    <w:name w:val="标题 4 Char"/>
    <w:autoRedefine/>
    <w:qFormat/>
    <w:uiPriority w:val="0"/>
    <w:rPr>
      <w:rFonts w:ascii="Arial" w:hAnsi="Arial" w:eastAsia="Arial"/>
      <w:b/>
      <w:bCs/>
      <w:kern w:val="2"/>
      <w:sz w:val="28"/>
      <w:szCs w:val="28"/>
      <w:lang w:val="en-US" w:eastAsia="zh-CN" w:bidi="ar-SA"/>
    </w:rPr>
  </w:style>
  <w:style w:type="table" w:customStyle="1" w:styleId="65">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批注主题 Char"/>
    <w:basedOn w:val="55"/>
    <w:link w:val="21"/>
    <w:autoRedefine/>
    <w:semiHidden/>
    <w:qFormat/>
    <w:uiPriority w:val="99"/>
    <w:rPr>
      <w:rFonts w:ascii="@仿宋_GB2312" w:hAnsi="@仿宋_GB2312" w:eastAsia="@仿宋_GB2312" w:cs="@仿宋_GB2312"/>
      <w:b/>
      <w:bCs/>
      <w:szCs w:val="20"/>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paragraph" w:customStyle="1" w:styleId="68">
    <w:name w:val="Table Text"/>
    <w:basedOn w:val="1"/>
    <w:autoRedefine/>
    <w:semiHidden/>
    <w:qFormat/>
    <w:uiPriority w:val="0"/>
    <w:rPr>
      <w:rFonts w:ascii="Arial" w:hAnsi="Arial" w:eastAsia="Arial" w:cs="Arial"/>
      <w:szCs w:val="21"/>
      <w:lang w:eastAsia="en-US"/>
    </w:rPr>
  </w:style>
  <w:style w:type="paragraph" w:customStyle="1" w:styleId="69">
    <w:name w:val="列出段落1"/>
    <w:basedOn w:val="1"/>
    <w:autoRedefine/>
    <w:qFormat/>
    <w:uiPriority w:val="0"/>
    <w:pPr>
      <w:ind w:firstLine="420" w:firstLineChars="200"/>
    </w:pPr>
    <w:rPr>
      <w:szCs w:val="21"/>
    </w:rPr>
  </w:style>
  <w:style w:type="character" w:customStyle="1" w:styleId="70">
    <w:name w:val="font61"/>
    <w:basedOn w:val="24"/>
    <w:qFormat/>
    <w:uiPriority w:val="0"/>
    <w:rPr>
      <w:rFonts w:hint="eastAsia" w:ascii="宋体" w:hAnsi="宋体" w:eastAsia="宋体" w:cs="宋体"/>
      <w:color w:val="000000"/>
      <w:sz w:val="28"/>
      <w:szCs w:val="28"/>
      <w:u w:val="none"/>
    </w:rPr>
  </w:style>
  <w:style w:type="character" w:customStyle="1" w:styleId="71">
    <w:name w:val="font161"/>
    <w:basedOn w:val="24"/>
    <w:qFormat/>
    <w:uiPriority w:val="0"/>
    <w:rPr>
      <w:rFonts w:hint="eastAsia" w:ascii="宋体" w:hAnsi="宋体" w:eastAsia="宋体" w:cs="宋体"/>
      <w:color w:val="000000"/>
      <w:sz w:val="21"/>
      <w:szCs w:val="21"/>
      <w:u w:val="none"/>
    </w:rPr>
  </w:style>
  <w:style w:type="character" w:customStyle="1" w:styleId="72">
    <w:name w:val="font171"/>
    <w:basedOn w:val="24"/>
    <w:qFormat/>
    <w:uiPriority w:val="0"/>
    <w:rPr>
      <w:rFonts w:hint="eastAsia" w:ascii="宋体" w:hAnsi="宋体" w:eastAsia="宋体" w:cs="宋体"/>
      <w:color w:val="000000"/>
      <w:sz w:val="21"/>
      <w:szCs w:val="21"/>
      <w:u w:val="none"/>
      <w:vertAlign w:val="subscript"/>
    </w:rPr>
  </w:style>
  <w:style w:type="character" w:customStyle="1" w:styleId="73">
    <w:name w:val="font91"/>
    <w:basedOn w:val="24"/>
    <w:qFormat/>
    <w:uiPriority w:val="0"/>
    <w:rPr>
      <w:rFonts w:hint="eastAsia" w:ascii="宋体" w:hAnsi="宋体" w:eastAsia="宋体" w:cs="宋体"/>
      <w:color w:val="000000"/>
      <w:sz w:val="28"/>
      <w:szCs w:val="28"/>
      <w:u w:val="none"/>
    </w:rPr>
  </w:style>
  <w:style w:type="character" w:customStyle="1" w:styleId="74">
    <w:name w:val="font151"/>
    <w:basedOn w:val="24"/>
    <w:qFormat/>
    <w:uiPriority w:val="0"/>
    <w:rPr>
      <w:rFonts w:hint="default" w:ascii="Times New Roman" w:hAnsi="Times New Roman" w:cs="Times New Roman"/>
      <w:color w:val="000000"/>
      <w:sz w:val="28"/>
      <w:szCs w:val="28"/>
      <w:u w:val="none"/>
    </w:rPr>
  </w:style>
  <w:style w:type="character" w:customStyle="1" w:styleId="75">
    <w:name w:val="font112"/>
    <w:basedOn w:val="24"/>
    <w:qFormat/>
    <w:uiPriority w:val="0"/>
    <w:rPr>
      <w:rFonts w:hint="eastAsia" w:ascii="宋体" w:hAnsi="宋体" w:eastAsia="宋体" w:cs="宋体"/>
      <w:color w:val="000000"/>
      <w:sz w:val="28"/>
      <w:szCs w:val="28"/>
      <w:u w:val="none"/>
    </w:rPr>
  </w:style>
  <w:style w:type="character" w:customStyle="1" w:styleId="76">
    <w:name w:val="hover"/>
    <w:basedOn w:val="24"/>
    <w:qFormat/>
    <w:uiPriority w:val="0"/>
    <w:rPr>
      <w:color w:val="2590EB"/>
    </w:rPr>
  </w:style>
  <w:style w:type="character" w:customStyle="1" w:styleId="77">
    <w:name w:val="hover1"/>
    <w:basedOn w:val="24"/>
    <w:qFormat/>
    <w:uiPriority w:val="0"/>
    <w:rPr>
      <w:color w:val="2590EB"/>
      <w:shd w:val="clear" w:color="auto" w:fill="E9F4FD"/>
    </w:rPr>
  </w:style>
  <w:style w:type="character" w:customStyle="1" w:styleId="78">
    <w:name w:val="hover2"/>
    <w:basedOn w:val="24"/>
    <w:qFormat/>
    <w:uiPriority w:val="0"/>
    <w:rPr>
      <w:color w:val="2590EB"/>
    </w:rPr>
  </w:style>
  <w:style w:type="character" w:customStyle="1" w:styleId="79">
    <w:name w:val="hover3"/>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91B869-783C-4669-BE19-0B6F2B64300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117</Pages>
  <Words>5459</Words>
  <Characters>5853</Characters>
  <Lines>1076</Lines>
  <Paragraphs>303</Paragraphs>
  <TotalTime>13</TotalTime>
  <ScaleCrop>false</ScaleCrop>
  <LinksUpToDate>false</LinksUpToDate>
  <CharactersWithSpaces>6063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小雪</cp:lastModifiedBy>
  <cp:lastPrinted>2024-07-05T02:41:00Z</cp:lastPrinted>
  <dcterms:modified xsi:type="dcterms:W3CDTF">2026-03-02T01:51:59Z</dcterms:modified>
  <cp:revision>416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6D2C39A54AA54F9998078FBEED06F376_13</vt:lpwstr>
  </property>
  <property fmtid="{D5CDD505-2E9C-101B-9397-08002B2CF9AE}" pid="4" name="KSOTemplateDocerSaveRecord">
    <vt:lpwstr>eyJoZGlkIjoiYzhlNTJlN2FjYjA4N2NhZGQzMzEyOTkyMjIxOTQxZjEiLCJ1c2VySWQiOiIyMjgxNjY1NjQifQ==</vt:lpwstr>
  </property>
</Properties>
</file>